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5CF" w:rsidRPr="002B2D1E" w:rsidRDefault="006925CF" w:rsidP="006925CF">
      <w:pPr>
        <w:jc w:val="center"/>
        <w:rPr>
          <w:b/>
          <w:szCs w:val="24"/>
        </w:rPr>
      </w:pPr>
      <w:bookmarkStart w:id="0" w:name="_Toc129622936"/>
      <w:r w:rsidRPr="002B2D1E">
        <w:rPr>
          <w:b/>
          <w:szCs w:val="24"/>
        </w:rPr>
        <w:t>Министерство образования и науки Калужской области</w:t>
      </w:r>
    </w:p>
    <w:p w:rsidR="006925CF" w:rsidRPr="002B2D1E" w:rsidRDefault="006925CF" w:rsidP="00406FDB">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6925CF" w:rsidRPr="002B2D1E" w:rsidRDefault="006925CF" w:rsidP="00406FDB">
      <w:pPr>
        <w:spacing w:after="0" w:line="240" w:lineRule="auto"/>
        <w:jc w:val="center"/>
        <w:rPr>
          <w:b/>
          <w:szCs w:val="24"/>
        </w:rPr>
      </w:pPr>
      <w:r w:rsidRPr="002B2D1E">
        <w:rPr>
          <w:b/>
          <w:szCs w:val="24"/>
        </w:rPr>
        <w:t>Калужской области «Калужский колледж экономики и технологий»</w:t>
      </w:r>
    </w:p>
    <w:p w:rsidR="006925CF" w:rsidRPr="00D01C1F" w:rsidRDefault="006925CF" w:rsidP="006925CF">
      <w:pPr>
        <w:pStyle w:val="a3"/>
        <w:rPr>
          <w:rFonts w:ascii="Times New Roman" w:hAnsi="Times New Roman"/>
          <w:b/>
          <w:bCs/>
          <w:lang w:val="ru-RU"/>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Default="006925CF" w:rsidP="006925CF">
      <w:pPr>
        <w:pStyle w:val="a3"/>
        <w:rPr>
          <w:rFonts w:ascii="Times New Roman" w:hAnsi="Times New Roman"/>
          <w:b/>
          <w:bCs/>
        </w:rPr>
      </w:pPr>
    </w:p>
    <w:p w:rsidR="006925CF" w:rsidRPr="003D79D8" w:rsidRDefault="006925CF" w:rsidP="003223A3">
      <w:pPr>
        <w:pStyle w:val="a3"/>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6925CF" w:rsidRPr="00F72E23" w:rsidRDefault="00870FEE" w:rsidP="003223A3">
      <w:pPr>
        <w:spacing w:after="0" w:line="360" w:lineRule="auto"/>
        <w:jc w:val="center"/>
        <w:rPr>
          <w:b/>
          <w:sz w:val="28"/>
          <w:szCs w:val="28"/>
        </w:rPr>
      </w:pPr>
      <w:r>
        <w:rPr>
          <w:b/>
        </w:rPr>
        <w:t>ОП.07 КОМПЬ</w:t>
      </w:r>
      <w:r w:rsidR="006925CF" w:rsidRPr="006925CF">
        <w:rPr>
          <w:b/>
        </w:rPr>
        <w:t>ЮТЕРНЫЕ СЕТИ</w:t>
      </w:r>
    </w:p>
    <w:p w:rsidR="006925CF" w:rsidRDefault="006925CF" w:rsidP="003223A3">
      <w:pPr>
        <w:spacing w:after="0" w:line="360" w:lineRule="auto"/>
        <w:jc w:val="center"/>
        <w:rPr>
          <w:sz w:val="28"/>
          <w:szCs w:val="28"/>
        </w:rPr>
      </w:pPr>
      <w:r w:rsidRPr="005C640A">
        <w:rPr>
          <w:sz w:val="28"/>
          <w:szCs w:val="28"/>
        </w:rPr>
        <w:t xml:space="preserve">по специальности </w:t>
      </w:r>
    </w:p>
    <w:p w:rsidR="006925CF" w:rsidRPr="00D73175" w:rsidRDefault="006925CF" w:rsidP="003223A3">
      <w:pPr>
        <w:spacing w:after="0" w:line="360" w:lineRule="auto"/>
        <w:jc w:val="center"/>
        <w:rPr>
          <w:b/>
          <w:bCs/>
          <w:szCs w:val="24"/>
        </w:rPr>
      </w:pPr>
      <w:r w:rsidRPr="00D73175">
        <w:rPr>
          <w:b/>
          <w:bCs/>
          <w:szCs w:val="24"/>
        </w:rPr>
        <w:t>09.02.11 Разработка и управление программным обеспечением</w:t>
      </w:r>
    </w:p>
    <w:p w:rsidR="006925CF" w:rsidRPr="005C640A" w:rsidRDefault="006925CF" w:rsidP="006925CF">
      <w:pPr>
        <w:jc w:val="center"/>
        <w:rPr>
          <w:szCs w:val="24"/>
        </w:rPr>
      </w:pPr>
    </w:p>
    <w:p w:rsidR="006925CF" w:rsidRPr="00C56AC0" w:rsidRDefault="006925CF" w:rsidP="006925CF">
      <w:pPr>
        <w:jc w:val="center"/>
        <w:rPr>
          <w:b/>
          <w:i/>
          <w:szCs w:val="24"/>
        </w:rPr>
      </w:pPr>
    </w:p>
    <w:p w:rsidR="006925CF" w:rsidRPr="00C56AC0" w:rsidRDefault="006925CF" w:rsidP="006925CF">
      <w:pPr>
        <w:jc w:val="center"/>
        <w:rPr>
          <w:b/>
          <w:i/>
          <w:szCs w:val="24"/>
        </w:rPr>
      </w:pPr>
    </w:p>
    <w:p w:rsidR="006925CF" w:rsidRPr="00C56AC0" w:rsidRDefault="006925CF" w:rsidP="006925CF">
      <w:pPr>
        <w:jc w:val="center"/>
        <w:rPr>
          <w:b/>
          <w:i/>
          <w:szCs w:val="24"/>
        </w:rPr>
      </w:pPr>
    </w:p>
    <w:p w:rsidR="006925CF" w:rsidRDefault="006925CF" w:rsidP="006925CF">
      <w:pPr>
        <w:jc w:val="center"/>
        <w:rPr>
          <w:b/>
          <w:i/>
          <w:szCs w:val="24"/>
        </w:rPr>
      </w:pPr>
    </w:p>
    <w:p w:rsidR="006925CF" w:rsidRDefault="006925CF" w:rsidP="006925CF">
      <w:pPr>
        <w:jc w:val="center"/>
        <w:rPr>
          <w:b/>
          <w:i/>
          <w:szCs w:val="24"/>
        </w:rPr>
      </w:pPr>
    </w:p>
    <w:p w:rsidR="006925CF" w:rsidRDefault="006925CF" w:rsidP="006925CF">
      <w:pPr>
        <w:jc w:val="center"/>
        <w:rPr>
          <w:b/>
          <w:i/>
          <w:szCs w:val="24"/>
        </w:rPr>
      </w:pPr>
    </w:p>
    <w:p w:rsidR="006925CF" w:rsidRDefault="006925CF" w:rsidP="006925CF">
      <w:pPr>
        <w:jc w:val="center"/>
        <w:rPr>
          <w:b/>
          <w:i/>
          <w:szCs w:val="24"/>
        </w:rPr>
      </w:pPr>
    </w:p>
    <w:p w:rsidR="006925CF" w:rsidRPr="00C56AC0" w:rsidRDefault="006925CF" w:rsidP="006925CF">
      <w:pPr>
        <w:jc w:val="center"/>
        <w:rPr>
          <w:b/>
          <w:i/>
          <w:szCs w:val="24"/>
        </w:rPr>
      </w:pPr>
    </w:p>
    <w:p w:rsidR="006925CF" w:rsidRPr="00C56AC0" w:rsidRDefault="006925CF" w:rsidP="006925CF">
      <w:pPr>
        <w:jc w:val="center"/>
        <w:rPr>
          <w:b/>
          <w:i/>
          <w:szCs w:val="24"/>
        </w:rPr>
      </w:pPr>
    </w:p>
    <w:p w:rsidR="006925CF" w:rsidRDefault="006925CF" w:rsidP="006925CF">
      <w:pPr>
        <w:jc w:val="center"/>
        <w:rPr>
          <w:bCs/>
          <w:szCs w:val="24"/>
        </w:rPr>
      </w:pPr>
      <w:r w:rsidRPr="00953018">
        <w:rPr>
          <w:bCs/>
          <w:szCs w:val="24"/>
        </w:rPr>
        <w:t>Калуга 202</w:t>
      </w:r>
      <w:r>
        <w:rPr>
          <w:bCs/>
          <w:szCs w:val="24"/>
        </w:rPr>
        <w:t>5</w:t>
      </w:r>
    </w:p>
    <w:p w:rsidR="006925CF" w:rsidRDefault="006925CF" w:rsidP="006925CF">
      <w:pPr>
        <w:spacing w:after="160" w:line="259" w:lineRule="auto"/>
        <w:rPr>
          <w:bCs/>
          <w:szCs w:val="24"/>
        </w:rPr>
      </w:pPr>
      <w:r>
        <w:rPr>
          <w:bCs/>
          <w:szCs w:val="24"/>
        </w:rPr>
        <w:br w:type="page"/>
      </w:r>
    </w:p>
    <w:p w:rsidR="00406FDB" w:rsidRDefault="00F45584">
      <w:pPr>
        <w:spacing w:after="160" w:line="259" w:lineRule="auto"/>
      </w:pPr>
      <w:r>
        <w:rPr>
          <w:noProof/>
        </w:rPr>
        <w:lastRenderedPageBreak/>
        <w:drawing>
          <wp:inline distT="0" distB="0" distL="0" distR="0" wp14:anchorId="6F8BC697" wp14:editId="35A69A30">
            <wp:extent cx="6299835" cy="807783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8077835"/>
                    </a:xfrm>
                    <a:prstGeom prst="rect">
                      <a:avLst/>
                    </a:prstGeom>
                  </pic:spPr>
                </pic:pic>
              </a:graphicData>
            </a:graphic>
          </wp:inline>
        </w:drawing>
      </w:r>
      <w:bookmarkStart w:id="1" w:name="_GoBack"/>
      <w:bookmarkEnd w:id="1"/>
      <w:r w:rsidR="00406FDB">
        <w:br w:type="page"/>
      </w:r>
    </w:p>
    <w:p w:rsidR="00873745" w:rsidRDefault="00756C37"/>
    <w:p w:rsidR="00406FDB" w:rsidRPr="00C26657" w:rsidRDefault="00406FDB" w:rsidP="00406FDB">
      <w:pPr>
        <w:spacing w:after="0" w:line="240" w:lineRule="auto"/>
        <w:jc w:val="center"/>
        <w:rPr>
          <w:b/>
          <w:szCs w:val="24"/>
        </w:rPr>
      </w:pPr>
      <w:r w:rsidRPr="00C26657">
        <w:rPr>
          <w:b/>
          <w:szCs w:val="24"/>
        </w:rPr>
        <w:t>СОДЕРЖАНИЕ</w:t>
      </w:r>
    </w:p>
    <w:p w:rsidR="00406FDB" w:rsidRDefault="00406FDB" w:rsidP="00406FDB">
      <w:pPr>
        <w:spacing w:after="0" w:line="240" w:lineRule="auto"/>
        <w:jc w:val="both"/>
        <w:rPr>
          <w:szCs w:val="24"/>
        </w:rPr>
      </w:pPr>
    </w:p>
    <w:p w:rsidR="00406FDB" w:rsidRDefault="00406FDB" w:rsidP="00406FDB">
      <w:pPr>
        <w:spacing w:after="0" w:line="240" w:lineRule="auto"/>
        <w:jc w:val="both"/>
        <w:rPr>
          <w:szCs w:val="24"/>
        </w:rPr>
      </w:pPr>
    </w:p>
    <w:p w:rsidR="00406FDB" w:rsidRDefault="00406FDB" w:rsidP="00406FDB">
      <w:pPr>
        <w:spacing w:after="0" w:line="240" w:lineRule="auto"/>
        <w:jc w:val="both"/>
        <w:rPr>
          <w:szCs w:val="24"/>
        </w:rPr>
      </w:pPr>
    </w:p>
    <w:p w:rsidR="00406FDB" w:rsidRDefault="00406FDB" w:rsidP="00406FDB">
      <w:pPr>
        <w:spacing w:after="0" w:line="240" w:lineRule="auto"/>
        <w:jc w:val="both"/>
        <w:rPr>
          <w:szCs w:val="24"/>
        </w:rPr>
      </w:pPr>
    </w:p>
    <w:tbl>
      <w:tblPr>
        <w:tblW w:w="0" w:type="auto"/>
        <w:tblLook w:val="01E0" w:firstRow="1" w:lastRow="1" w:firstColumn="1" w:lastColumn="1" w:noHBand="0" w:noVBand="0"/>
      </w:tblPr>
      <w:tblGrid>
        <w:gridCol w:w="8647"/>
        <w:gridCol w:w="1134"/>
      </w:tblGrid>
      <w:tr w:rsidR="00406FDB" w:rsidRPr="00C57AE6" w:rsidTr="000B5B97">
        <w:tc>
          <w:tcPr>
            <w:tcW w:w="8647" w:type="dxa"/>
          </w:tcPr>
          <w:p w:rsidR="00406FDB" w:rsidRPr="00C57AE6" w:rsidRDefault="00406FDB" w:rsidP="000B5B97">
            <w:pPr>
              <w:pStyle w:val="a5"/>
              <w:numPr>
                <w:ilvl w:val="0"/>
                <w:numId w:val="3"/>
              </w:numPr>
              <w:spacing w:after="200" w:line="276" w:lineRule="auto"/>
              <w:rPr>
                <w:rFonts w:ascii="Times New Roman" w:hAnsi="Times New Roman"/>
                <w:b/>
                <w:sz w:val="24"/>
                <w:szCs w:val="24"/>
              </w:rPr>
            </w:pPr>
            <w:r w:rsidRPr="00D01E24">
              <w:rPr>
                <w:rFonts w:ascii="Times New Roman" w:hAnsi="Times New Roman"/>
                <w:b/>
                <w:sz w:val="24"/>
                <w:szCs w:val="24"/>
              </w:rPr>
              <w:t>ОБЩАЯ ХАРАКТЕРИСТИКА РАБОЧЕЙ ПРОГРАММЫ УЧЕБНОЙ ДИСЦИПЛИНЫ</w:t>
            </w:r>
          </w:p>
        </w:tc>
        <w:tc>
          <w:tcPr>
            <w:tcW w:w="1134" w:type="dxa"/>
          </w:tcPr>
          <w:p w:rsidR="00406FDB" w:rsidRPr="00C57AE6" w:rsidRDefault="00406FDB" w:rsidP="000B5B97">
            <w:pPr>
              <w:rPr>
                <w:b/>
                <w:szCs w:val="24"/>
              </w:rPr>
            </w:pPr>
          </w:p>
        </w:tc>
      </w:tr>
      <w:tr w:rsidR="00406FDB" w:rsidRPr="00C57AE6" w:rsidTr="000B5B97">
        <w:tc>
          <w:tcPr>
            <w:tcW w:w="8647" w:type="dxa"/>
          </w:tcPr>
          <w:p w:rsidR="00406FDB" w:rsidRPr="00C57AE6" w:rsidRDefault="00406FDB" w:rsidP="000B5B97">
            <w:pPr>
              <w:pStyle w:val="a5"/>
              <w:numPr>
                <w:ilvl w:val="0"/>
                <w:numId w:val="3"/>
              </w:numPr>
              <w:spacing w:after="200" w:line="276" w:lineRule="auto"/>
              <w:rPr>
                <w:rFonts w:ascii="Times New Roman" w:hAnsi="Times New Roman"/>
                <w:b/>
                <w:sz w:val="24"/>
                <w:szCs w:val="24"/>
              </w:rPr>
            </w:pPr>
            <w:r w:rsidRPr="00D01E24">
              <w:rPr>
                <w:rFonts w:ascii="Times New Roman" w:hAnsi="Times New Roman"/>
                <w:b/>
                <w:sz w:val="24"/>
                <w:szCs w:val="24"/>
              </w:rPr>
              <w:t>СТРУКТУРА РАБОЧЕЙ УЧЕБНОЙ ДИСЦИПЛИНЫ</w:t>
            </w:r>
          </w:p>
        </w:tc>
        <w:tc>
          <w:tcPr>
            <w:tcW w:w="1134" w:type="dxa"/>
          </w:tcPr>
          <w:p w:rsidR="00406FDB" w:rsidRPr="00C57AE6" w:rsidRDefault="00406FDB" w:rsidP="000B5B97">
            <w:pPr>
              <w:rPr>
                <w:b/>
                <w:szCs w:val="24"/>
              </w:rPr>
            </w:pPr>
          </w:p>
        </w:tc>
      </w:tr>
      <w:tr w:rsidR="00406FDB" w:rsidRPr="00C57AE6" w:rsidTr="000B5B97">
        <w:trPr>
          <w:trHeight w:val="670"/>
        </w:trPr>
        <w:tc>
          <w:tcPr>
            <w:tcW w:w="8647" w:type="dxa"/>
          </w:tcPr>
          <w:p w:rsidR="00406FDB" w:rsidRPr="00D01E24" w:rsidRDefault="00406FDB" w:rsidP="000B5B97">
            <w:pPr>
              <w:pStyle w:val="a5"/>
              <w:numPr>
                <w:ilvl w:val="0"/>
                <w:numId w:val="3"/>
              </w:numPr>
              <w:spacing w:after="200" w:line="276" w:lineRule="auto"/>
              <w:rPr>
                <w:rFonts w:ascii="Times New Roman" w:hAnsi="Times New Roman"/>
                <w:b/>
                <w:sz w:val="24"/>
                <w:szCs w:val="24"/>
              </w:rPr>
            </w:pPr>
            <w:r w:rsidRPr="00D01E24">
              <w:rPr>
                <w:rFonts w:ascii="Times New Roman" w:hAnsi="Times New Roman"/>
                <w:b/>
                <w:sz w:val="24"/>
                <w:szCs w:val="24"/>
              </w:rPr>
              <w:t xml:space="preserve">УСЛОВИЯ РЕАЛИЗАЦИИ ПРОГРАММЫ </w:t>
            </w:r>
          </w:p>
        </w:tc>
        <w:tc>
          <w:tcPr>
            <w:tcW w:w="1134" w:type="dxa"/>
          </w:tcPr>
          <w:p w:rsidR="00406FDB" w:rsidRPr="00C57AE6" w:rsidRDefault="00406FDB" w:rsidP="000B5B97">
            <w:pPr>
              <w:rPr>
                <w:b/>
                <w:szCs w:val="24"/>
              </w:rPr>
            </w:pPr>
          </w:p>
        </w:tc>
      </w:tr>
      <w:tr w:rsidR="00406FDB" w:rsidRPr="00C57AE6" w:rsidTr="000B5B97">
        <w:tc>
          <w:tcPr>
            <w:tcW w:w="8647" w:type="dxa"/>
          </w:tcPr>
          <w:p w:rsidR="00406FDB" w:rsidRPr="00C57AE6" w:rsidRDefault="00406FDB" w:rsidP="000B5B97">
            <w:pPr>
              <w:pStyle w:val="a5"/>
              <w:numPr>
                <w:ilvl w:val="0"/>
                <w:numId w:val="3"/>
              </w:numPr>
              <w:spacing w:after="200" w:line="276" w:lineRule="auto"/>
              <w:rPr>
                <w:rFonts w:ascii="Times New Roman" w:hAnsi="Times New Roman"/>
                <w:b/>
                <w:sz w:val="24"/>
                <w:szCs w:val="24"/>
              </w:rPr>
            </w:pPr>
            <w:r w:rsidRPr="00D01E24">
              <w:rPr>
                <w:rFonts w:ascii="Times New Roman" w:hAnsi="Times New Roman"/>
                <w:b/>
                <w:sz w:val="24"/>
                <w:szCs w:val="24"/>
              </w:rPr>
              <w:t>КОНТРОЛЬ И ОЦЕНКА РЕЗУЛЬТАТОВ ОСВОЕНИЯ УЧЕБНОЙ ДИСЦИПЛИНЫ</w:t>
            </w:r>
          </w:p>
        </w:tc>
        <w:tc>
          <w:tcPr>
            <w:tcW w:w="1134" w:type="dxa"/>
          </w:tcPr>
          <w:p w:rsidR="00406FDB" w:rsidRPr="00C57AE6" w:rsidRDefault="00406FDB" w:rsidP="000B5B97">
            <w:pPr>
              <w:rPr>
                <w:b/>
                <w:szCs w:val="24"/>
              </w:rPr>
            </w:pPr>
          </w:p>
        </w:tc>
      </w:tr>
    </w:tbl>
    <w:p w:rsidR="006925CF" w:rsidRPr="006925CF" w:rsidRDefault="006925CF" w:rsidP="006925CF">
      <w:pPr>
        <w:pStyle w:val="14"/>
        <w:spacing w:line="360" w:lineRule="auto"/>
        <w:jc w:val="left"/>
        <w:rPr>
          <w:rFonts w:ascii="Times New Roman" w:hAnsi="Times New Roman"/>
          <w:b w:val="0"/>
          <w:bCs w:val="0"/>
          <w:lang w:val="ru-RU"/>
        </w:rPr>
      </w:pPr>
    </w:p>
    <w:p w:rsidR="006925CF" w:rsidRPr="006925CF" w:rsidRDefault="006925CF" w:rsidP="006925CF">
      <w:pPr>
        <w:pStyle w:val="14"/>
        <w:spacing w:line="360" w:lineRule="auto"/>
        <w:jc w:val="left"/>
        <w:rPr>
          <w:rFonts w:ascii="Times New Roman" w:hAnsi="Times New Roman"/>
          <w:lang w:val="ru-RU"/>
        </w:rPr>
        <w:sectPr w:rsidR="006925CF" w:rsidRPr="006925CF" w:rsidSect="00406FDB">
          <w:headerReference w:type="even" r:id="rId8"/>
          <w:headerReference w:type="default" r:id="rId9"/>
          <w:pgSz w:w="11906" w:h="16838"/>
          <w:pgMar w:top="1134" w:right="851" w:bottom="1134" w:left="1134" w:header="709" w:footer="709" w:gutter="0"/>
          <w:cols w:space="708"/>
          <w:docGrid w:linePitch="360"/>
        </w:sectPr>
      </w:pPr>
    </w:p>
    <w:p w:rsidR="006925CF" w:rsidRPr="006925CF" w:rsidRDefault="006925CF" w:rsidP="006925CF">
      <w:pPr>
        <w:pStyle w:val="14"/>
        <w:spacing w:after="0"/>
        <w:rPr>
          <w:rFonts w:ascii="Times New Roman" w:hAnsi="Times New Roman"/>
          <w:color w:val="auto"/>
        </w:rPr>
      </w:pPr>
      <w:bookmarkStart w:id="2" w:name="_Toc208139171"/>
      <w:bookmarkStart w:id="3" w:name="_Toc208139270"/>
      <w:bookmarkStart w:id="4" w:name="_Toc208139369"/>
      <w:bookmarkStart w:id="5" w:name="_Toc208139468"/>
      <w:bookmarkStart w:id="6" w:name="_Toc208139567"/>
      <w:bookmarkStart w:id="7" w:name="_Toc208139666"/>
      <w:bookmarkStart w:id="8" w:name="_Toc208139765"/>
      <w:bookmarkStart w:id="9" w:name="_Toc208139864"/>
      <w:bookmarkStart w:id="10" w:name="_Toc208139963"/>
      <w:r w:rsidRPr="006925CF">
        <w:rPr>
          <w:rFonts w:ascii="Times New Roman" w:hAnsi="Times New Roman"/>
          <w:color w:val="auto"/>
          <w:lang w:val="ru-RU"/>
        </w:rPr>
        <w:lastRenderedPageBreak/>
        <w:t xml:space="preserve">1. </w:t>
      </w:r>
      <w:r w:rsidRPr="006925CF">
        <w:rPr>
          <w:rFonts w:ascii="Times New Roman" w:hAnsi="Times New Roman"/>
          <w:color w:val="auto"/>
        </w:rPr>
        <w:t>Общая характеристика</w:t>
      </w:r>
      <w:r w:rsidRPr="006925CF">
        <w:rPr>
          <w:rFonts w:ascii="Times New Roman" w:hAnsi="Times New Roman"/>
          <w:color w:val="auto"/>
          <w:lang w:val="ru-RU"/>
        </w:rPr>
        <w:t xml:space="preserve"> </w:t>
      </w:r>
      <w:r w:rsidRPr="006925CF">
        <w:rPr>
          <w:rFonts w:ascii="Times New Roman" w:hAnsi="Times New Roman"/>
          <w:color w:val="auto"/>
        </w:rPr>
        <w:t>РАБОЧЕЙ ПРОГРАММЫ УЧЕБНОЙ ДИСЦИПЛИНЫ</w:t>
      </w:r>
      <w:bookmarkEnd w:id="2"/>
      <w:bookmarkEnd w:id="3"/>
      <w:bookmarkEnd w:id="4"/>
      <w:bookmarkEnd w:id="5"/>
      <w:bookmarkEnd w:id="6"/>
      <w:bookmarkEnd w:id="7"/>
      <w:bookmarkEnd w:id="8"/>
      <w:bookmarkEnd w:id="9"/>
      <w:bookmarkEnd w:id="10"/>
    </w:p>
    <w:p w:rsidR="006925CF" w:rsidRPr="00406FDB" w:rsidRDefault="00406FDB" w:rsidP="006925CF">
      <w:pPr>
        <w:pStyle w:val="13"/>
        <w:jc w:val="center"/>
        <w:rPr>
          <w:rFonts w:eastAsia="Segoe UI"/>
          <w:b/>
          <w:lang w:val="ru-RU"/>
        </w:rPr>
      </w:pPr>
      <w:r w:rsidRPr="00406FDB">
        <w:rPr>
          <w:rFonts w:eastAsia="Segoe UI"/>
          <w:b/>
          <w:lang w:val="ru-RU"/>
        </w:rPr>
        <w:t>ОП.07 КОМПЬЮТЕРНЫЕ СЕТИ</w:t>
      </w:r>
    </w:p>
    <w:p w:rsidR="006925CF" w:rsidRPr="00021F3A" w:rsidRDefault="006925CF" w:rsidP="006925CF">
      <w:pPr>
        <w:pStyle w:val="13"/>
        <w:jc w:val="both"/>
        <w:rPr>
          <w:lang w:val="ru-RU"/>
        </w:rPr>
      </w:pPr>
    </w:p>
    <w:p w:rsidR="006925CF" w:rsidRPr="00EA6E1D" w:rsidRDefault="006925CF" w:rsidP="006925CF">
      <w:pPr>
        <w:pStyle w:val="110"/>
        <w:spacing w:after="0" w:line="240" w:lineRule="auto"/>
        <w:jc w:val="both"/>
        <w:rPr>
          <w:rFonts w:ascii="Times New Roman" w:hAnsi="Times New Roman"/>
        </w:rPr>
      </w:pPr>
      <w:bookmarkStart w:id="11" w:name="_Toc208139172"/>
      <w:bookmarkStart w:id="12" w:name="_Toc208139271"/>
      <w:bookmarkStart w:id="13" w:name="_Toc208139370"/>
      <w:bookmarkStart w:id="14" w:name="_Toc208139469"/>
      <w:bookmarkStart w:id="15" w:name="_Toc208139568"/>
      <w:bookmarkStart w:id="16" w:name="_Toc208139667"/>
      <w:bookmarkStart w:id="17" w:name="_Toc208139766"/>
      <w:bookmarkStart w:id="18" w:name="_Toc208139865"/>
      <w:bookmarkStart w:id="19" w:name="_Toc20813996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1"/>
      <w:bookmarkEnd w:id="12"/>
      <w:bookmarkEnd w:id="13"/>
      <w:bookmarkEnd w:id="14"/>
      <w:bookmarkEnd w:id="15"/>
      <w:bookmarkEnd w:id="16"/>
      <w:bookmarkEnd w:id="17"/>
      <w:bookmarkEnd w:id="18"/>
      <w:bookmarkEnd w:id="19"/>
    </w:p>
    <w:p w:rsidR="006925CF" w:rsidRPr="000C584E" w:rsidRDefault="006925CF" w:rsidP="006925CF">
      <w:pPr>
        <w:suppressAutoHyphens/>
        <w:spacing w:after="0" w:line="240" w:lineRule="auto"/>
        <w:ind w:firstLine="709"/>
        <w:jc w:val="both"/>
        <w:rPr>
          <w:szCs w:val="24"/>
        </w:rPr>
      </w:pPr>
      <w:r w:rsidRPr="00FA680C">
        <w:rPr>
          <w:szCs w:val="24"/>
        </w:rPr>
        <w:t xml:space="preserve">Цель </w:t>
      </w:r>
      <w:r>
        <w:rPr>
          <w:szCs w:val="24"/>
        </w:rPr>
        <w:t xml:space="preserve">дисциплины </w:t>
      </w:r>
      <w:r w:rsidRPr="000C584E">
        <w:rPr>
          <w:szCs w:val="24"/>
        </w:rPr>
        <w:t>«Компьютерные сети»</w:t>
      </w:r>
      <w:r w:rsidRPr="00FA680C">
        <w:rPr>
          <w:szCs w:val="24"/>
        </w:rPr>
        <w:t xml:space="preserve">: </w:t>
      </w:r>
      <w:r w:rsidRPr="000C584E">
        <w:rPr>
          <w:szCs w:val="24"/>
        </w:rPr>
        <w:t>формирование представлений о принципах построения, функционирования и использования компьютерных сетей.</w:t>
      </w:r>
      <w:r>
        <w:rPr>
          <w:szCs w:val="24"/>
        </w:rPr>
        <w:t xml:space="preserve"> </w:t>
      </w:r>
      <w:r w:rsidRPr="000C584E">
        <w:rPr>
          <w:szCs w:val="24"/>
        </w:rPr>
        <w:t>Дисциплина «Компьютерные сети» включена в обязательную часть общепрофессионального цикла образовательной программы.</w:t>
      </w:r>
    </w:p>
    <w:p w:rsidR="006925CF" w:rsidRPr="00EA6E1D" w:rsidRDefault="006925CF" w:rsidP="006925CF">
      <w:pPr>
        <w:pStyle w:val="110"/>
        <w:spacing w:after="0" w:line="240" w:lineRule="auto"/>
        <w:jc w:val="both"/>
        <w:rPr>
          <w:rFonts w:ascii="Times New Roman" w:hAnsi="Times New Roman"/>
        </w:rPr>
      </w:pPr>
      <w:bookmarkStart w:id="20" w:name="_Toc208139173"/>
      <w:bookmarkStart w:id="21" w:name="_Toc208139272"/>
      <w:bookmarkStart w:id="22" w:name="_Toc208139371"/>
      <w:bookmarkStart w:id="23" w:name="_Toc208139470"/>
      <w:bookmarkStart w:id="24" w:name="_Toc208139569"/>
      <w:bookmarkStart w:id="25" w:name="_Toc208139668"/>
      <w:bookmarkStart w:id="26" w:name="_Toc208139767"/>
      <w:bookmarkStart w:id="27" w:name="_Toc208139866"/>
      <w:bookmarkStart w:id="28" w:name="_Toc20813996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0"/>
      <w:bookmarkEnd w:id="21"/>
      <w:bookmarkEnd w:id="22"/>
      <w:bookmarkEnd w:id="23"/>
      <w:bookmarkEnd w:id="24"/>
      <w:bookmarkEnd w:id="25"/>
      <w:bookmarkEnd w:id="26"/>
      <w:bookmarkEnd w:id="27"/>
      <w:bookmarkEnd w:id="28"/>
    </w:p>
    <w:p w:rsidR="006925CF" w:rsidRDefault="006925CF" w:rsidP="006925CF">
      <w:pPr>
        <w:spacing w:after="0" w:line="240" w:lineRule="auto"/>
        <w:ind w:firstLine="709"/>
        <w:jc w:val="both"/>
        <w:rPr>
          <w:bCs/>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w:t>
      </w:r>
      <w:r w:rsidR="00406FDB">
        <w:rPr>
          <w:szCs w:val="24"/>
        </w:rPr>
        <w:t xml:space="preserve"> </w:t>
      </w:r>
      <w:r>
        <w:rPr>
          <w:bCs/>
          <w:szCs w:val="24"/>
        </w:rPr>
        <w:t>В результате освоения дисциплины обучающийся должен:</w:t>
      </w:r>
    </w:p>
    <w:p w:rsidR="00406FDB" w:rsidRDefault="00406FDB" w:rsidP="006925CF">
      <w:pPr>
        <w:spacing w:after="0" w:line="240" w:lineRule="auto"/>
        <w:ind w:firstLine="709"/>
        <w:jc w:val="both"/>
        <w:rPr>
          <w:bCs/>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962"/>
        <w:gridCol w:w="3827"/>
      </w:tblGrid>
      <w:tr w:rsidR="00406FDB" w:rsidRPr="006925CF" w:rsidTr="003223A3">
        <w:trPr>
          <w:trHeight w:val="519"/>
        </w:trPr>
        <w:tc>
          <w:tcPr>
            <w:tcW w:w="1129" w:type="dxa"/>
            <w:tcBorders>
              <w:top w:val="single" w:sz="4" w:space="0" w:color="auto"/>
              <w:left w:val="single" w:sz="4" w:space="0" w:color="auto"/>
              <w:right w:val="single" w:sz="4" w:space="0" w:color="auto"/>
            </w:tcBorders>
          </w:tcPr>
          <w:p w:rsidR="00406FDB" w:rsidRPr="006925CF" w:rsidRDefault="00406FDB" w:rsidP="006925CF">
            <w:pPr>
              <w:spacing w:after="0" w:line="240" w:lineRule="auto"/>
              <w:rPr>
                <w:rStyle w:val="ad"/>
                <w:b/>
                <w:i w:val="0"/>
                <w:sz w:val="22"/>
              </w:rPr>
            </w:pPr>
            <w:r w:rsidRPr="006925CF">
              <w:rPr>
                <w:rStyle w:val="ad"/>
                <w:b/>
                <w:sz w:val="22"/>
              </w:rPr>
              <w:t xml:space="preserve">Код ОК, </w:t>
            </w:r>
          </w:p>
          <w:p w:rsidR="00406FDB" w:rsidRPr="006925CF" w:rsidRDefault="00406FDB" w:rsidP="006925CF">
            <w:pPr>
              <w:spacing w:after="0" w:line="240" w:lineRule="auto"/>
              <w:rPr>
                <w:rStyle w:val="ad"/>
                <w:b/>
                <w:i w:val="0"/>
                <w:sz w:val="22"/>
                <w:highlight w:val="green"/>
              </w:rPr>
            </w:pPr>
            <w:r w:rsidRPr="006925CF">
              <w:rPr>
                <w:rStyle w:val="ad"/>
                <w:b/>
                <w:sz w:val="22"/>
              </w:rPr>
              <w:t>ПК</w:t>
            </w:r>
            <w:r w:rsidRPr="006925CF">
              <w:rPr>
                <w:rStyle w:val="ad"/>
                <w:b/>
                <w:sz w:val="22"/>
                <w:highlight w:val="yellow"/>
              </w:rPr>
              <w:t xml:space="preserve"> </w:t>
            </w:r>
          </w:p>
        </w:tc>
        <w:tc>
          <w:tcPr>
            <w:tcW w:w="4962" w:type="dxa"/>
            <w:tcBorders>
              <w:top w:val="single" w:sz="4" w:space="0" w:color="auto"/>
              <w:left w:val="single" w:sz="4" w:space="0" w:color="auto"/>
              <w:right w:val="single" w:sz="4" w:space="0" w:color="auto"/>
            </w:tcBorders>
          </w:tcPr>
          <w:p w:rsidR="00406FDB" w:rsidRPr="006925CF" w:rsidRDefault="00406FDB" w:rsidP="006925CF">
            <w:pPr>
              <w:spacing w:after="0" w:line="240" w:lineRule="auto"/>
              <w:jc w:val="center"/>
              <w:rPr>
                <w:b/>
                <w:sz w:val="22"/>
              </w:rPr>
            </w:pPr>
            <w:r w:rsidRPr="006925CF">
              <w:rPr>
                <w:b/>
                <w:sz w:val="22"/>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06FDB" w:rsidRPr="00406FDB" w:rsidRDefault="00406FDB" w:rsidP="006925CF">
            <w:pPr>
              <w:spacing w:after="0" w:line="240" w:lineRule="auto"/>
              <w:jc w:val="center"/>
              <w:rPr>
                <w:b/>
                <w:i/>
                <w:sz w:val="22"/>
              </w:rPr>
            </w:pPr>
            <w:r w:rsidRPr="006925CF">
              <w:rPr>
                <w:b/>
                <w:sz w:val="22"/>
              </w:rPr>
              <w:t>Знать</w:t>
            </w:r>
          </w:p>
        </w:tc>
      </w:tr>
      <w:tr w:rsidR="00406FDB" w:rsidRPr="006925CF" w:rsidTr="003223A3">
        <w:trPr>
          <w:trHeight w:val="534"/>
        </w:trPr>
        <w:tc>
          <w:tcPr>
            <w:tcW w:w="1129" w:type="dxa"/>
            <w:tcBorders>
              <w:top w:val="single" w:sz="4" w:space="0" w:color="auto"/>
              <w:left w:val="single" w:sz="4" w:space="0" w:color="auto"/>
              <w:right w:val="single" w:sz="4" w:space="0" w:color="auto"/>
            </w:tcBorders>
          </w:tcPr>
          <w:p w:rsidR="00406FDB" w:rsidRPr="006925CF" w:rsidRDefault="00406FDB" w:rsidP="006925CF">
            <w:pPr>
              <w:spacing w:after="0" w:line="240" w:lineRule="auto"/>
              <w:rPr>
                <w:bCs/>
                <w:sz w:val="22"/>
              </w:rPr>
            </w:pPr>
            <w:r w:rsidRPr="006925CF">
              <w:rPr>
                <w:bCs/>
                <w:sz w:val="22"/>
              </w:rPr>
              <w:t>ОК.01</w:t>
            </w:r>
          </w:p>
        </w:tc>
        <w:tc>
          <w:tcPr>
            <w:tcW w:w="4962" w:type="dxa"/>
            <w:tcBorders>
              <w:top w:val="single" w:sz="4" w:space="0" w:color="auto"/>
              <w:left w:val="single" w:sz="4" w:space="0" w:color="auto"/>
              <w:right w:val="single" w:sz="4" w:space="0" w:color="auto"/>
            </w:tcBorders>
          </w:tcPr>
          <w:p w:rsidR="00406FDB" w:rsidRPr="006925CF" w:rsidRDefault="00406FDB" w:rsidP="00406FDB">
            <w:pPr>
              <w:pStyle w:val="a5"/>
              <w:numPr>
                <w:ilvl w:val="0"/>
                <w:numId w:val="2"/>
              </w:numPr>
              <w:ind w:left="367"/>
              <w:jc w:val="both"/>
              <w:rPr>
                <w:rFonts w:ascii="Times New Roman" w:eastAsia="Calibri" w:hAnsi="Times New Roman" w:cs="Times New Roman"/>
                <w:iCs/>
              </w:rPr>
            </w:pPr>
            <w:r w:rsidRPr="006925C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rsidR="00406FDB" w:rsidRPr="006925CF" w:rsidRDefault="00406FDB" w:rsidP="00406FDB">
            <w:pPr>
              <w:pStyle w:val="a5"/>
              <w:numPr>
                <w:ilvl w:val="0"/>
                <w:numId w:val="2"/>
              </w:numPr>
              <w:ind w:left="367"/>
              <w:jc w:val="both"/>
              <w:rPr>
                <w:rFonts w:ascii="Times New Roman" w:hAnsi="Times New Roman" w:cs="Times New Roman"/>
                <w:bCs/>
              </w:rPr>
            </w:pPr>
            <w:r w:rsidRPr="006925CF">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06FDB" w:rsidRPr="006925CF" w:rsidRDefault="00406FDB" w:rsidP="00406FDB">
            <w:pPr>
              <w:pStyle w:val="a5"/>
              <w:numPr>
                <w:ilvl w:val="0"/>
                <w:numId w:val="2"/>
              </w:numPr>
              <w:ind w:left="367"/>
              <w:jc w:val="both"/>
              <w:rPr>
                <w:rFonts w:ascii="Times New Roman" w:eastAsia="Calibri" w:hAnsi="Times New Roman" w:cs="Times New Roman"/>
                <w:bCs/>
              </w:rPr>
            </w:pPr>
            <w:r w:rsidRPr="006925CF">
              <w:rPr>
                <w:rFonts w:ascii="Times New Roman" w:eastAsia="Calibri" w:hAnsi="Times New Roman" w:cs="Times New Roman"/>
                <w:iCs/>
              </w:rPr>
              <w:t>а</w:t>
            </w:r>
            <w:r w:rsidRPr="006925C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406FDB" w:rsidRPr="006925CF" w:rsidRDefault="00406FDB" w:rsidP="00406FDB">
            <w:pPr>
              <w:pStyle w:val="a5"/>
              <w:numPr>
                <w:ilvl w:val="0"/>
                <w:numId w:val="2"/>
              </w:numPr>
              <w:ind w:left="367"/>
              <w:jc w:val="both"/>
              <w:rPr>
                <w:rFonts w:ascii="Times New Roman" w:hAnsi="Times New Roman" w:cs="Times New Roman"/>
                <w:bCs/>
              </w:rPr>
            </w:pPr>
            <w:r w:rsidRPr="006925CF">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tc>
      </w:tr>
      <w:tr w:rsidR="00406FDB" w:rsidRPr="006925CF" w:rsidTr="003223A3">
        <w:trPr>
          <w:trHeight w:val="519"/>
        </w:trPr>
        <w:tc>
          <w:tcPr>
            <w:tcW w:w="1129" w:type="dxa"/>
            <w:tcBorders>
              <w:left w:val="single" w:sz="4" w:space="0" w:color="auto"/>
              <w:bottom w:val="single" w:sz="4" w:space="0" w:color="auto"/>
              <w:right w:val="single" w:sz="4" w:space="0" w:color="auto"/>
            </w:tcBorders>
          </w:tcPr>
          <w:p w:rsidR="00406FDB" w:rsidRPr="006925CF" w:rsidRDefault="00406FDB" w:rsidP="006925CF">
            <w:pPr>
              <w:spacing w:after="0" w:line="240" w:lineRule="auto"/>
              <w:rPr>
                <w:bCs/>
                <w:sz w:val="22"/>
              </w:rPr>
            </w:pPr>
            <w:r w:rsidRPr="006925CF">
              <w:rPr>
                <w:bCs/>
                <w:sz w:val="22"/>
              </w:rPr>
              <w:t>ОК.02</w:t>
            </w:r>
          </w:p>
        </w:tc>
        <w:tc>
          <w:tcPr>
            <w:tcW w:w="4962" w:type="dxa"/>
            <w:tcBorders>
              <w:left w:val="single" w:sz="4" w:space="0" w:color="auto"/>
              <w:bottom w:val="single" w:sz="4" w:space="0" w:color="auto"/>
              <w:right w:val="single" w:sz="4" w:space="0" w:color="auto"/>
            </w:tcBorders>
          </w:tcPr>
          <w:p w:rsidR="00406FDB" w:rsidRPr="006925CF" w:rsidRDefault="00406FDB" w:rsidP="00406FDB">
            <w:pPr>
              <w:pStyle w:val="a5"/>
              <w:numPr>
                <w:ilvl w:val="0"/>
                <w:numId w:val="2"/>
              </w:numPr>
              <w:ind w:left="367"/>
              <w:jc w:val="both"/>
              <w:rPr>
                <w:rFonts w:ascii="Times New Roman" w:hAnsi="Times New Roman" w:cs="Times New Roman"/>
                <w:bCs/>
              </w:rPr>
            </w:pPr>
            <w:r w:rsidRPr="006925C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06FDB" w:rsidRPr="006925CF" w:rsidRDefault="00406FDB" w:rsidP="00406FDB">
            <w:pPr>
              <w:pStyle w:val="a5"/>
              <w:numPr>
                <w:ilvl w:val="0"/>
                <w:numId w:val="2"/>
              </w:numPr>
              <w:ind w:left="367"/>
              <w:jc w:val="both"/>
              <w:rPr>
                <w:rFonts w:ascii="Times New Roman" w:hAnsi="Times New Roman" w:cs="Times New Roman"/>
                <w:bCs/>
              </w:rPr>
            </w:pPr>
            <w:r w:rsidRPr="006925CF">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06FDB" w:rsidRPr="006925CF" w:rsidTr="003223A3">
        <w:trPr>
          <w:trHeight w:val="519"/>
        </w:trPr>
        <w:tc>
          <w:tcPr>
            <w:tcW w:w="1129" w:type="dxa"/>
            <w:tcBorders>
              <w:left w:val="single" w:sz="4" w:space="0" w:color="auto"/>
              <w:bottom w:val="single" w:sz="4" w:space="0" w:color="auto"/>
              <w:right w:val="single" w:sz="4" w:space="0" w:color="auto"/>
            </w:tcBorders>
          </w:tcPr>
          <w:p w:rsidR="00406FDB" w:rsidRPr="006925CF" w:rsidRDefault="00406FDB" w:rsidP="006925CF">
            <w:pPr>
              <w:spacing w:after="0" w:line="240" w:lineRule="auto"/>
              <w:rPr>
                <w:bCs/>
                <w:sz w:val="22"/>
              </w:rPr>
            </w:pPr>
            <w:r w:rsidRPr="006925CF">
              <w:rPr>
                <w:bCs/>
                <w:sz w:val="22"/>
              </w:rPr>
              <w:t>ОК.05</w:t>
            </w:r>
          </w:p>
        </w:tc>
        <w:tc>
          <w:tcPr>
            <w:tcW w:w="4962" w:type="dxa"/>
            <w:tcBorders>
              <w:left w:val="single" w:sz="4" w:space="0" w:color="auto"/>
              <w:bottom w:val="single" w:sz="4" w:space="0" w:color="auto"/>
              <w:right w:val="single" w:sz="4" w:space="0" w:color="auto"/>
            </w:tcBorders>
          </w:tcPr>
          <w:p w:rsidR="00406FDB" w:rsidRPr="006925CF" w:rsidRDefault="00406FDB" w:rsidP="00406FDB">
            <w:pPr>
              <w:pStyle w:val="a5"/>
              <w:numPr>
                <w:ilvl w:val="0"/>
                <w:numId w:val="2"/>
              </w:numPr>
              <w:ind w:left="367"/>
              <w:jc w:val="both"/>
              <w:rPr>
                <w:rFonts w:ascii="Times New Roman" w:hAnsi="Times New Roman" w:cs="Times New Roman"/>
                <w:bCs/>
              </w:rPr>
            </w:pPr>
            <w:r w:rsidRPr="006925CF">
              <w:rPr>
                <w:rFonts w:ascii="Times New Roman" w:eastAsia="Calibri" w:hAnsi="Times New Roman" w:cs="Times New Roman"/>
                <w:iCs/>
              </w:rPr>
              <w:t xml:space="preserve">грамотно </w:t>
            </w:r>
            <w:r w:rsidRPr="006925C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06FDB" w:rsidRPr="006925CF" w:rsidRDefault="00406FDB" w:rsidP="00406FDB">
            <w:pPr>
              <w:pStyle w:val="a5"/>
              <w:numPr>
                <w:ilvl w:val="0"/>
                <w:numId w:val="2"/>
              </w:numPr>
              <w:ind w:left="367"/>
              <w:jc w:val="both"/>
              <w:rPr>
                <w:rFonts w:ascii="Times New Roman" w:hAnsi="Times New Roman" w:cs="Times New Roman"/>
                <w:bCs/>
              </w:rPr>
            </w:pPr>
            <w:r w:rsidRPr="006925CF">
              <w:rPr>
                <w:rFonts w:ascii="Times New Roman" w:eastAsia="Calibri" w:hAnsi="Times New Roman" w:cs="Times New Roman"/>
                <w:bCs/>
              </w:rPr>
              <w:t xml:space="preserve">правила оформления документов </w:t>
            </w:r>
          </w:p>
        </w:tc>
      </w:tr>
      <w:tr w:rsidR="00406FDB" w:rsidRPr="006925CF" w:rsidTr="003223A3">
        <w:trPr>
          <w:trHeight w:val="519"/>
        </w:trPr>
        <w:tc>
          <w:tcPr>
            <w:tcW w:w="1129" w:type="dxa"/>
            <w:tcBorders>
              <w:left w:val="single" w:sz="4" w:space="0" w:color="auto"/>
              <w:bottom w:val="single" w:sz="4" w:space="0" w:color="auto"/>
              <w:right w:val="single" w:sz="4" w:space="0" w:color="auto"/>
            </w:tcBorders>
          </w:tcPr>
          <w:p w:rsidR="00406FDB" w:rsidRPr="006925CF" w:rsidRDefault="00406FDB" w:rsidP="006925CF">
            <w:pPr>
              <w:spacing w:after="0" w:line="240" w:lineRule="auto"/>
              <w:rPr>
                <w:bCs/>
                <w:sz w:val="22"/>
              </w:rPr>
            </w:pPr>
            <w:r w:rsidRPr="006925CF">
              <w:rPr>
                <w:bCs/>
                <w:sz w:val="22"/>
              </w:rPr>
              <w:t>ОК.09</w:t>
            </w:r>
          </w:p>
        </w:tc>
        <w:tc>
          <w:tcPr>
            <w:tcW w:w="4962" w:type="dxa"/>
            <w:tcBorders>
              <w:left w:val="single" w:sz="4" w:space="0" w:color="auto"/>
              <w:bottom w:val="single" w:sz="4" w:space="0" w:color="auto"/>
              <w:right w:val="single" w:sz="4" w:space="0" w:color="auto"/>
            </w:tcBorders>
          </w:tcPr>
          <w:p w:rsidR="00406FDB" w:rsidRPr="006925CF" w:rsidRDefault="00406FDB" w:rsidP="00406FDB">
            <w:pPr>
              <w:pStyle w:val="a5"/>
              <w:numPr>
                <w:ilvl w:val="0"/>
                <w:numId w:val="2"/>
              </w:numPr>
              <w:ind w:left="367"/>
              <w:jc w:val="both"/>
              <w:rPr>
                <w:rFonts w:ascii="Times New Roman" w:hAnsi="Times New Roman" w:cs="Times New Roman"/>
                <w:bCs/>
              </w:rPr>
            </w:pPr>
            <w:r w:rsidRPr="006925CF">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06FDB" w:rsidRPr="006925CF" w:rsidRDefault="00406FDB" w:rsidP="00406FDB">
            <w:pPr>
              <w:pStyle w:val="a5"/>
              <w:numPr>
                <w:ilvl w:val="0"/>
                <w:numId w:val="2"/>
              </w:numPr>
              <w:ind w:left="367"/>
              <w:jc w:val="both"/>
              <w:rPr>
                <w:rFonts w:ascii="Times New Roman" w:hAnsi="Times New Roman" w:cs="Times New Roman"/>
                <w:bCs/>
              </w:rPr>
            </w:pPr>
            <w:r w:rsidRPr="006925CF">
              <w:rPr>
                <w:rFonts w:ascii="Times New Roman" w:eastAsia="Calibri" w:hAnsi="Times New Roman" w:cs="Times New Roman"/>
                <w:iCs/>
              </w:rPr>
              <w:t>правила построения простых и сложных предложений на профессиональные темы</w:t>
            </w:r>
          </w:p>
        </w:tc>
      </w:tr>
    </w:tbl>
    <w:p w:rsidR="00406FDB" w:rsidRDefault="00406FDB"/>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2693"/>
        <w:gridCol w:w="3402"/>
      </w:tblGrid>
      <w:tr w:rsidR="00406FDB" w:rsidRPr="006925CF" w:rsidTr="00406FDB">
        <w:trPr>
          <w:trHeight w:val="314"/>
        </w:trPr>
        <w:tc>
          <w:tcPr>
            <w:tcW w:w="1129" w:type="dxa"/>
            <w:tcBorders>
              <w:left w:val="single" w:sz="4" w:space="0" w:color="auto"/>
              <w:bottom w:val="single" w:sz="4" w:space="0" w:color="auto"/>
              <w:right w:val="single" w:sz="4" w:space="0" w:color="auto"/>
            </w:tcBorders>
          </w:tcPr>
          <w:p w:rsidR="00406FDB" w:rsidRPr="006925CF" w:rsidRDefault="00406FDB" w:rsidP="00406FDB">
            <w:pPr>
              <w:spacing w:after="0" w:line="240" w:lineRule="auto"/>
              <w:rPr>
                <w:rStyle w:val="ad"/>
                <w:b/>
                <w:i w:val="0"/>
                <w:sz w:val="22"/>
                <w:highlight w:val="green"/>
              </w:rPr>
            </w:pPr>
            <w:r w:rsidRPr="006925CF">
              <w:rPr>
                <w:rStyle w:val="ad"/>
                <w:b/>
                <w:sz w:val="22"/>
              </w:rPr>
              <w:t>Код ОК, ПК</w:t>
            </w:r>
            <w:r w:rsidRPr="006925CF">
              <w:rPr>
                <w:rStyle w:val="ad"/>
                <w:b/>
                <w:sz w:val="22"/>
                <w:highlight w:val="yellow"/>
              </w:rPr>
              <w:t xml:space="preserve"> </w:t>
            </w:r>
          </w:p>
        </w:tc>
        <w:tc>
          <w:tcPr>
            <w:tcW w:w="2694" w:type="dxa"/>
            <w:tcBorders>
              <w:left w:val="single" w:sz="4" w:space="0" w:color="auto"/>
              <w:bottom w:val="single" w:sz="4" w:space="0" w:color="auto"/>
              <w:right w:val="single" w:sz="4" w:space="0" w:color="auto"/>
            </w:tcBorders>
          </w:tcPr>
          <w:p w:rsidR="00406FDB" w:rsidRPr="006925CF" w:rsidRDefault="00406FDB" w:rsidP="00406FDB">
            <w:pPr>
              <w:spacing w:after="0" w:line="240" w:lineRule="auto"/>
              <w:jc w:val="center"/>
              <w:rPr>
                <w:b/>
                <w:sz w:val="22"/>
              </w:rPr>
            </w:pPr>
            <w:r w:rsidRPr="006925CF">
              <w:rPr>
                <w:b/>
                <w:sz w:val="22"/>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06FDB" w:rsidRPr="00406FDB" w:rsidRDefault="00406FDB" w:rsidP="00406FDB">
            <w:pPr>
              <w:spacing w:after="0" w:line="240" w:lineRule="auto"/>
              <w:jc w:val="center"/>
              <w:rPr>
                <w:b/>
                <w:i/>
                <w:sz w:val="22"/>
              </w:rPr>
            </w:pPr>
            <w:r w:rsidRPr="006925CF">
              <w:rPr>
                <w:b/>
                <w:sz w:val="22"/>
              </w:rPr>
              <w:t>Знать</w:t>
            </w:r>
          </w:p>
        </w:tc>
        <w:tc>
          <w:tcPr>
            <w:tcW w:w="3402" w:type="dxa"/>
            <w:tcBorders>
              <w:top w:val="single" w:sz="4" w:space="0" w:color="auto"/>
              <w:left w:val="single" w:sz="4" w:space="0" w:color="auto"/>
              <w:bottom w:val="single" w:sz="4" w:space="0" w:color="auto"/>
              <w:right w:val="single" w:sz="4" w:space="0" w:color="auto"/>
            </w:tcBorders>
          </w:tcPr>
          <w:p w:rsidR="00406FDB" w:rsidRPr="00406FDB" w:rsidRDefault="00406FDB" w:rsidP="00406FDB">
            <w:pPr>
              <w:pStyle w:val="a5"/>
              <w:ind w:left="367"/>
              <w:rPr>
                <w:rFonts w:ascii="Times New Roman" w:eastAsia="Calibri" w:hAnsi="Times New Roman" w:cs="Times New Roman"/>
                <w:iCs/>
              </w:rPr>
            </w:pPr>
            <w:r w:rsidRPr="00406FDB">
              <w:rPr>
                <w:rFonts w:ascii="Times New Roman" w:eastAsia="Calibri" w:hAnsi="Times New Roman" w:cs="Times New Roman"/>
                <w:b/>
                <w:iCs/>
              </w:rPr>
              <w:t>Владеть навыками</w:t>
            </w:r>
          </w:p>
        </w:tc>
      </w:tr>
      <w:tr w:rsidR="006925CF" w:rsidRPr="006925CF" w:rsidTr="00406FDB">
        <w:trPr>
          <w:trHeight w:val="314"/>
        </w:trPr>
        <w:tc>
          <w:tcPr>
            <w:tcW w:w="1129" w:type="dxa"/>
            <w:tcBorders>
              <w:left w:val="single" w:sz="4" w:space="0" w:color="auto"/>
              <w:bottom w:val="single" w:sz="4" w:space="0" w:color="auto"/>
              <w:right w:val="single" w:sz="4" w:space="0" w:color="auto"/>
            </w:tcBorders>
          </w:tcPr>
          <w:p w:rsidR="006925CF" w:rsidRPr="006925CF" w:rsidRDefault="006925CF" w:rsidP="006925CF">
            <w:pPr>
              <w:spacing w:after="0" w:line="240" w:lineRule="auto"/>
              <w:rPr>
                <w:bCs/>
                <w:sz w:val="22"/>
                <w:lang w:val="en-US"/>
              </w:rPr>
            </w:pPr>
            <w:r w:rsidRPr="006925CF">
              <w:rPr>
                <w:bCs/>
                <w:sz w:val="22"/>
              </w:rPr>
              <w:t xml:space="preserve">ПК </w:t>
            </w:r>
            <w:r w:rsidRPr="006925CF">
              <w:rPr>
                <w:bCs/>
                <w:sz w:val="22"/>
                <w:lang w:val="en-US"/>
              </w:rPr>
              <w:t>3</w:t>
            </w:r>
            <w:r w:rsidRPr="006925CF">
              <w:rPr>
                <w:bCs/>
                <w:sz w:val="22"/>
              </w:rPr>
              <w:t>.</w:t>
            </w:r>
            <w:r w:rsidRPr="006925CF">
              <w:rPr>
                <w:bCs/>
                <w:sz w:val="22"/>
                <w:lang w:val="en-US"/>
              </w:rPr>
              <w:t>1</w:t>
            </w:r>
          </w:p>
        </w:tc>
        <w:tc>
          <w:tcPr>
            <w:tcW w:w="2694" w:type="dxa"/>
            <w:tcBorders>
              <w:left w:val="single" w:sz="4" w:space="0" w:color="auto"/>
              <w:bottom w:val="single" w:sz="4" w:space="0" w:color="auto"/>
              <w:right w:val="single" w:sz="4" w:space="0" w:color="auto"/>
            </w:tcBorders>
          </w:tcPr>
          <w:p w:rsidR="006925CF" w:rsidRPr="006925CF" w:rsidRDefault="006925CF" w:rsidP="00406FDB">
            <w:pPr>
              <w:pStyle w:val="a5"/>
              <w:numPr>
                <w:ilvl w:val="0"/>
                <w:numId w:val="2"/>
              </w:numPr>
              <w:ind w:left="32" w:hanging="25"/>
              <w:jc w:val="both"/>
              <w:rPr>
                <w:rFonts w:ascii="Times New Roman" w:eastAsia="Calibri" w:hAnsi="Times New Roman" w:cs="Times New Roman"/>
              </w:rPr>
            </w:pPr>
            <w:r w:rsidRPr="006925CF">
              <w:rPr>
                <w:rFonts w:ascii="Times New Roman" w:eastAsia="Calibri" w:hAnsi="Times New Roman" w:cs="Times New Roman"/>
              </w:rPr>
              <w:t>проводить сбор и анализ исходных данных для разработки проектной документации на информационную систему</w:t>
            </w:r>
          </w:p>
          <w:p w:rsidR="006925CF" w:rsidRPr="006925CF" w:rsidRDefault="006925CF" w:rsidP="00406FDB">
            <w:pPr>
              <w:pStyle w:val="a5"/>
              <w:numPr>
                <w:ilvl w:val="0"/>
                <w:numId w:val="2"/>
              </w:numPr>
              <w:ind w:left="32" w:hanging="25"/>
              <w:jc w:val="both"/>
              <w:rPr>
                <w:rFonts w:ascii="Times New Roman" w:eastAsia="Calibri" w:hAnsi="Times New Roman" w:cs="Times New Roman"/>
              </w:rPr>
            </w:pPr>
            <w:r w:rsidRPr="006925CF">
              <w:rPr>
                <w:rFonts w:ascii="Times New Roman" w:eastAsia="Calibri" w:hAnsi="Times New Roman" w:cs="Times New Roman"/>
              </w:rPr>
              <w:t>определять требования и функциональность информационной системы на основе собранных данных</w:t>
            </w:r>
          </w:p>
          <w:p w:rsidR="006925CF" w:rsidRPr="006925CF" w:rsidRDefault="006925CF" w:rsidP="00406FDB">
            <w:pPr>
              <w:pStyle w:val="a5"/>
              <w:numPr>
                <w:ilvl w:val="0"/>
                <w:numId w:val="2"/>
              </w:numPr>
              <w:ind w:left="32" w:hanging="25"/>
              <w:jc w:val="both"/>
              <w:rPr>
                <w:bCs/>
              </w:rPr>
            </w:pPr>
            <w:r w:rsidRPr="006925CF">
              <w:rPr>
                <w:rFonts w:ascii="Times New Roman" w:eastAsia="Calibri" w:hAnsi="Times New Roman" w:cs="Times New Roman"/>
              </w:rPr>
              <w:t>организовывать и управлять процессом сбора исходных данных для разработки проектной документации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6925CF" w:rsidRPr="006925CF" w:rsidRDefault="006925CF" w:rsidP="00406FDB">
            <w:pPr>
              <w:pStyle w:val="a5"/>
              <w:numPr>
                <w:ilvl w:val="0"/>
                <w:numId w:val="2"/>
              </w:numPr>
              <w:ind w:left="171" w:hanging="164"/>
              <w:jc w:val="both"/>
              <w:rPr>
                <w:rFonts w:ascii="Times New Roman" w:eastAsia="Calibri" w:hAnsi="Times New Roman" w:cs="Times New Roman"/>
              </w:rPr>
            </w:pPr>
            <w:r w:rsidRPr="006925CF">
              <w:rPr>
                <w:rFonts w:ascii="Times New Roman" w:eastAsia="Calibri" w:hAnsi="Times New Roman" w:cs="Times New Roman"/>
              </w:rPr>
              <w:t>коммуникационное оборудование</w:t>
            </w:r>
          </w:p>
          <w:p w:rsidR="006925CF" w:rsidRPr="006925CF" w:rsidRDefault="006925CF" w:rsidP="00406FDB">
            <w:pPr>
              <w:pStyle w:val="a5"/>
              <w:numPr>
                <w:ilvl w:val="0"/>
                <w:numId w:val="2"/>
              </w:numPr>
              <w:ind w:left="171" w:hanging="164"/>
              <w:jc w:val="both"/>
              <w:rPr>
                <w:rFonts w:ascii="Times New Roman" w:eastAsia="Calibri" w:hAnsi="Times New Roman" w:cs="Times New Roman"/>
              </w:rPr>
            </w:pPr>
            <w:r w:rsidRPr="006925CF">
              <w:rPr>
                <w:rFonts w:ascii="Times New Roman" w:eastAsia="Calibri" w:hAnsi="Times New Roman" w:cs="Times New Roman"/>
              </w:rPr>
              <w:t>сетевые протоколы</w:t>
            </w:r>
          </w:p>
          <w:p w:rsidR="006925CF" w:rsidRPr="006925CF" w:rsidRDefault="006925CF" w:rsidP="00406FDB">
            <w:pPr>
              <w:pStyle w:val="a5"/>
              <w:numPr>
                <w:ilvl w:val="0"/>
                <w:numId w:val="2"/>
              </w:numPr>
              <w:ind w:left="171" w:hanging="164"/>
              <w:jc w:val="both"/>
              <w:rPr>
                <w:rFonts w:ascii="Times New Roman" w:eastAsia="Calibri" w:hAnsi="Times New Roman" w:cs="Times New Roman"/>
              </w:rPr>
            </w:pPr>
            <w:r w:rsidRPr="006925CF">
              <w:rPr>
                <w:rFonts w:ascii="Times New Roman" w:eastAsia="Calibri" w:hAnsi="Times New Roman" w:cs="Times New Roman"/>
              </w:rPr>
              <w:t>коммуникационное оборудование</w:t>
            </w:r>
          </w:p>
          <w:p w:rsidR="006925CF" w:rsidRPr="006925CF" w:rsidRDefault="006925CF" w:rsidP="00406FDB">
            <w:pPr>
              <w:pStyle w:val="a5"/>
              <w:numPr>
                <w:ilvl w:val="0"/>
                <w:numId w:val="2"/>
              </w:numPr>
              <w:ind w:left="171" w:hanging="164"/>
              <w:jc w:val="both"/>
              <w:rPr>
                <w:rFonts w:ascii="Times New Roman" w:eastAsia="Calibri" w:hAnsi="Times New Roman" w:cs="Times New Roman"/>
              </w:rPr>
            </w:pPr>
            <w:r w:rsidRPr="006925CF">
              <w:rPr>
                <w:rFonts w:ascii="Times New Roman" w:eastAsia="Calibri" w:hAnsi="Times New Roman" w:cs="Times New Roman"/>
              </w:rPr>
              <w:t>сетевые протоколы</w:t>
            </w:r>
          </w:p>
          <w:p w:rsidR="006925CF" w:rsidRPr="006925CF" w:rsidRDefault="006925CF" w:rsidP="00406FDB">
            <w:pPr>
              <w:pStyle w:val="a5"/>
              <w:numPr>
                <w:ilvl w:val="0"/>
                <w:numId w:val="2"/>
              </w:numPr>
              <w:ind w:left="171" w:hanging="164"/>
              <w:jc w:val="both"/>
              <w:rPr>
                <w:rFonts w:ascii="Times New Roman" w:eastAsia="Calibri" w:hAnsi="Times New Roman" w:cs="Times New Roman"/>
              </w:rPr>
            </w:pPr>
            <w:r w:rsidRPr="006925CF">
              <w:rPr>
                <w:rFonts w:ascii="Times New Roman" w:eastAsia="Calibri" w:hAnsi="Times New Roman" w:cs="Times New Roman"/>
              </w:rPr>
              <w:t>основы современных операционных систем</w:t>
            </w:r>
          </w:p>
          <w:p w:rsidR="006925CF" w:rsidRPr="006925CF" w:rsidRDefault="006925CF" w:rsidP="00406FDB">
            <w:pPr>
              <w:pStyle w:val="a5"/>
              <w:numPr>
                <w:ilvl w:val="0"/>
                <w:numId w:val="2"/>
              </w:numPr>
              <w:ind w:left="171" w:hanging="164"/>
              <w:jc w:val="both"/>
              <w:rPr>
                <w:rFonts w:ascii="Times New Roman" w:eastAsia="Calibri" w:hAnsi="Times New Roman" w:cs="Times New Roman"/>
              </w:rPr>
            </w:pPr>
            <w:r w:rsidRPr="006925CF">
              <w:rPr>
                <w:rFonts w:ascii="Times New Roman" w:eastAsia="Calibri" w:hAnsi="Times New Roman" w:cs="Times New Roman"/>
              </w:rPr>
              <w:t>основы современных систем управления базами данных</w:t>
            </w:r>
          </w:p>
          <w:p w:rsidR="006925CF" w:rsidRPr="006925CF" w:rsidRDefault="006925CF" w:rsidP="00406FDB">
            <w:pPr>
              <w:pStyle w:val="a5"/>
              <w:numPr>
                <w:ilvl w:val="0"/>
                <w:numId w:val="2"/>
              </w:numPr>
              <w:ind w:left="171" w:hanging="164"/>
              <w:jc w:val="both"/>
              <w:rPr>
                <w:bCs/>
              </w:rPr>
            </w:pPr>
            <w:r w:rsidRPr="006925CF">
              <w:rPr>
                <w:rFonts w:ascii="Times New Roman" w:eastAsia="Calibri" w:hAnsi="Times New Roman" w:cs="Times New Roman"/>
              </w:rPr>
              <w:t>устройство и функционирование современных ИС</w:t>
            </w:r>
          </w:p>
        </w:tc>
        <w:tc>
          <w:tcPr>
            <w:tcW w:w="3402" w:type="dxa"/>
            <w:tcBorders>
              <w:top w:val="single" w:sz="4" w:space="0" w:color="auto"/>
              <w:left w:val="single" w:sz="4" w:space="0" w:color="auto"/>
              <w:bottom w:val="single" w:sz="4" w:space="0" w:color="auto"/>
              <w:right w:val="single" w:sz="4" w:space="0" w:color="auto"/>
            </w:tcBorders>
          </w:tcPr>
          <w:p w:rsidR="006925CF" w:rsidRPr="006925CF" w:rsidRDefault="006925CF" w:rsidP="00406FDB">
            <w:pPr>
              <w:pStyle w:val="a5"/>
              <w:numPr>
                <w:ilvl w:val="0"/>
                <w:numId w:val="2"/>
              </w:numPr>
              <w:ind w:left="179" w:hanging="141"/>
              <w:jc w:val="both"/>
              <w:rPr>
                <w:rFonts w:ascii="Times New Roman" w:eastAsia="Calibri" w:hAnsi="Times New Roman" w:cs="Times New Roman"/>
                <w:iCs/>
              </w:rPr>
            </w:pPr>
            <w:r w:rsidRPr="006925CF">
              <w:rPr>
                <w:rFonts w:ascii="Times New Roman" w:eastAsia="Calibri" w:hAnsi="Times New Roman" w:cs="Times New Roman"/>
                <w:iCs/>
              </w:rPr>
              <w:t>сбор в соответствии с трудовым заданием документации заказчика касательно его запросов и потребностей применительно к типовой ИС</w:t>
            </w:r>
          </w:p>
          <w:p w:rsidR="006925CF" w:rsidRPr="006925CF" w:rsidRDefault="006925CF" w:rsidP="00406FDB">
            <w:pPr>
              <w:pStyle w:val="a5"/>
              <w:numPr>
                <w:ilvl w:val="0"/>
                <w:numId w:val="2"/>
              </w:numPr>
              <w:ind w:left="179" w:hanging="141"/>
              <w:jc w:val="both"/>
              <w:rPr>
                <w:rFonts w:ascii="Times New Roman" w:eastAsia="Calibri" w:hAnsi="Times New Roman" w:cs="Times New Roman"/>
                <w:iCs/>
              </w:rPr>
            </w:pPr>
            <w:r w:rsidRPr="006925CF">
              <w:rPr>
                <w:rFonts w:ascii="Times New Roman" w:eastAsia="Calibri" w:hAnsi="Times New Roman" w:cs="Times New Roman"/>
                <w:iCs/>
              </w:rPr>
              <w:t>анкетирование представителей заказчика в соответствии с трудовым заданием</w:t>
            </w:r>
          </w:p>
          <w:p w:rsidR="006925CF" w:rsidRPr="006925CF" w:rsidRDefault="006925CF" w:rsidP="00406FDB">
            <w:pPr>
              <w:pStyle w:val="a5"/>
              <w:numPr>
                <w:ilvl w:val="0"/>
                <w:numId w:val="2"/>
              </w:numPr>
              <w:ind w:left="179" w:hanging="141"/>
              <w:jc w:val="both"/>
              <w:rPr>
                <w:rFonts w:ascii="Times New Roman" w:eastAsia="Calibri" w:hAnsi="Times New Roman" w:cs="Times New Roman"/>
                <w:iCs/>
              </w:rPr>
            </w:pPr>
            <w:r w:rsidRPr="006925CF">
              <w:rPr>
                <w:rFonts w:ascii="Times New Roman" w:eastAsia="Calibri" w:hAnsi="Times New Roman" w:cs="Times New Roman"/>
                <w:iCs/>
              </w:rPr>
              <w:t>интервьюирование представителей заказчика в соответствии с трудовым заданием</w:t>
            </w:r>
          </w:p>
          <w:p w:rsidR="006925CF" w:rsidRPr="006925CF" w:rsidRDefault="006925CF" w:rsidP="00406FDB">
            <w:pPr>
              <w:pStyle w:val="a5"/>
              <w:numPr>
                <w:ilvl w:val="0"/>
                <w:numId w:val="2"/>
              </w:numPr>
              <w:ind w:left="179" w:hanging="141"/>
              <w:jc w:val="both"/>
              <w:rPr>
                <w:rFonts w:ascii="Times New Roman" w:hAnsi="Times New Roman" w:cs="Times New Roman"/>
                <w:bCs/>
              </w:rPr>
            </w:pPr>
            <w:r w:rsidRPr="006925CF">
              <w:rPr>
                <w:rFonts w:ascii="Times New Roman" w:eastAsia="Calibri" w:hAnsi="Times New Roman" w:cs="Times New Roman"/>
                <w:iCs/>
              </w:rPr>
              <w:t>документирование собранных данных в соответствии с регламентами организации</w:t>
            </w:r>
          </w:p>
        </w:tc>
      </w:tr>
    </w:tbl>
    <w:p w:rsidR="003223A3" w:rsidRDefault="003223A3" w:rsidP="006925CF">
      <w:pPr>
        <w:ind w:firstLine="709"/>
        <w:rPr>
          <w:bCs/>
          <w:szCs w:val="24"/>
        </w:rPr>
      </w:pPr>
    </w:p>
    <w:p w:rsidR="003223A3" w:rsidRDefault="003223A3">
      <w:pPr>
        <w:spacing w:after="160" w:line="259" w:lineRule="auto"/>
        <w:rPr>
          <w:bCs/>
          <w:szCs w:val="24"/>
        </w:rPr>
      </w:pPr>
      <w:r>
        <w:rPr>
          <w:bCs/>
          <w:szCs w:val="24"/>
        </w:rPr>
        <w:br w:type="page"/>
      </w:r>
    </w:p>
    <w:p w:rsidR="006925CF" w:rsidRDefault="006925CF" w:rsidP="006925CF">
      <w:pPr>
        <w:ind w:firstLine="709"/>
        <w:rPr>
          <w:bCs/>
          <w:szCs w:val="24"/>
        </w:rPr>
      </w:pPr>
    </w:p>
    <w:p w:rsidR="006925CF" w:rsidRPr="006925CF" w:rsidRDefault="006925CF" w:rsidP="006925CF">
      <w:pPr>
        <w:pStyle w:val="14"/>
        <w:rPr>
          <w:rFonts w:ascii="Times New Roman" w:hAnsi="Times New Roman"/>
          <w:color w:val="auto"/>
          <w:lang w:val="ru-RU"/>
        </w:rPr>
      </w:pPr>
      <w:bookmarkStart w:id="29" w:name="_Toc208139174"/>
      <w:bookmarkStart w:id="30" w:name="_Toc208139273"/>
      <w:bookmarkStart w:id="31" w:name="_Toc208139372"/>
      <w:bookmarkStart w:id="32" w:name="_Toc208139471"/>
      <w:bookmarkStart w:id="33" w:name="_Toc208139570"/>
      <w:bookmarkStart w:id="34" w:name="_Toc208139669"/>
      <w:bookmarkStart w:id="35" w:name="_Toc208139768"/>
      <w:bookmarkStart w:id="36" w:name="_Toc208139867"/>
      <w:bookmarkStart w:id="37" w:name="_Toc208139966"/>
      <w:r w:rsidRPr="006925CF">
        <w:rPr>
          <w:rFonts w:ascii="Times New Roman" w:hAnsi="Times New Roman"/>
          <w:color w:val="auto"/>
        </w:rPr>
        <w:t xml:space="preserve">2. Структура и содержание </w:t>
      </w:r>
      <w:r w:rsidRPr="006925CF">
        <w:rPr>
          <w:rFonts w:ascii="Times New Roman" w:hAnsi="Times New Roman"/>
          <w:color w:val="auto"/>
          <w:lang w:val="ru-RU"/>
        </w:rPr>
        <w:t>ДИСЦИПЛИНЫ</w:t>
      </w:r>
      <w:bookmarkEnd w:id="29"/>
      <w:bookmarkEnd w:id="30"/>
      <w:bookmarkEnd w:id="31"/>
      <w:bookmarkEnd w:id="32"/>
      <w:bookmarkEnd w:id="33"/>
      <w:bookmarkEnd w:id="34"/>
      <w:bookmarkEnd w:id="35"/>
      <w:bookmarkEnd w:id="36"/>
      <w:bookmarkEnd w:id="37"/>
    </w:p>
    <w:p w:rsidR="006925CF" w:rsidRPr="00E11160" w:rsidRDefault="006925CF" w:rsidP="006925CF">
      <w:pPr>
        <w:pStyle w:val="110"/>
        <w:rPr>
          <w:rFonts w:ascii="Times New Roman" w:hAnsi="Times New Roman"/>
        </w:rPr>
      </w:pPr>
      <w:bookmarkStart w:id="38" w:name="_Toc208139175"/>
      <w:bookmarkStart w:id="39" w:name="_Toc208139274"/>
      <w:bookmarkStart w:id="40" w:name="_Toc208139373"/>
      <w:bookmarkStart w:id="41" w:name="_Toc208139472"/>
      <w:bookmarkStart w:id="42" w:name="_Toc208139571"/>
      <w:bookmarkStart w:id="43" w:name="_Toc208139670"/>
      <w:bookmarkStart w:id="44" w:name="_Toc208139769"/>
      <w:bookmarkStart w:id="45" w:name="_Toc208139868"/>
      <w:bookmarkStart w:id="46" w:name="_Toc208139967"/>
      <w:r w:rsidRPr="00E11160">
        <w:rPr>
          <w:rFonts w:ascii="Times New Roman" w:hAnsi="Times New Roman"/>
        </w:rPr>
        <w:t xml:space="preserve">2.1. Трудоемкость освоения </w:t>
      </w:r>
      <w:r>
        <w:rPr>
          <w:rFonts w:ascii="Times New Roman" w:hAnsi="Times New Roman"/>
        </w:rPr>
        <w:t>дисциплины</w:t>
      </w:r>
      <w:bookmarkEnd w:id="38"/>
      <w:bookmarkEnd w:id="39"/>
      <w:bookmarkEnd w:id="40"/>
      <w:bookmarkEnd w:id="41"/>
      <w:bookmarkEnd w:id="42"/>
      <w:bookmarkEnd w:id="43"/>
      <w:bookmarkEnd w:id="44"/>
      <w:bookmarkEnd w:id="45"/>
      <w:bookmarkEnd w:id="4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6925CF" w:rsidRPr="00DB7B6A" w:rsidTr="00C87036">
        <w:trPr>
          <w:trHeight w:val="23"/>
        </w:trPr>
        <w:tc>
          <w:tcPr>
            <w:tcW w:w="2460" w:type="pct"/>
            <w:vAlign w:val="center"/>
          </w:tcPr>
          <w:p w:rsidR="006925CF" w:rsidRPr="00F70F81" w:rsidRDefault="006925CF" w:rsidP="006925CF">
            <w:pPr>
              <w:spacing w:after="0" w:line="240" w:lineRule="auto"/>
              <w:jc w:val="center"/>
              <w:rPr>
                <w:b/>
              </w:rPr>
            </w:pPr>
            <w:r w:rsidRPr="00F70F81">
              <w:rPr>
                <w:b/>
              </w:rPr>
              <w:t>Наименование составных частей дисциплины</w:t>
            </w:r>
          </w:p>
        </w:tc>
        <w:tc>
          <w:tcPr>
            <w:tcW w:w="1195" w:type="pct"/>
            <w:vAlign w:val="center"/>
          </w:tcPr>
          <w:p w:rsidR="006925CF" w:rsidRPr="00F70F81" w:rsidRDefault="006925CF" w:rsidP="006925CF">
            <w:pPr>
              <w:spacing w:after="0" w:line="240" w:lineRule="auto"/>
              <w:jc w:val="center"/>
              <w:rPr>
                <w:b/>
                <w:iCs/>
              </w:rPr>
            </w:pPr>
            <w:r w:rsidRPr="00F70F81">
              <w:rPr>
                <w:b/>
                <w:iCs/>
              </w:rPr>
              <w:t>Объем в часах</w:t>
            </w:r>
          </w:p>
        </w:tc>
        <w:tc>
          <w:tcPr>
            <w:tcW w:w="1345" w:type="pct"/>
          </w:tcPr>
          <w:p w:rsidR="006925CF" w:rsidRPr="00F70F81" w:rsidRDefault="006925CF" w:rsidP="006925CF">
            <w:pPr>
              <w:spacing w:after="0" w:line="240" w:lineRule="auto"/>
              <w:jc w:val="center"/>
              <w:rPr>
                <w:b/>
                <w:iCs/>
              </w:rPr>
            </w:pPr>
            <w:r w:rsidRPr="00F70F81">
              <w:rPr>
                <w:b/>
              </w:rPr>
              <w:t xml:space="preserve">В </w:t>
            </w:r>
            <w:proofErr w:type="spellStart"/>
            <w:r w:rsidRPr="00F70F81">
              <w:rPr>
                <w:b/>
              </w:rPr>
              <w:t>т.ч</w:t>
            </w:r>
            <w:proofErr w:type="spellEnd"/>
            <w:r w:rsidRPr="00F70F81">
              <w:rPr>
                <w:b/>
              </w:rPr>
              <w:t xml:space="preserve">. в форме </w:t>
            </w:r>
            <w:proofErr w:type="spellStart"/>
            <w:r w:rsidRPr="00F70F81">
              <w:rPr>
                <w:b/>
              </w:rPr>
              <w:t>практ</w:t>
            </w:r>
            <w:proofErr w:type="spellEnd"/>
            <w:r w:rsidRPr="00F70F81">
              <w:rPr>
                <w:b/>
              </w:rPr>
              <w:t>. подготовки</w:t>
            </w:r>
          </w:p>
        </w:tc>
      </w:tr>
      <w:tr w:rsidR="006925CF" w:rsidRPr="00DB7B6A" w:rsidTr="00C87036">
        <w:trPr>
          <w:trHeight w:val="23"/>
        </w:trPr>
        <w:tc>
          <w:tcPr>
            <w:tcW w:w="2460" w:type="pct"/>
            <w:vAlign w:val="center"/>
          </w:tcPr>
          <w:p w:rsidR="006925CF" w:rsidRPr="00F70F81" w:rsidRDefault="006925CF" w:rsidP="006925CF">
            <w:pPr>
              <w:spacing w:after="0" w:line="240" w:lineRule="auto"/>
              <w:jc w:val="both"/>
              <w:rPr>
                <w:bCs/>
                <w:szCs w:val="24"/>
              </w:rPr>
            </w:pPr>
            <w:r w:rsidRPr="00F70F81">
              <w:rPr>
                <w:bCs/>
                <w:szCs w:val="24"/>
              </w:rPr>
              <w:t>Учебные занятия</w:t>
            </w:r>
          </w:p>
        </w:tc>
        <w:tc>
          <w:tcPr>
            <w:tcW w:w="1195" w:type="pct"/>
            <w:vAlign w:val="center"/>
          </w:tcPr>
          <w:p w:rsidR="006925CF" w:rsidRPr="00F70F81" w:rsidRDefault="003223A3" w:rsidP="006925CF">
            <w:pPr>
              <w:spacing w:after="0" w:line="240" w:lineRule="auto"/>
              <w:jc w:val="center"/>
              <w:rPr>
                <w:bCs/>
                <w:szCs w:val="24"/>
              </w:rPr>
            </w:pPr>
            <w:r>
              <w:rPr>
                <w:bCs/>
                <w:szCs w:val="24"/>
              </w:rPr>
              <w:t>8</w:t>
            </w:r>
            <w:r w:rsidR="006925CF">
              <w:rPr>
                <w:bCs/>
                <w:szCs w:val="24"/>
              </w:rPr>
              <w:t>4</w:t>
            </w:r>
          </w:p>
        </w:tc>
        <w:tc>
          <w:tcPr>
            <w:tcW w:w="1345" w:type="pct"/>
            <w:vAlign w:val="center"/>
          </w:tcPr>
          <w:p w:rsidR="006925CF" w:rsidRPr="00F70F81" w:rsidRDefault="003223A3" w:rsidP="00860381">
            <w:pPr>
              <w:spacing w:after="0" w:line="240" w:lineRule="auto"/>
              <w:jc w:val="center"/>
              <w:rPr>
                <w:bCs/>
                <w:szCs w:val="24"/>
              </w:rPr>
            </w:pPr>
            <w:r>
              <w:rPr>
                <w:bCs/>
                <w:szCs w:val="24"/>
              </w:rPr>
              <w:t>5</w:t>
            </w:r>
            <w:r w:rsidR="00860381">
              <w:rPr>
                <w:bCs/>
                <w:szCs w:val="24"/>
              </w:rPr>
              <w:t>2</w:t>
            </w:r>
          </w:p>
        </w:tc>
      </w:tr>
      <w:tr w:rsidR="006925CF" w:rsidRPr="00DB7B6A" w:rsidTr="00C87036">
        <w:trPr>
          <w:trHeight w:val="23"/>
        </w:trPr>
        <w:tc>
          <w:tcPr>
            <w:tcW w:w="2460" w:type="pct"/>
            <w:vAlign w:val="center"/>
          </w:tcPr>
          <w:p w:rsidR="006925CF" w:rsidRPr="00F70F81" w:rsidRDefault="006925CF" w:rsidP="006925CF">
            <w:pPr>
              <w:spacing w:after="0" w:line="240" w:lineRule="auto"/>
              <w:jc w:val="both"/>
              <w:rPr>
                <w:bCs/>
                <w:szCs w:val="24"/>
              </w:rPr>
            </w:pPr>
            <w:r w:rsidRPr="00F70F81">
              <w:rPr>
                <w:bCs/>
                <w:szCs w:val="24"/>
              </w:rPr>
              <w:t>Самостоятельная работа</w:t>
            </w:r>
          </w:p>
        </w:tc>
        <w:tc>
          <w:tcPr>
            <w:tcW w:w="1195" w:type="pct"/>
            <w:vAlign w:val="center"/>
          </w:tcPr>
          <w:p w:rsidR="006925CF" w:rsidRPr="00F70F81" w:rsidRDefault="000621C6" w:rsidP="006925CF">
            <w:pPr>
              <w:spacing w:after="0" w:line="240" w:lineRule="auto"/>
              <w:jc w:val="center"/>
              <w:rPr>
                <w:bCs/>
                <w:szCs w:val="24"/>
              </w:rPr>
            </w:pPr>
            <w:r>
              <w:rPr>
                <w:bCs/>
                <w:szCs w:val="24"/>
              </w:rPr>
              <w:t>4</w:t>
            </w:r>
          </w:p>
        </w:tc>
        <w:tc>
          <w:tcPr>
            <w:tcW w:w="1345" w:type="pct"/>
            <w:vAlign w:val="center"/>
          </w:tcPr>
          <w:p w:rsidR="006925CF" w:rsidRPr="00F70F81" w:rsidRDefault="006925CF" w:rsidP="006925CF">
            <w:pPr>
              <w:spacing w:after="0" w:line="240" w:lineRule="auto"/>
              <w:jc w:val="center"/>
              <w:rPr>
                <w:bCs/>
                <w:szCs w:val="24"/>
              </w:rPr>
            </w:pPr>
            <w:r w:rsidRPr="00F70F81">
              <w:rPr>
                <w:bCs/>
                <w:szCs w:val="24"/>
              </w:rPr>
              <w:t>-</w:t>
            </w:r>
          </w:p>
        </w:tc>
      </w:tr>
      <w:tr w:rsidR="006925CF" w:rsidRPr="00DB7B6A" w:rsidTr="006925CF">
        <w:trPr>
          <w:trHeight w:val="23"/>
        </w:trPr>
        <w:tc>
          <w:tcPr>
            <w:tcW w:w="2460" w:type="pct"/>
            <w:vAlign w:val="center"/>
          </w:tcPr>
          <w:p w:rsidR="006925CF" w:rsidRPr="00F70F81" w:rsidRDefault="006925CF" w:rsidP="006925CF">
            <w:pPr>
              <w:spacing w:after="0" w:line="240" w:lineRule="auto"/>
              <w:jc w:val="both"/>
              <w:rPr>
                <w:bCs/>
                <w:szCs w:val="24"/>
              </w:rPr>
            </w:pPr>
            <w:r w:rsidRPr="00F70F81">
              <w:rPr>
                <w:bCs/>
                <w:szCs w:val="24"/>
              </w:rPr>
              <w:t xml:space="preserve">Промежуточная аттестация </w:t>
            </w:r>
          </w:p>
        </w:tc>
        <w:tc>
          <w:tcPr>
            <w:tcW w:w="2540" w:type="pct"/>
            <w:gridSpan w:val="2"/>
            <w:vAlign w:val="center"/>
          </w:tcPr>
          <w:p w:rsidR="006925CF" w:rsidRPr="00F70F81" w:rsidRDefault="003223A3" w:rsidP="003223A3">
            <w:pPr>
              <w:spacing w:after="0" w:line="240" w:lineRule="auto"/>
              <w:jc w:val="center"/>
              <w:rPr>
                <w:bCs/>
                <w:szCs w:val="24"/>
              </w:rPr>
            </w:pPr>
            <w:r>
              <w:rPr>
                <w:bCs/>
                <w:szCs w:val="24"/>
              </w:rPr>
              <w:t>В форме экзамена</w:t>
            </w:r>
          </w:p>
        </w:tc>
      </w:tr>
      <w:tr w:rsidR="006925CF" w:rsidRPr="00257255" w:rsidTr="00C87036">
        <w:trPr>
          <w:trHeight w:val="23"/>
        </w:trPr>
        <w:tc>
          <w:tcPr>
            <w:tcW w:w="2460" w:type="pct"/>
            <w:vAlign w:val="center"/>
          </w:tcPr>
          <w:p w:rsidR="006925CF" w:rsidRPr="00F70F81" w:rsidRDefault="006925CF" w:rsidP="006925CF">
            <w:pPr>
              <w:spacing w:after="0" w:line="240" w:lineRule="auto"/>
              <w:jc w:val="both"/>
              <w:rPr>
                <w:bCs/>
                <w:szCs w:val="24"/>
              </w:rPr>
            </w:pPr>
            <w:r w:rsidRPr="00F70F81">
              <w:rPr>
                <w:bCs/>
                <w:szCs w:val="24"/>
              </w:rPr>
              <w:t>Всего</w:t>
            </w:r>
          </w:p>
        </w:tc>
        <w:tc>
          <w:tcPr>
            <w:tcW w:w="1195" w:type="pct"/>
            <w:vAlign w:val="center"/>
          </w:tcPr>
          <w:p w:rsidR="006925CF" w:rsidRPr="00F70F81" w:rsidRDefault="003223A3" w:rsidP="006925CF">
            <w:pPr>
              <w:spacing w:after="0" w:line="240" w:lineRule="auto"/>
              <w:jc w:val="center"/>
              <w:rPr>
                <w:b/>
                <w:szCs w:val="24"/>
              </w:rPr>
            </w:pPr>
            <w:r>
              <w:rPr>
                <w:b/>
                <w:szCs w:val="24"/>
              </w:rPr>
              <w:t>8</w:t>
            </w:r>
            <w:r w:rsidR="006925CF">
              <w:rPr>
                <w:b/>
                <w:szCs w:val="24"/>
              </w:rPr>
              <w:t>4</w:t>
            </w:r>
          </w:p>
        </w:tc>
        <w:tc>
          <w:tcPr>
            <w:tcW w:w="1345" w:type="pct"/>
            <w:vAlign w:val="center"/>
          </w:tcPr>
          <w:p w:rsidR="006925CF" w:rsidRPr="00F70F81" w:rsidRDefault="003223A3" w:rsidP="00860381">
            <w:pPr>
              <w:spacing w:after="0" w:line="240" w:lineRule="auto"/>
              <w:jc w:val="center"/>
              <w:rPr>
                <w:b/>
                <w:szCs w:val="24"/>
              </w:rPr>
            </w:pPr>
            <w:r>
              <w:rPr>
                <w:b/>
                <w:szCs w:val="24"/>
              </w:rPr>
              <w:t>5</w:t>
            </w:r>
            <w:r w:rsidR="00860381">
              <w:rPr>
                <w:b/>
                <w:szCs w:val="24"/>
              </w:rPr>
              <w:t>2</w:t>
            </w:r>
          </w:p>
        </w:tc>
      </w:tr>
    </w:tbl>
    <w:p w:rsidR="006925CF" w:rsidRDefault="006925CF" w:rsidP="006925CF">
      <w:pPr>
        <w:rPr>
          <w:iCs/>
          <w:szCs w:val="24"/>
        </w:rPr>
        <w:sectPr w:rsidR="006925CF" w:rsidSect="00406FDB">
          <w:pgSz w:w="11906" w:h="16838"/>
          <w:pgMar w:top="1134" w:right="851" w:bottom="1134" w:left="1134" w:header="708" w:footer="708" w:gutter="0"/>
          <w:cols w:space="708"/>
          <w:docGrid w:linePitch="360"/>
        </w:sectPr>
      </w:pPr>
    </w:p>
    <w:p w:rsidR="006925CF" w:rsidRPr="00782EFC" w:rsidRDefault="006925CF" w:rsidP="006925CF">
      <w:pPr>
        <w:pStyle w:val="110"/>
        <w:rPr>
          <w:rFonts w:ascii="Times New Roman" w:hAnsi="Times New Roman"/>
        </w:rPr>
      </w:pPr>
      <w:bookmarkStart w:id="47" w:name="_Toc208139176"/>
      <w:bookmarkStart w:id="48" w:name="_Toc208139275"/>
      <w:bookmarkStart w:id="49" w:name="_Toc208139374"/>
      <w:bookmarkStart w:id="50" w:name="_Toc208139473"/>
      <w:bookmarkStart w:id="51" w:name="_Toc208139572"/>
      <w:bookmarkStart w:id="52" w:name="_Toc208139671"/>
      <w:bookmarkStart w:id="53" w:name="_Toc208139770"/>
      <w:bookmarkStart w:id="54" w:name="_Toc208139869"/>
      <w:bookmarkStart w:id="55" w:name="_Toc208139968"/>
      <w:r w:rsidRPr="00782EFC">
        <w:rPr>
          <w:rFonts w:ascii="Times New Roman" w:hAnsi="Times New Roman"/>
        </w:rPr>
        <w:lastRenderedPageBreak/>
        <w:t>2.</w:t>
      </w:r>
      <w:r>
        <w:rPr>
          <w:rFonts w:ascii="Times New Roman" w:hAnsi="Times New Roman"/>
        </w:rPr>
        <w:t>2. </w:t>
      </w:r>
      <w:r w:rsidRPr="00782EFC">
        <w:rPr>
          <w:rFonts w:ascii="Times New Roman" w:hAnsi="Times New Roman"/>
        </w:rPr>
        <w:t xml:space="preserve"> </w:t>
      </w:r>
      <w:r>
        <w:rPr>
          <w:rFonts w:ascii="Times New Roman" w:hAnsi="Times New Roman"/>
          <w:lang w:val="ru-RU"/>
        </w:rPr>
        <w:t>С</w:t>
      </w:r>
      <w:proofErr w:type="spellStart"/>
      <w:r w:rsidRPr="00782EFC">
        <w:rPr>
          <w:rFonts w:ascii="Times New Roman" w:hAnsi="Times New Roman"/>
        </w:rPr>
        <w:t>одержание</w:t>
      </w:r>
      <w:proofErr w:type="spellEnd"/>
      <w:r w:rsidRPr="00782EFC">
        <w:rPr>
          <w:rFonts w:ascii="Times New Roman" w:hAnsi="Times New Roman"/>
        </w:rPr>
        <w:t xml:space="preserve"> </w:t>
      </w:r>
      <w:r>
        <w:rPr>
          <w:rFonts w:ascii="Times New Roman" w:hAnsi="Times New Roman"/>
        </w:rPr>
        <w:t>дисциплины</w:t>
      </w:r>
      <w:bookmarkEnd w:id="47"/>
      <w:bookmarkEnd w:id="48"/>
      <w:bookmarkEnd w:id="49"/>
      <w:bookmarkEnd w:id="50"/>
      <w:bookmarkEnd w:id="51"/>
      <w:bookmarkEnd w:id="52"/>
      <w:bookmarkEnd w:id="53"/>
      <w:bookmarkEnd w:id="54"/>
      <w:bookmarkEnd w:id="55"/>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10902"/>
        <w:gridCol w:w="1237"/>
        <w:gridCol w:w="1339"/>
      </w:tblGrid>
      <w:tr w:rsidR="00406FDB" w:rsidRPr="00406FDB" w:rsidTr="00406FDB">
        <w:trPr>
          <w:trHeight w:val="903"/>
        </w:trPr>
        <w:tc>
          <w:tcPr>
            <w:tcW w:w="2116" w:type="dxa"/>
            <w:vAlign w:val="center"/>
          </w:tcPr>
          <w:p w:rsidR="00406FDB" w:rsidRPr="00406FDB" w:rsidRDefault="00406FDB" w:rsidP="00406FDB">
            <w:pPr>
              <w:spacing w:after="0" w:line="240" w:lineRule="auto"/>
              <w:jc w:val="center"/>
              <w:rPr>
                <w:b/>
                <w:sz w:val="16"/>
                <w:szCs w:val="16"/>
              </w:rPr>
            </w:pPr>
            <w:r w:rsidRPr="00406FDB">
              <w:rPr>
                <w:b/>
                <w:bCs/>
                <w:sz w:val="16"/>
                <w:szCs w:val="16"/>
              </w:rPr>
              <w:t>Наименование разделов и тем</w:t>
            </w:r>
          </w:p>
        </w:tc>
        <w:tc>
          <w:tcPr>
            <w:tcW w:w="10902" w:type="dxa"/>
            <w:vAlign w:val="center"/>
          </w:tcPr>
          <w:p w:rsidR="00406FDB" w:rsidRPr="00406FDB" w:rsidRDefault="00406FDB" w:rsidP="00406FDB">
            <w:pPr>
              <w:suppressAutoHyphens/>
              <w:spacing w:after="0" w:line="240" w:lineRule="auto"/>
              <w:jc w:val="center"/>
              <w:rPr>
                <w:b/>
                <w:sz w:val="16"/>
                <w:szCs w:val="16"/>
              </w:rPr>
            </w:pPr>
            <w:r w:rsidRPr="00406FDB">
              <w:rPr>
                <w:b/>
                <w:bCs/>
                <w:sz w:val="16"/>
                <w:szCs w:val="16"/>
              </w:rPr>
              <w:t xml:space="preserve">Содержание учебного материала, практических и лабораторных занятий, </w:t>
            </w:r>
            <w:r w:rsidRPr="00406FDB">
              <w:rPr>
                <w:i/>
                <w:iCs/>
                <w:sz w:val="16"/>
                <w:szCs w:val="16"/>
              </w:rPr>
              <w:t>курсовой проект (работа)</w:t>
            </w:r>
          </w:p>
        </w:tc>
        <w:tc>
          <w:tcPr>
            <w:tcW w:w="1237" w:type="dxa"/>
          </w:tcPr>
          <w:p w:rsidR="00406FDB" w:rsidRPr="00406FDB" w:rsidRDefault="00406FDB" w:rsidP="00406FDB">
            <w:pPr>
              <w:suppressAutoHyphens/>
              <w:spacing w:after="0" w:line="240" w:lineRule="auto"/>
              <w:jc w:val="center"/>
              <w:rPr>
                <w:b/>
                <w:bCs/>
                <w:sz w:val="16"/>
                <w:szCs w:val="16"/>
              </w:rPr>
            </w:pPr>
            <w:r w:rsidRPr="00406FDB">
              <w:rPr>
                <w:b/>
                <w:bCs/>
                <w:sz w:val="16"/>
                <w:szCs w:val="16"/>
              </w:rPr>
              <w:t>Объем, акад. ч. / в том числе в форме практической подготовки, акад. ч.</w:t>
            </w:r>
          </w:p>
        </w:tc>
        <w:tc>
          <w:tcPr>
            <w:tcW w:w="1339" w:type="dxa"/>
          </w:tcPr>
          <w:p w:rsidR="00406FDB" w:rsidRPr="00406FDB" w:rsidRDefault="00406FDB" w:rsidP="00406FDB">
            <w:pPr>
              <w:suppressAutoHyphens/>
              <w:spacing w:after="0" w:line="240" w:lineRule="auto"/>
              <w:jc w:val="center"/>
              <w:rPr>
                <w:b/>
                <w:bCs/>
                <w:sz w:val="16"/>
                <w:szCs w:val="16"/>
              </w:rPr>
            </w:pPr>
            <w:r w:rsidRPr="00406FDB">
              <w:rPr>
                <w:b/>
                <w:bCs/>
                <w:sz w:val="16"/>
                <w:szCs w:val="16"/>
              </w:rPr>
              <w:t>Коды компетенций,</w:t>
            </w:r>
          </w:p>
          <w:p w:rsidR="00406FDB" w:rsidRPr="00406FDB" w:rsidRDefault="00406FDB" w:rsidP="00406FDB">
            <w:pPr>
              <w:suppressAutoHyphens/>
              <w:spacing w:after="0" w:line="240" w:lineRule="auto"/>
              <w:jc w:val="center"/>
              <w:rPr>
                <w:b/>
                <w:bCs/>
                <w:sz w:val="16"/>
                <w:szCs w:val="16"/>
              </w:rPr>
            </w:pPr>
            <w:r w:rsidRPr="00406FDB">
              <w:rPr>
                <w:b/>
                <w:bCs/>
                <w:sz w:val="16"/>
                <w:szCs w:val="16"/>
              </w:rPr>
              <w:t>формированию которых способствует элемент программы</w:t>
            </w:r>
          </w:p>
        </w:tc>
      </w:tr>
      <w:tr w:rsidR="006925CF" w:rsidRPr="00406FDB" w:rsidTr="00406FDB">
        <w:trPr>
          <w:trHeight w:val="235"/>
        </w:trPr>
        <w:tc>
          <w:tcPr>
            <w:tcW w:w="15594" w:type="dxa"/>
            <w:gridSpan w:val="4"/>
            <w:vAlign w:val="center"/>
          </w:tcPr>
          <w:p w:rsidR="006925CF" w:rsidRPr="00406FDB" w:rsidRDefault="006925CF" w:rsidP="00406FDB">
            <w:pPr>
              <w:suppressAutoHyphens/>
              <w:spacing w:after="0" w:line="240" w:lineRule="auto"/>
              <w:rPr>
                <w:b/>
                <w:bCs/>
                <w:i/>
                <w:sz w:val="20"/>
                <w:szCs w:val="20"/>
              </w:rPr>
            </w:pPr>
            <w:r w:rsidRPr="00406FDB">
              <w:rPr>
                <w:b/>
                <w:bCs/>
                <w:i/>
                <w:sz w:val="20"/>
                <w:szCs w:val="20"/>
              </w:rPr>
              <w:t xml:space="preserve">Раздел 1. Компьютерные сети </w:t>
            </w:r>
          </w:p>
        </w:tc>
      </w:tr>
      <w:tr w:rsidR="00406FDB" w:rsidRPr="00406FDB" w:rsidTr="00406FDB">
        <w:tc>
          <w:tcPr>
            <w:tcW w:w="2116" w:type="dxa"/>
            <w:vMerge w:val="restart"/>
          </w:tcPr>
          <w:p w:rsidR="00406FDB" w:rsidRPr="00406FDB" w:rsidRDefault="00406FDB" w:rsidP="00406FDB">
            <w:pPr>
              <w:spacing w:after="0" w:line="240" w:lineRule="auto"/>
              <w:rPr>
                <w:b/>
                <w:bCs/>
                <w:sz w:val="20"/>
                <w:szCs w:val="20"/>
              </w:rPr>
            </w:pPr>
            <w:r w:rsidRPr="00406FDB">
              <w:rPr>
                <w:b/>
                <w:bCs/>
                <w:sz w:val="20"/>
                <w:szCs w:val="20"/>
              </w:rPr>
              <w:t xml:space="preserve">Тема 1.1. Общие сведения о компьютерных сетях </w:t>
            </w:r>
          </w:p>
        </w:tc>
        <w:tc>
          <w:tcPr>
            <w:tcW w:w="10902" w:type="dxa"/>
            <w:vAlign w:val="center"/>
          </w:tcPr>
          <w:p w:rsidR="00406FDB" w:rsidRPr="00406FDB" w:rsidRDefault="00406FDB" w:rsidP="00406FDB">
            <w:pPr>
              <w:spacing w:after="0" w:line="240" w:lineRule="auto"/>
              <w:rPr>
                <w:b/>
                <w:sz w:val="20"/>
                <w:szCs w:val="20"/>
              </w:rPr>
            </w:pPr>
            <w:r w:rsidRPr="00406FDB">
              <w:rPr>
                <w:b/>
                <w:bCs/>
                <w:sz w:val="20"/>
                <w:szCs w:val="20"/>
              </w:rPr>
              <w:t xml:space="preserve">Содержание </w:t>
            </w:r>
          </w:p>
        </w:tc>
        <w:tc>
          <w:tcPr>
            <w:tcW w:w="1237" w:type="dxa"/>
          </w:tcPr>
          <w:p w:rsidR="00406FDB" w:rsidRPr="003223A3" w:rsidRDefault="00406FDB" w:rsidP="00406FDB">
            <w:pPr>
              <w:spacing w:after="0" w:line="240" w:lineRule="auto"/>
              <w:jc w:val="center"/>
              <w:rPr>
                <w:b/>
                <w:bCs/>
                <w:sz w:val="20"/>
                <w:szCs w:val="20"/>
              </w:rPr>
            </w:pPr>
            <w:r w:rsidRPr="003223A3">
              <w:rPr>
                <w:b/>
                <w:bCs/>
                <w:sz w:val="20"/>
                <w:szCs w:val="20"/>
              </w:rPr>
              <w:t>2</w:t>
            </w:r>
          </w:p>
        </w:tc>
        <w:tc>
          <w:tcPr>
            <w:tcW w:w="1339" w:type="dxa"/>
            <w:vMerge w:val="restart"/>
          </w:tcPr>
          <w:p w:rsidR="003223A3" w:rsidRPr="003223A3" w:rsidRDefault="003223A3" w:rsidP="003223A3">
            <w:pPr>
              <w:spacing w:after="0" w:line="240" w:lineRule="auto"/>
              <w:jc w:val="center"/>
              <w:rPr>
                <w:bCs/>
                <w:sz w:val="20"/>
                <w:szCs w:val="20"/>
              </w:rPr>
            </w:pPr>
            <w:r w:rsidRPr="003223A3">
              <w:rPr>
                <w:bCs/>
                <w:sz w:val="20"/>
                <w:szCs w:val="20"/>
              </w:rPr>
              <w:t>ОК.01</w:t>
            </w:r>
          </w:p>
          <w:p w:rsidR="003223A3" w:rsidRPr="003223A3" w:rsidRDefault="003223A3" w:rsidP="003223A3">
            <w:pPr>
              <w:spacing w:after="0" w:line="240" w:lineRule="auto"/>
              <w:jc w:val="center"/>
              <w:rPr>
                <w:bCs/>
                <w:sz w:val="20"/>
                <w:szCs w:val="20"/>
              </w:rPr>
            </w:pPr>
            <w:r w:rsidRPr="003223A3">
              <w:rPr>
                <w:bCs/>
                <w:sz w:val="20"/>
                <w:szCs w:val="20"/>
              </w:rPr>
              <w:t>ОК.02</w:t>
            </w:r>
          </w:p>
          <w:p w:rsidR="003223A3" w:rsidRPr="003223A3" w:rsidRDefault="003223A3" w:rsidP="003223A3">
            <w:pPr>
              <w:spacing w:after="0" w:line="240" w:lineRule="auto"/>
              <w:jc w:val="center"/>
              <w:rPr>
                <w:bCs/>
                <w:sz w:val="20"/>
                <w:szCs w:val="20"/>
              </w:rPr>
            </w:pPr>
            <w:r w:rsidRPr="003223A3">
              <w:rPr>
                <w:bCs/>
                <w:sz w:val="20"/>
                <w:szCs w:val="20"/>
              </w:rPr>
              <w:t>ОК.05</w:t>
            </w:r>
          </w:p>
          <w:p w:rsidR="00406FDB" w:rsidRPr="003223A3" w:rsidRDefault="003223A3" w:rsidP="003223A3">
            <w:pPr>
              <w:spacing w:after="0" w:line="240" w:lineRule="auto"/>
              <w:jc w:val="center"/>
              <w:rPr>
                <w:bCs/>
                <w:sz w:val="20"/>
                <w:szCs w:val="20"/>
              </w:rPr>
            </w:pPr>
            <w:r w:rsidRPr="003223A3">
              <w:rPr>
                <w:bCs/>
                <w:sz w:val="20"/>
                <w:szCs w:val="20"/>
              </w:rPr>
              <w:t>ОК.09</w:t>
            </w:r>
          </w:p>
          <w:p w:rsidR="003223A3" w:rsidRPr="00406FDB" w:rsidRDefault="003223A3" w:rsidP="003223A3">
            <w:pPr>
              <w:spacing w:after="0" w:line="240" w:lineRule="auto"/>
              <w:jc w:val="center"/>
              <w:rPr>
                <w:b/>
                <w:bCs/>
                <w:i/>
                <w:sz w:val="20"/>
                <w:szCs w:val="20"/>
              </w:rPr>
            </w:pPr>
            <w:r w:rsidRPr="003223A3">
              <w:rPr>
                <w:bCs/>
                <w:sz w:val="20"/>
                <w:szCs w:val="20"/>
              </w:rPr>
              <w:t>ПК.3.1</w:t>
            </w:r>
          </w:p>
        </w:tc>
      </w:tr>
      <w:tr w:rsidR="00406FDB" w:rsidRPr="00406FDB" w:rsidTr="00406FDB">
        <w:tc>
          <w:tcPr>
            <w:tcW w:w="2116" w:type="dxa"/>
            <w:vMerge/>
          </w:tcPr>
          <w:p w:rsidR="00406FDB" w:rsidRPr="00406FDB" w:rsidRDefault="00406FDB" w:rsidP="00406FDB">
            <w:pPr>
              <w:spacing w:after="0" w:line="240" w:lineRule="auto"/>
              <w:rPr>
                <w:b/>
                <w:bCs/>
                <w:sz w:val="20"/>
                <w:szCs w:val="20"/>
              </w:rPr>
            </w:pPr>
          </w:p>
        </w:tc>
        <w:tc>
          <w:tcPr>
            <w:tcW w:w="10902" w:type="dxa"/>
            <w:vAlign w:val="center"/>
          </w:tcPr>
          <w:p w:rsidR="00406FDB" w:rsidRPr="00406FDB" w:rsidRDefault="00406FDB" w:rsidP="00406FDB">
            <w:pPr>
              <w:spacing w:after="0" w:line="240" w:lineRule="auto"/>
              <w:rPr>
                <w:b/>
                <w:bCs/>
                <w:sz w:val="20"/>
                <w:szCs w:val="20"/>
              </w:rPr>
            </w:pPr>
            <w:r>
              <w:rPr>
                <w:sz w:val="20"/>
                <w:szCs w:val="20"/>
              </w:rPr>
              <w:t>1.</w:t>
            </w:r>
            <w:r w:rsidRPr="00406FDB">
              <w:rPr>
                <w:sz w:val="20"/>
                <w:szCs w:val="20"/>
              </w:rPr>
              <w:t>Основные понятия компьютерных сетей. Основные компоненты компьютерных сетей. Классификация компьютерных сетей</w:t>
            </w:r>
          </w:p>
        </w:tc>
        <w:tc>
          <w:tcPr>
            <w:tcW w:w="1237" w:type="dxa"/>
          </w:tcPr>
          <w:p w:rsidR="00406FDB" w:rsidRPr="003223A3" w:rsidRDefault="00406FDB" w:rsidP="00406FDB">
            <w:pPr>
              <w:spacing w:after="0" w:line="240" w:lineRule="auto"/>
              <w:jc w:val="center"/>
              <w:rPr>
                <w:sz w:val="20"/>
                <w:szCs w:val="20"/>
              </w:rPr>
            </w:pPr>
            <w:r w:rsidRPr="003223A3">
              <w:rPr>
                <w:sz w:val="20"/>
                <w:szCs w:val="20"/>
              </w:rPr>
              <w:t>2</w:t>
            </w:r>
          </w:p>
        </w:tc>
        <w:tc>
          <w:tcPr>
            <w:tcW w:w="1339" w:type="dxa"/>
            <w:vMerge/>
          </w:tcPr>
          <w:p w:rsidR="00406FDB" w:rsidRPr="00406FDB" w:rsidRDefault="00406FDB" w:rsidP="00406FDB">
            <w:pPr>
              <w:spacing w:after="0" w:line="240" w:lineRule="auto"/>
              <w:jc w:val="center"/>
              <w:rPr>
                <w:i/>
                <w:sz w:val="20"/>
                <w:szCs w:val="20"/>
              </w:rPr>
            </w:pPr>
          </w:p>
        </w:tc>
      </w:tr>
      <w:tr w:rsidR="00406FDB" w:rsidRPr="00406FDB" w:rsidTr="00406FDB">
        <w:trPr>
          <w:trHeight w:val="136"/>
        </w:trPr>
        <w:tc>
          <w:tcPr>
            <w:tcW w:w="2116" w:type="dxa"/>
            <w:vMerge w:val="restart"/>
          </w:tcPr>
          <w:p w:rsidR="00406FDB" w:rsidRPr="00406FDB" w:rsidRDefault="00406FDB" w:rsidP="00406FDB">
            <w:pPr>
              <w:spacing w:after="0" w:line="240" w:lineRule="auto"/>
              <w:rPr>
                <w:b/>
                <w:bCs/>
                <w:sz w:val="20"/>
                <w:szCs w:val="20"/>
              </w:rPr>
            </w:pPr>
            <w:r w:rsidRPr="00406FDB">
              <w:rPr>
                <w:b/>
                <w:bCs/>
                <w:sz w:val="20"/>
                <w:szCs w:val="20"/>
              </w:rPr>
              <w:t xml:space="preserve">Тема 1.2. Сетевые модели и протоколы </w:t>
            </w: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spacing w:after="0" w:line="240" w:lineRule="auto"/>
              <w:rPr>
                <w:b/>
                <w:bCs/>
                <w:sz w:val="20"/>
                <w:szCs w:val="20"/>
              </w:rPr>
            </w:pPr>
            <w:r w:rsidRPr="00406FDB">
              <w:rPr>
                <w:b/>
                <w:bCs/>
                <w:sz w:val="20"/>
                <w:szCs w:val="20"/>
              </w:rPr>
              <w:t xml:space="preserve">Содержание </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b/>
                <w:bCs/>
                <w:sz w:val="20"/>
                <w:szCs w:val="20"/>
              </w:rPr>
            </w:pPr>
            <w:r>
              <w:rPr>
                <w:b/>
                <w:bCs/>
                <w:sz w:val="20"/>
                <w:szCs w:val="20"/>
              </w:rPr>
              <w:t>6</w:t>
            </w:r>
          </w:p>
        </w:tc>
        <w:tc>
          <w:tcPr>
            <w:tcW w:w="1339" w:type="dxa"/>
            <w:vMerge/>
          </w:tcPr>
          <w:p w:rsidR="00406FDB" w:rsidRPr="00406FDB" w:rsidRDefault="00406FDB" w:rsidP="00406FDB">
            <w:pPr>
              <w:spacing w:after="0" w:line="240" w:lineRule="auto"/>
              <w:jc w:val="center"/>
              <w:rPr>
                <w:b/>
                <w:bCs/>
                <w:sz w:val="20"/>
                <w:szCs w:val="20"/>
              </w:rPr>
            </w:pPr>
          </w:p>
        </w:tc>
      </w:tr>
      <w:tr w:rsidR="00406FDB" w:rsidRPr="00406FDB" w:rsidTr="00406FDB">
        <w:trPr>
          <w:trHeight w:val="60"/>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spacing w:after="0" w:line="240" w:lineRule="auto"/>
              <w:rPr>
                <w:sz w:val="20"/>
                <w:szCs w:val="20"/>
              </w:rPr>
            </w:pPr>
            <w:r>
              <w:rPr>
                <w:sz w:val="20"/>
                <w:szCs w:val="20"/>
              </w:rPr>
              <w:t>1.</w:t>
            </w:r>
            <w:r w:rsidRPr="00406FDB">
              <w:rPr>
                <w:sz w:val="20"/>
                <w:szCs w:val="20"/>
              </w:rPr>
              <w:t>Понятие сетевой модели. Модель OSI. Уровни модели. Взаимодействие уровней. Функции уровней модели</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60"/>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spacing w:after="0" w:line="240" w:lineRule="auto"/>
              <w:rPr>
                <w:sz w:val="20"/>
                <w:szCs w:val="20"/>
              </w:rPr>
            </w:pPr>
            <w:r>
              <w:rPr>
                <w:sz w:val="20"/>
                <w:szCs w:val="20"/>
              </w:rPr>
              <w:t>2.</w:t>
            </w:r>
            <w:r w:rsidRPr="00406FDB">
              <w:rPr>
                <w:sz w:val="20"/>
                <w:szCs w:val="20"/>
              </w:rPr>
              <w:t>Модель TCP/IP. Уровни модели. Взаимодействие уровней. Функции уровней модели</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60"/>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spacing w:after="0" w:line="240" w:lineRule="auto"/>
              <w:rPr>
                <w:sz w:val="20"/>
                <w:szCs w:val="20"/>
              </w:rPr>
            </w:pPr>
            <w:r>
              <w:rPr>
                <w:sz w:val="20"/>
                <w:szCs w:val="20"/>
              </w:rPr>
              <w:t>3.</w:t>
            </w:r>
            <w:r w:rsidRPr="00406FDB">
              <w:rPr>
                <w:sz w:val="20"/>
                <w:szCs w:val="20"/>
              </w:rPr>
              <w:t>Протоколы и стеки протоколов. Назначение каждого протокола</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78"/>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spacing w:after="0" w:line="240" w:lineRule="auto"/>
              <w:rPr>
                <w:b/>
                <w:bCs/>
                <w:sz w:val="20"/>
                <w:szCs w:val="20"/>
              </w:rPr>
            </w:pPr>
            <w:r>
              <w:rPr>
                <w:b/>
                <w:bCs/>
                <w:sz w:val="20"/>
                <w:szCs w:val="20"/>
              </w:rPr>
              <w:t>П</w:t>
            </w:r>
            <w:r w:rsidRPr="00406FDB">
              <w:rPr>
                <w:b/>
                <w:bCs/>
                <w:sz w:val="20"/>
                <w:szCs w:val="20"/>
              </w:rPr>
              <w:t xml:space="preserve">рактических и лабораторных занятий </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b/>
                <w:bCs/>
                <w:sz w:val="20"/>
                <w:szCs w:val="20"/>
              </w:rPr>
            </w:pPr>
            <w:r>
              <w:rPr>
                <w:b/>
                <w:bCs/>
                <w:sz w:val="20"/>
                <w:szCs w:val="20"/>
              </w:rPr>
              <w:t>18</w:t>
            </w:r>
          </w:p>
        </w:tc>
        <w:tc>
          <w:tcPr>
            <w:tcW w:w="1339" w:type="dxa"/>
            <w:vMerge/>
          </w:tcPr>
          <w:p w:rsidR="00406FDB" w:rsidRPr="00406FDB" w:rsidRDefault="00406FDB" w:rsidP="00406FDB">
            <w:pPr>
              <w:spacing w:after="0" w:line="240" w:lineRule="auto"/>
              <w:jc w:val="center"/>
              <w:rPr>
                <w:b/>
                <w:bCs/>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rPr>
            </w:pPr>
            <w:r w:rsidRPr="00406FDB">
              <w:rPr>
                <w:rFonts w:ascii="Times New Roman" w:hAnsi="Times New Roman" w:cs="Times New Roman"/>
                <w:sz w:val="20"/>
                <w:szCs w:val="20"/>
              </w:rPr>
              <w:t>Расчет IP-адреса и маски подсети</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rPr>
            </w:pPr>
            <w:r w:rsidRPr="00406FDB">
              <w:rPr>
                <w:rFonts w:ascii="Times New Roman" w:hAnsi="Times New Roman" w:cs="Times New Roman"/>
                <w:sz w:val="20"/>
                <w:szCs w:val="20"/>
              </w:rPr>
              <w:t>Тестирование сетевого подключения с помощью команд «</w:t>
            </w:r>
            <w:proofErr w:type="spellStart"/>
            <w:r w:rsidRPr="00406FDB">
              <w:rPr>
                <w:rFonts w:ascii="Times New Roman" w:hAnsi="Times New Roman" w:cs="Times New Roman"/>
                <w:sz w:val="20"/>
                <w:szCs w:val="20"/>
              </w:rPr>
              <w:t>ping</w:t>
            </w:r>
            <w:proofErr w:type="spellEnd"/>
            <w:r w:rsidRPr="00406FDB">
              <w:rPr>
                <w:rFonts w:ascii="Times New Roman" w:hAnsi="Times New Roman" w:cs="Times New Roman"/>
                <w:sz w:val="20"/>
                <w:szCs w:val="20"/>
              </w:rPr>
              <w:t>», «</w:t>
            </w:r>
            <w:proofErr w:type="spellStart"/>
            <w:r w:rsidRPr="00406FDB">
              <w:rPr>
                <w:rFonts w:ascii="Times New Roman" w:hAnsi="Times New Roman" w:cs="Times New Roman"/>
                <w:sz w:val="20"/>
                <w:szCs w:val="20"/>
              </w:rPr>
              <w:t>traceroute</w:t>
            </w:r>
            <w:proofErr w:type="spellEnd"/>
            <w:r w:rsidRPr="00406FDB">
              <w:rPr>
                <w:rFonts w:ascii="Times New Roman" w:hAnsi="Times New Roman" w:cs="Times New Roman"/>
                <w:sz w:val="20"/>
                <w:szCs w:val="20"/>
              </w:rPr>
              <w:t>», «</w:t>
            </w:r>
            <w:proofErr w:type="spellStart"/>
            <w:r w:rsidRPr="00406FDB">
              <w:rPr>
                <w:rFonts w:ascii="Times New Roman" w:hAnsi="Times New Roman" w:cs="Times New Roman"/>
                <w:sz w:val="20"/>
                <w:szCs w:val="20"/>
                <w:lang w:val="en-US"/>
              </w:rPr>
              <w:t>netstat</w:t>
            </w:r>
            <w:proofErr w:type="spellEnd"/>
            <w:r w:rsidRPr="00406FDB">
              <w:rPr>
                <w:rFonts w:ascii="Times New Roman" w:hAnsi="Times New Roman" w:cs="Times New Roman"/>
                <w:sz w:val="20"/>
                <w:szCs w:val="20"/>
              </w:rPr>
              <w:t>»</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rPr>
            </w:pPr>
            <w:r w:rsidRPr="00406FDB">
              <w:rPr>
                <w:rFonts w:ascii="Times New Roman" w:hAnsi="Times New Roman" w:cs="Times New Roman"/>
                <w:sz w:val="20"/>
                <w:szCs w:val="20"/>
              </w:rPr>
              <w:t>Настройка адресации и маршрутизации</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rPr>
            </w:pPr>
            <w:r w:rsidRPr="00406FDB">
              <w:rPr>
                <w:rFonts w:ascii="Times New Roman" w:hAnsi="Times New Roman" w:cs="Times New Roman"/>
                <w:sz w:val="20"/>
                <w:szCs w:val="20"/>
              </w:rPr>
              <w:t>Обмен данными с использованием TCP и UDP</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rPr>
            </w:pPr>
            <w:r w:rsidRPr="00406FDB">
              <w:rPr>
                <w:rFonts w:ascii="Times New Roman" w:hAnsi="Times New Roman" w:cs="Times New Roman"/>
                <w:sz w:val="20"/>
                <w:szCs w:val="20"/>
              </w:rPr>
              <w:t>Настройка удаленного доступа к компьютеру</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rPr>
            </w:pPr>
            <w:r w:rsidRPr="00406FDB">
              <w:rPr>
                <w:rFonts w:ascii="Times New Roman" w:hAnsi="Times New Roman" w:cs="Times New Roman"/>
                <w:sz w:val="20"/>
                <w:szCs w:val="20"/>
              </w:rPr>
              <w:t>Настройка VLAN</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lang w:val="en-US"/>
              </w:rPr>
            </w:pPr>
            <w:r w:rsidRPr="00406FDB">
              <w:rPr>
                <w:rFonts w:ascii="Times New Roman" w:hAnsi="Times New Roman" w:cs="Times New Roman"/>
                <w:sz w:val="20"/>
                <w:szCs w:val="20"/>
              </w:rPr>
              <w:t>Настройка DHCP</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lang w:val="en-US"/>
              </w:rPr>
            </w:pPr>
            <w:r w:rsidRPr="00406FDB">
              <w:rPr>
                <w:rFonts w:ascii="Times New Roman" w:hAnsi="Times New Roman" w:cs="Times New Roman"/>
                <w:sz w:val="20"/>
                <w:szCs w:val="20"/>
              </w:rPr>
              <w:t xml:space="preserve">Настройка </w:t>
            </w:r>
            <w:r w:rsidRPr="00406FDB">
              <w:rPr>
                <w:rFonts w:ascii="Times New Roman" w:hAnsi="Times New Roman" w:cs="Times New Roman"/>
                <w:sz w:val="20"/>
                <w:szCs w:val="20"/>
                <w:lang w:val="en-US"/>
              </w:rPr>
              <w:t>DNS</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137"/>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406FDB" w:rsidRPr="00406FDB" w:rsidRDefault="00406FDB" w:rsidP="00406FDB">
            <w:pPr>
              <w:pStyle w:val="a5"/>
              <w:numPr>
                <w:ilvl w:val="0"/>
                <w:numId w:val="4"/>
              </w:numPr>
              <w:ind w:left="187" w:hanging="187"/>
              <w:rPr>
                <w:rFonts w:ascii="Times New Roman" w:hAnsi="Times New Roman" w:cs="Times New Roman"/>
                <w:sz w:val="20"/>
                <w:szCs w:val="20"/>
              </w:rPr>
            </w:pPr>
            <w:r w:rsidRPr="00406FDB">
              <w:rPr>
                <w:rFonts w:ascii="Times New Roman" w:hAnsi="Times New Roman" w:cs="Times New Roman"/>
                <w:sz w:val="20"/>
                <w:szCs w:val="20"/>
              </w:rPr>
              <w:t>Настройка служб обмена файлами и протоколов электронной почты</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sz w:val="20"/>
                <w:szCs w:val="20"/>
              </w:rPr>
            </w:pPr>
            <w:r>
              <w:rPr>
                <w:sz w:val="20"/>
                <w:szCs w:val="20"/>
              </w:rPr>
              <w:t>2</w:t>
            </w:r>
          </w:p>
        </w:tc>
        <w:tc>
          <w:tcPr>
            <w:tcW w:w="1339" w:type="dxa"/>
            <w:vMerge/>
          </w:tcPr>
          <w:p w:rsidR="00406FDB" w:rsidRPr="00406FDB" w:rsidRDefault="00406FDB" w:rsidP="00406FDB">
            <w:pPr>
              <w:spacing w:after="0" w:line="240" w:lineRule="auto"/>
              <w:jc w:val="center"/>
              <w:rPr>
                <w:sz w:val="20"/>
                <w:szCs w:val="20"/>
              </w:rPr>
            </w:pPr>
          </w:p>
        </w:tc>
      </w:tr>
      <w:tr w:rsidR="00406FDB" w:rsidRPr="00406FDB" w:rsidTr="00406FDB">
        <w:trPr>
          <w:trHeight w:val="222"/>
        </w:trPr>
        <w:tc>
          <w:tcPr>
            <w:tcW w:w="2116" w:type="dxa"/>
            <w:vMerge/>
          </w:tcPr>
          <w:p w:rsidR="00406FDB" w:rsidRPr="00406FDB" w:rsidRDefault="00406FD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bottom"/>
          </w:tcPr>
          <w:p w:rsidR="00406FDB" w:rsidRPr="00406FDB" w:rsidRDefault="00406FDB" w:rsidP="00406FDB">
            <w:pPr>
              <w:spacing w:after="0" w:line="240" w:lineRule="auto"/>
              <w:rPr>
                <w:b/>
                <w:bCs/>
                <w:sz w:val="20"/>
                <w:szCs w:val="20"/>
              </w:rPr>
            </w:pPr>
            <w:r>
              <w:rPr>
                <w:b/>
                <w:bCs/>
                <w:sz w:val="20"/>
                <w:szCs w:val="20"/>
              </w:rPr>
              <w:t>С</w:t>
            </w:r>
            <w:r w:rsidRPr="00406FDB">
              <w:rPr>
                <w:b/>
                <w:bCs/>
                <w:sz w:val="20"/>
                <w:szCs w:val="20"/>
              </w:rPr>
              <w:t>амостоятельная работа обучающихся</w:t>
            </w:r>
          </w:p>
        </w:tc>
        <w:tc>
          <w:tcPr>
            <w:tcW w:w="1237" w:type="dxa"/>
            <w:tcBorders>
              <w:top w:val="single" w:sz="4" w:space="0" w:color="auto"/>
              <w:left w:val="single" w:sz="4" w:space="0" w:color="auto"/>
              <w:bottom w:val="single" w:sz="4" w:space="0" w:color="auto"/>
            </w:tcBorders>
          </w:tcPr>
          <w:p w:rsidR="00406FDB" w:rsidRPr="00406FDB" w:rsidRDefault="00406FDB" w:rsidP="00406FDB">
            <w:pPr>
              <w:spacing w:after="0" w:line="240" w:lineRule="auto"/>
              <w:jc w:val="center"/>
              <w:rPr>
                <w:b/>
                <w:bCs/>
                <w:sz w:val="20"/>
                <w:szCs w:val="20"/>
              </w:rPr>
            </w:pPr>
            <w:r>
              <w:rPr>
                <w:b/>
                <w:bCs/>
                <w:sz w:val="20"/>
                <w:szCs w:val="20"/>
              </w:rPr>
              <w:t>-</w:t>
            </w:r>
          </w:p>
        </w:tc>
        <w:tc>
          <w:tcPr>
            <w:tcW w:w="1339" w:type="dxa"/>
            <w:vMerge/>
            <w:tcBorders>
              <w:bottom w:val="single" w:sz="4" w:space="0" w:color="auto"/>
            </w:tcBorders>
          </w:tcPr>
          <w:p w:rsidR="00406FDB" w:rsidRPr="00406FDB" w:rsidRDefault="00406FDB" w:rsidP="00406FDB">
            <w:pPr>
              <w:spacing w:after="0" w:line="240" w:lineRule="auto"/>
              <w:jc w:val="center"/>
              <w:rPr>
                <w:b/>
                <w:bCs/>
                <w:sz w:val="20"/>
                <w:szCs w:val="20"/>
              </w:rPr>
            </w:pPr>
          </w:p>
        </w:tc>
      </w:tr>
      <w:tr w:rsidR="00E8360B" w:rsidRPr="00406FDB" w:rsidTr="00406FDB">
        <w:tc>
          <w:tcPr>
            <w:tcW w:w="2116" w:type="dxa"/>
            <w:vMerge w:val="restart"/>
          </w:tcPr>
          <w:p w:rsidR="00E8360B" w:rsidRPr="00406FDB" w:rsidRDefault="00E8360B" w:rsidP="00406FDB">
            <w:pPr>
              <w:spacing w:after="0" w:line="240" w:lineRule="auto"/>
              <w:rPr>
                <w:b/>
                <w:bCs/>
                <w:sz w:val="20"/>
                <w:szCs w:val="20"/>
              </w:rPr>
            </w:pPr>
            <w:r w:rsidRPr="00406FDB">
              <w:rPr>
                <w:b/>
                <w:bCs/>
                <w:sz w:val="20"/>
                <w:szCs w:val="20"/>
              </w:rPr>
              <w:t xml:space="preserve">Тема 1.3. Среды передачи данных </w:t>
            </w:r>
          </w:p>
        </w:tc>
        <w:tc>
          <w:tcPr>
            <w:tcW w:w="10902" w:type="dxa"/>
            <w:vAlign w:val="center"/>
          </w:tcPr>
          <w:p w:rsidR="00E8360B" w:rsidRPr="00406FDB" w:rsidRDefault="00E8360B" w:rsidP="00406FDB">
            <w:pPr>
              <w:spacing w:after="0" w:line="240" w:lineRule="auto"/>
              <w:rPr>
                <w:b/>
                <w:sz w:val="20"/>
                <w:szCs w:val="20"/>
              </w:rPr>
            </w:pPr>
            <w:r w:rsidRPr="00406FDB">
              <w:rPr>
                <w:b/>
                <w:bCs/>
                <w:sz w:val="20"/>
                <w:szCs w:val="20"/>
              </w:rPr>
              <w:t xml:space="preserve">Содержание  </w:t>
            </w:r>
          </w:p>
        </w:tc>
        <w:tc>
          <w:tcPr>
            <w:tcW w:w="1237" w:type="dxa"/>
          </w:tcPr>
          <w:p w:rsidR="00E8360B" w:rsidRPr="00406FDB" w:rsidRDefault="003223A3" w:rsidP="00406FDB">
            <w:pPr>
              <w:spacing w:after="0" w:line="240" w:lineRule="auto"/>
              <w:jc w:val="center"/>
              <w:rPr>
                <w:b/>
                <w:bCs/>
                <w:sz w:val="20"/>
                <w:szCs w:val="20"/>
              </w:rPr>
            </w:pPr>
            <w:r>
              <w:rPr>
                <w:b/>
                <w:bCs/>
                <w:sz w:val="20"/>
                <w:szCs w:val="20"/>
              </w:rPr>
              <w:t>6</w:t>
            </w:r>
          </w:p>
        </w:tc>
        <w:tc>
          <w:tcPr>
            <w:tcW w:w="1339" w:type="dxa"/>
            <w:vMerge w:val="restart"/>
          </w:tcPr>
          <w:p w:rsidR="003223A3" w:rsidRPr="003223A3" w:rsidRDefault="003223A3" w:rsidP="003223A3">
            <w:pPr>
              <w:spacing w:after="0" w:line="240" w:lineRule="auto"/>
              <w:jc w:val="center"/>
              <w:rPr>
                <w:bCs/>
                <w:sz w:val="20"/>
                <w:szCs w:val="20"/>
              </w:rPr>
            </w:pPr>
            <w:r w:rsidRPr="003223A3">
              <w:rPr>
                <w:bCs/>
                <w:sz w:val="20"/>
                <w:szCs w:val="20"/>
              </w:rPr>
              <w:t>ОК.01</w:t>
            </w:r>
          </w:p>
          <w:p w:rsidR="003223A3" w:rsidRPr="003223A3" w:rsidRDefault="003223A3" w:rsidP="003223A3">
            <w:pPr>
              <w:spacing w:after="0" w:line="240" w:lineRule="auto"/>
              <w:jc w:val="center"/>
              <w:rPr>
                <w:bCs/>
                <w:sz w:val="20"/>
                <w:szCs w:val="20"/>
              </w:rPr>
            </w:pPr>
            <w:r w:rsidRPr="003223A3">
              <w:rPr>
                <w:bCs/>
                <w:sz w:val="20"/>
                <w:szCs w:val="20"/>
              </w:rPr>
              <w:t>ОК.02</w:t>
            </w:r>
          </w:p>
          <w:p w:rsidR="003223A3" w:rsidRPr="003223A3" w:rsidRDefault="003223A3" w:rsidP="003223A3">
            <w:pPr>
              <w:spacing w:after="0" w:line="240" w:lineRule="auto"/>
              <w:jc w:val="center"/>
              <w:rPr>
                <w:bCs/>
                <w:sz w:val="20"/>
                <w:szCs w:val="20"/>
              </w:rPr>
            </w:pPr>
            <w:r w:rsidRPr="003223A3">
              <w:rPr>
                <w:bCs/>
                <w:sz w:val="20"/>
                <w:szCs w:val="20"/>
              </w:rPr>
              <w:t>ОК.05</w:t>
            </w:r>
          </w:p>
          <w:p w:rsidR="003223A3" w:rsidRPr="003223A3" w:rsidRDefault="003223A3" w:rsidP="003223A3">
            <w:pPr>
              <w:spacing w:after="0" w:line="240" w:lineRule="auto"/>
              <w:jc w:val="center"/>
              <w:rPr>
                <w:bCs/>
                <w:sz w:val="20"/>
                <w:szCs w:val="20"/>
              </w:rPr>
            </w:pPr>
            <w:r w:rsidRPr="003223A3">
              <w:rPr>
                <w:bCs/>
                <w:sz w:val="20"/>
                <w:szCs w:val="20"/>
              </w:rPr>
              <w:t>ОК.09</w:t>
            </w:r>
          </w:p>
          <w:p w:rsidR="00E8360B" w:rsidRPr="00406FDB" w:rsidRDefault="003223A3" w:rsidP="003223A3">
            <w:pPr>
              <w:spacing w:after="0" w:line="240" w:lineRule="auto"/>
              <w:jc w:val="center"/>
              <w:rPr>
                <w:b/>
                <w:bCs/>
                <w:sz w:val="20"/>
                <w:szCs w:val="20"/>
              </w:rPr>
            </w:pPr>
            <w:r w:rsidRPr="003223A3">
              <w:rPr>
                <w:bCs/>
                <w:sz w:val="20"/>
                <w:szCs w:val="20"/>
              </w:rPr>
              <w:t>ПК.3.1</w:t>
            </w:r>
          </w:p>
        </w:tc>
      </w:tr>
      <w:tr w:rsidR="00E8360B" w:rsidRPr="00406FDB" w:rsidTr="00406FDB">
        <w:trPr>
          <w:trHeight w:val="134"/>
        </w:trPr>
        <w:tc>
          <w:tcPr>
            <w:tcW w:w="2116" w:type="dxa"/>
            <w:vMerge/>
          </w:tcPr>
          <w:p w:rsidR="00E8360B" w:rsidRPr="00406FDB" w:rsidRDefault="00E8360B" w:rsidP="00406FDB">
            <w:pPr>
              <w:spacing w:after="0" w:line="240" w:lineRule="auto"/>
              <w:rPr>
                <w:b/>
                <w:bCs/>
                <w:sz w:val="20"/>
                <w:szCs w:val="20"/>
              </w:rPr>
            </w:pPr>
          </w:p>
        </w:tc>
        <w:tc>
          <w:tcPr>
            <w:tcW w:w="10902" w:type="dxa"/>
            <w:vAlign w:val="center"/>
          </w:tcPr>
          <w:p w:rsidR="00E8360B" w:rsidRPr="00406FDB" w:rsidRDefault="00E8360B" w:rsidP="00406FDB">
            <w:pPr>
              <w:suppressAutoHyphens/>
              <w:spacing w:after="0" w:line="240" w:lineRule="auto"/>
              <w:rPr>
                <w:sz w:val="20"/>
                <w:szCs w:val="20"/>
              </w:rPr>
            </w:pPr>
            <w:r>
              <w:rPr>
                <w:sz w:val="20"/>
                <w:szCs w:val="20"/>
              </w:rPr>
              <w:t>1.</w:t>
            </w:r>
            <w:r w:rsidRPr="00406FDB">
              <w:rPr>
                <w:sz w:val="20"/>
                <w:szCs w:val="20"/>
              </w:rPr>
              <w:t>Физические среды передачи данных. Типы кабелей и их характеристики. Технологии беспроводных локальных сетей</w:t>
            </w:r>
          </w:p>
        </w:tc>
        <w:tc>
          <w:tcPr>
            <w:tcW w:w="1237" w:type="dxa"/>
          </w:tcPr>
          <w:p w:rsidR="00E8360B" w:rsidRPr="00406FDB" w:rsidRDefault="00E8360B" w:rsidP="00406FDB">
            <w:pPr>
              <w:suppressAutoHyphens/>
              <w:spacing w:after="0" w:line="240" w:lineRule="auto"/>
              <w:jc w:val="center"/>
              <w:rPr>
                <w:sz w:val="20"/>
                <w:szCs w:val="20"/>
              </w:rPr>
            </w:pPr>
            <w:r>
              <w:rPr>
                <w:sz w:val="20"/>
                <w:szCs w:val="20"/>
              </w:rPr>
              <w:t>2</w:t>
            </w:r>
          </w:p>
        </w:tc>
        <w:tc>
          <w:tcPr>
            <w:tcW w:w="1339" w:type="dxa"/>
            <w:vMerge/>
          </w:tcPr>
          <w:p w:rsidR="00E8360B" w:rsidRPr="00406FDB" w:rsidRDefault="00E8360B" w:rsidP="00406FDB">
            <w:pPr>
              <w:suppressAutoHyphens/>
              <w:spacing w:after="0" w:line="240" w:lineRule="auto"/>
              <w:jc w:val="center"/>
              <w:rPr>
                <w:sz w:val="20"/>
                <w:szCs w:val="20"/>
              </w:rPr>
            </w:pPr>
          </w:p>
        </w:tc>
      </w:tr>
      <w:tr w:rsidR="00E8360B" w:rsidRPr="00406FDB" w:rsidTr="00406FDB">
        <w:trPr>
          <w:trHeight w:val="195"/>
        </w:trPr>
        <w:tc>
          <w:tcPr>
            <w:tcW w:w="2116" w:type="dxa"/>
            <w:vMerge/>
          </w:tcPr>
          <w:p w:rsidR="00E8360B" w:rsidRPr="00406FDB" w:rsidRDefault="00E8360B" w:rsidP="00406FDB">
            <w:pPr>
              <w:spacing w:after="0" w:line="240" w:lineRule="auto"/>
              <w:rPr>
                <w:b/>
                <w:bCs/>
                <w:sz w:val="20"/>
                <w:szCs w:val="20"/>
              </w:rPr>
            </w:pPr>
          </w:p>
        </w:tc>
        <w:tc>
          <w:tcPr>
            <w:tcW w:w="10902" w:type="dxa"/>
            <w:vAlign w:val="center"/>
          </w:tcPr>
          <w:p w:rsidR="00E8360B" w:rsidRPr="00406FDB" w:rsidRDefault="00E8360B" w:rsidP="003223A3">
            <w:pPr>
              <w:suppressAutoHyphens/>
              <w:spacing w:after="0" w:line="240" w:lineRule="auto"/>
              <w:rPr>
                <w:sz w:val="20"/>
                <w:szCs w:val="20"/>
              </w:rPr>
            </w:pPr>
            <w:r>
              <w:rPr>
                <w:sz w:val="20"/>
                <w:szCs w:val="20"/>
              </w:rPr>
              <w:t>2.</w:t>
            </w:r>
            <w:r w:rsidRPr="00406FDB">
              <w:rPr>
                <w:sz w:val="20"/>
                <w:szCs w:val="20"/>
              </w:rPr>
              <w:t xml:space="preserve">Методы доступа к среде передачи данных. </w:t>
            </w:r>
          </w:p>
        </w:tc>
        <w:tc>
          <w:tcPr>
            <w:tcW w:w="1237" w:type="dxa"/>
          </w:tcPr>
          <w:p w:rsidR="00E8360B" w:rsidRPr="00406FDB" w:rsidRDefault="00E8360B" w:rsidP="00406FDB">
            <w:pPr>
              <w:suppressAutoHyphens/>
              <w:spacing w:after="0" w:line="240" w:lineRule="auto"/>
              <w:jc w:val="center"/>
              <w:rPr>
                <w:sz w:val="20"/>
                <w:szCs w:val="20"/>
              </w:rPr>
            </w:pPr>
            <w:r>
              <w:rPr>
                <w:sz w:val="20"/>
                <w:szCs w:val="20"/>
              </w:rPr>
              <w:t>2</w:t>
            </w:r>
          </w:p>
        </w:tc>
        <w:tc>
          <w:tcPr>
            <w:tcW w:w="1339" w:type="dxa"/>
            <w:vMerge/>
          </w:tcPr>
          <w:p w:rsidR="00E8360B" w:rsidRPr="00406FDB" w:rsidRDefault="00E8360B" w:rsidP="00406FDB">
            <w:pPr>
              <w:suppressAutoHyphens/>
              <w:spacing w:after="0" w:line="240" w:lineRule="auto"/>
              <w:jc w:val="center"/>
              <w:rPr>
                <w:sz w:val="20"/>
                <w:szCs w:val="20"/>
              </w:rPr>
            </w:pPr>
          </w:p>
        </w:tc>
      </w:tr>
      <w:tr w:rsidR="003223A3" w:rsidRPr="00406FDB" w:rsidTr="00406FDB">
        <w:trPr>
          <w:trHeight w:val="195"/>
        </w:trPr>
        <w:tc>
          <w:tcPr>
            <w:tcW w:w="2116" w:type="dxa"/>
            <w:vMerge/>
          </w:tcPr>
          <w:p w:rsidR="003223A3" w:rsidRPr="00406FDB" w:rsidRDefault="003223A3" w:rsidP="00406FDB">
            <w:pPr>
              <w:spacing w:after="0" w:line="240" w:lineRule="auto"/>
              <w:rPr>
                <w:b/>
                <w:bCs/>
                <w:sz w:val="20"/>
                <w:szCs w:val="20"/>
              </w:rPr>
            </w:pPr>
          </w:p>
        </w:tc>
        <w:tc>
          <w:tcPr>
            <w:tcW w:w="10902" w:type="dxa"/>
            <w:vAlign w:val="center"/>
          </w:tcPr>
          <w:p w:rsidR="003223A3" w:rsidRDefault="003223A3" w:rsidP="00406FDB">
            <w:pPr>
              <w:suppressAutoHyphens/>
              <w:spacing w:after="0" w:line="240" w:lineRule="auto"/>
              <w:rPr>
                <w:sz w:val="20"/>
                <w:szCs w:val="20"/>
              </w:rPr>
            </w:pPr>
            <w:r>
              <w:rPr>
                <w:sz w:val="20"/>
                <w:szCs w:val="20"/>
              </w:rPr>
              <w:t>3.</w:t>
            </w:r>
            <w:r w:rsidRPr="00406FDB">
              <w:rPr>
                <w:sz w:val="20"/>
                <w:szCs w:val="20"/>
              </w:rPr>
              <w:t>Классификация методов доступа. Методы доступа CSMA/CD, CSM/CA</w:t>
            </w:r>
          </w:p>
        </w:tc>
        <w:tc>
          <w:tcPr>
            <w:tcW w:w="1237" w:type="dxa"/>
          </w:tcPr>
          <w:p w:rsidR="003223A3" w:rsidRDefault="003223A3" w:rsidP="00406FDB">
            <w:pPr>
              <w:suppressAutoHyphens/>
              <w:spacing w:after="0" w:line="240" w:lineRule="auto"/>
              <w:jc w:val="center"/>
              <w:rPr>
                <w:sz w:val="20"/>
                <w:szCs w:val="20"/>
              </w:rPr>
            </w:pPr>
            <w:r>
              <w:rPr>
                <w:sz w:val="20"/>
                <w:szCs w:val="20"/>
              </w:rPr>
              <w:t>2</w:t>
            </w:r>
          </w:p>
        </w:tc>
        <w:tc>
          <w:tcPr>
            <w:tcW w:w="1339" w:type="dxa"/>
            <w:vMerge/>
          </w:tcPr>
          <w:p w:rsidR="003223A3" w:rsidRPr="00406FDB" w:rsidRDefault="003223A3" w:rsidP="00406FDB">
            <w:pPr>
              <w:suppressAutoHyphens/>
              <w:spacing w:after="0" w:line="240" w:lineRule="auto"/>
              <w:jc w:val="center"/>
              <w:rPr>
                <w:sz w:val="20"/>
                <w:szCs w:val="20"/>
              </w:rPr>
            </w:pPr>
          </w:p>
        </w:tc>
      </w:tr>
      <w:tr w:rsidR="00E8360B" w:rsidRPr="00406FDB" w:rsidTr="00406FDB">
        <w:trPr>
          <w:trHeight w:val="20"/>
        </w:trPr>
        <w:tc>
          <w:tcPr>
            <w:tcW w:w="2116" w:type="dxa"/>
            <w:vMerge/>
          </w:tcPr>
          <w:p w:rsidR="00E8360B" w:rsidRPr="00406FDB" w:rsidRDefault="00E8360B" w:rsidP="00406FDB">
            <w:pPr>
              <w:spacing w:after="0" w:line="240" w:lineRule="auto"/>
              <w:rPr>
                <w:b/>
                <w:bCs/>
                <w:sz w:val="20"/>
                <w:szCs w:val="20"/>
              </w:rPr>
            </w:pPr>
          </w:p>
        </w:tc>
        <w:tc>
          <w:tcPr>
            <w:tcW w:w="10902" w:type="dxa"/>
            <w:vAlign w:val="center"/>
          </w:tcPr>
          <w:p w:rsidR="00E8360B" w:rsidRPr="00406FDB" w:rsidRDefault="00E8360B" w:rsidP="00406FDB">
            <w:pPr>
              <w:suppressAutoHyphens/>
              <w:spacing w:after="0" w:line="240" w:lineRule="auto"/>
              <w:rPr>
                <w:b/>
                <w:sz w:val="20"/>
                <w:szCs w:val="20"/>
              </w:rPr>
            </w:pPr>
            <w:r>
              <w:rPr>
                <w:b/>
                <w:bCs/>
                <w:sz w:val="20"/>
                <w:szCs w:val="20"/>
              </w:rPr>
              <w:t>П</w:t>
            </w:r>
            <w:r w:rsidRPr="00406FDB">
              <w:rPr>
                <w:b/>
                <w:bCs/>
                <w:sz w:val="20"/>
                <w:szCs w:val="20"/>
              </w:rPr>
              <w:t xml:space="preserve">рактических и лабораторных занятий </w:t>
            </w:r>
          </w:p>
        </w:tc>
        <w:tc>
          <w:tcPr>
            <w:tcW w:w="1237" w:type="dxa"/>
          </w:tcPr>
          <w:p w:rsidR="00E8360B" w:rsidRPr="00406FDB" w:rsidRDefault="00E8360B" w:rsidP="00406FDB">
            <w:pPr>
              <w:suppressAutoHyphens/>
              <w:spacing w:after="0" w:line="240" w:lineRule="auto"/>
              <w:jc w:val="center"/>
              <w:rPr>
                <w:b/>
                <w:bCs/>
                <w:sz w:val="20"/>
                <w:szCs w:val="20"/>
              </w:rPr>
            </w:pPr>
            <w:r>
              <w:rPr>
                <w:b/>
                <w:bCs/>
                <w:sz w:val="20"/>
                <w:szCs w:val="20"/>
              </w:rPr>
              <w:t>4</w:t>
            </w:r>
          </w:p>
        </w:tc>
        <w:tc>
          <w:tcPr>
            <w:tcW w:w="1339" w:type="dxa"/>
            <w:vMerge/>
          </w:tcPr>
          <w:p w:rsidR="00E8360B" w:rsidRPr="00406FDB" w:rsidRDefault="00E8360B" w:rsidP="00406FDB">
            <w:pPr>
              <w:suppressAutoHyphens/>
              <w:spacing w:after="0" w:line="240" w:lineRule="auto"/>
              <w:jc w:val="center"/>
              <w:rPr>
                <w:b/>
                <w:bCs/>
                <w:sz w:val="20"/>
                <w:szCs w:val="20"/>
              </w:rPr>
            </w:pPr>
          </w:p>
        </w:tc>
      </w:tr>
      <w:tr w:rsidR="00E8360B" w:rsidRPr="00406FDB" w:rsidTr="00406FDB">
        <w:trPr>
          <w:trHeight w:val="204"/>
        </w:trPr>
        <w:tc>
          <w:tcPr>
            <w:tcW w:w="2116" w:type="dxa"/>
            <w:vMerge/>
          </w:tcPr>
          <w:p w:rsidR="00E8360B" w:rsidRPr="00406FDB" w:rsidRDefault="00E8360B" w:rsidP="00406FDB">
            <w:pPr>
              <w:spacing w:after="0" w:line="240" w:lineRule="auto"/>
              <w:rPr>
                <w:b/>
                <w:bCs/>
                <w:sz w:val="20"/>
                <w:szCs w:val="20"/>
              </w:rPr>
            </w:pPr>
          </w:p>
        </w:tc>
        <w:tc>
          <w:tcPr>
            <w:tcW w:w="10902" w:type="dxa"/>
            <w:vAlign w:val="center"/>
          </w:tcPr>
          <w:p w:rsidR="00E8360B" w:rsidRPr="00406FDB" w:rsidRDefault="00E8360B" w:rsidP="00406FDB">
            <w:pPr>
              <w:suppressAutoHyphens/>
              <w:spacing w:after="0" w:line="240" w:lineRule="auto"/>
              <w:rPr>
                <w:iCs/>
                <w:sz w:val="20"/>
                <w:szCs w:val="20"/>
              </w:rPr>
            </w:pPr>
            <w:r>
              <w:rPr>
                <w:iCs/>
                <w:sz w:val="20"/>
                <w:szCs w:val="20"/>
              </w:rPr>
              <w:t>1.</w:t>
            </w:r>
            <w:r w:rsidRPr="00406FDB">
              <w:rPr>
                <w:iCs/>
                <w:sz w:val="20"/>
                <w:szCs w:val="20"/>
              </w:rPr>
              <w:t>Обжим кабеля</w:t>
            </w:r>
          </w:p>
        </w:tc>
        <w:tc>
          <w:tcPr>
            <w:tcW w:w="1237" w:type="dxa"/>
          </w:tcPr>
          <w:p w:rsidR="00E8360B" w:rsidRPr="00406FDB" w:rsidRDefault="00E8360B" w:rsidP="00406FDB">
            <w:pPr>
              <w:suppressAutoHyphens/>
              <w:spacing w:after="0" w:line="240" w:lineRule="auto"/>
              <w:jc w:val="center"/>
              <w:rPr>
                <w:iCs/>
                <w:sz w:val="20"/>
                <w:szCs w:val="20"/>
              </w:rPr>
            </w:pPr>
            <w:r>
              <w:rPr>
                <w:iCs/>
                <w:sz w:val="20"/>
                <w:szCs w:val="20"/>
              </w:rPr>
              <w:t>2</w:t>
            </w:r>
          </w:p>
        </w:tc>
        <w:tc>
          <w:tcPr>
            <w:tcW w:w="1339" w:type="dxa"/>
            <w:vMerge/>
          </w:tcPr>
          <w:p w:rsidR="00E8360B" w:rsidRPr="00406FDB" w:rsidRDefault="00E8360B" w:rsidP="00406FDB">
            <w:pPr>
              <w:suppressAutoHyphens/>
              <w:spacing w:after="0" w:line="240" w:lineRule="auto"/>
              <w:jc w:val="center"/>
              <w:rPr>
                <w:iCs/>
                <w:sz w:val="20"/>
                <w:szCs w:val="20"/>
              </w:rPr>
            </w:pPr>
          </w:p>
        </w:tc>
      </w:tr>
      <w:tr w:rsidR="00E8360B" w:rsidRPr="00406FDB" w:rsidTr="00406FDB">
        <w:trPr>
          <w:trHeight w:val="204"/>
        </w:trPr>
        <w:tc>
          <w:tcPr>
            <w:tcW w:w="2116" w:type="dxa"/>
            <w:vMerge/>
          </w:tcPr>
          <w:p w:rsidR="00E8360B" w:rsidRPr="00406FDB" w:rsidRDefault="00E8360B" w:rsidP="00406FDB">
            <w:pPr>
              <w:spacing w:after="0" w:line="240" w:lineRule="auto"/>
              <w:rPr>
                <w:b/>
                <w:bCs/>
                <w:sz w:val="20"/>
                <w:szCs w:val="20"/>
              </w:rPr>
            </w:pPr>
          </w:p>
        </w:tc>
        <w:tc>
          <w:tcPr>
            <w:tcW w:w="10902" w:type="dxa"/>
            <w:vAlign w:val="center"/>
          </w:tcPr>
          <w:p w:rsidR="00E8360B" w:rsidRPr="00406FDB" w:rsidRDefault="00E8360B" w:rsidP="00406FDB">
            <w:pPr>
              <w:suppressAutoHyphens/>
              <w:spacing w:after="0" w:line="240" w:lineRule="auto"/>
              <w:rPr>
                <w:iCs/>
                <w:sz w:val="20"/>
                <w:szCs w:val="20"/>
              </w:rPr>
            </w:pPr>
            <w:r>
              <w:rPr>
                <w:iCs/>
                <w:sz w:val="20"/>
                <w:szCs w:val="20"/>
              </w:rPr>
              <w:t>2.</w:t>
            </w:r>
            <w:r w:rsidRPr="00406FDB">
              <w:rPr>
                <w:iCs/>
                <w:sz w:val="20"/>
                <w:szCs w:val="20"/>
              </w:rPr>
              <w:t>Методы доступа CSMA/CD, CSM/CA</w:t>
            </w:r>
          </w:p>
        </w:tc>
        <w:tc>
          <w:tcPr>
            <w:tcW w:w="1237" w:type="dxa"/>
          </w:tcPr>
          <w:p w:rsidR="00E8360B" w:rsidRPr="00406FDB" w:rsidRDefault="00E8360B" w:rsidP="00406FDB">
            <w:pPr>
              <w:suppressAutoHyphens/>
              <w:spacing w:after="0" w:line="240" w:lineRule="auto"/>
              <w:jc w:val="center"/>
              <w:rPr>
                <w:iCs/>
                <w:sz w:val="20"/>
                <w:szCs w:val="20"/>
              </w:rPr>
            </w:pPr>
            <w:r>
              <w:rPr>
                <w:iCs/>
                <w:sz w:val="20"/>
                <w:szCs w:val="20"/>
              </w:rPr>
              <w:t>2</w:t>
            </w:r>
          </w:p>
        </w:tc>
        <w:tc>
          <w:tcPr>
            <w:tcW w:w="1339" w:type="dxa"/>
            <w:vMerge/>
          </w:tcPr>
          <w:p w:rsidR="00E8360B" w:rsidRPr="00406FDB" w:rsidRDefault="00E8360B" w:rsidP="00406FDB">
            <w:pPr>
              <w:suppressAutoHyphens/>
              <w:spacing w:after="0" w:line="240" w:lineRule="auto"/>
              <w:jc w:val="center"/>
              <w:rPr>
                <w:iCs/>
                <w:sz w:val="20"/>
                <w:szCs w:val="20"/>
              </w:rPr>
            </w:pPr>
          </w:p>
        </w:tc>
      </w:tr>
      <w:tr w:rsidR="00E8360B" w:rsidRPr="00406FDB" w:rsidTr="00406FDB">
        <w:trPr>
          <w:trHeight w:val="204"/>
        </w:trPr>
        <w:tc>
          <w:tcPr>
            <w:tcW w:w="2116" w:type="dxa"/>
            <w:vMerge/>
          </w:tcPr>
          <w:p w:rsidR="00E8360B" w:rsidRPr="00406FDB" w:rsidRDefault="00E8360B" w:rsidP="00406FDB">
            <w:pPr>
              <w:spacing w:after="0" w:line="240" w:lineRule="auto"/>
              <w:rPr>
                <w:b/>
                <w:bCs/>
                <w:sz w:val="20"/>
                <w:szCs w:val="20"/>
              </w:rPr>
            </w:pPr>
          </w:p>
        </w:tc>
        <w:tc>
          <w:tcPr>
            <w:tcW w:w="10902" w:type="dxa"/>
            <w:vAlign w:val="bottom"/>
          </w:tcPr>
          <w:p w:rsidR="00E8360B" w:rsidRPr="00406FDB" w:rsidRDefault="00E8360B" w:rsidP="00406FDB">
            <w:pPr>
              <w:spacing w:after="0" w:line="240" w:lineRule="auto"/>
              <w:rPr>
                <w:b/>
                <w:bCs/>
                <w:sz w:val="20"/>
                <w:szCs w:val="20"/>
              </w:rPr>
            </w:pPr>
            <w:r>
              <w:rPr>
                <w:b/>
                <w:bCs/>
                <w:sz w:val="20"/>
                <w:szCs w:val="20"/>
              </w:rPr>
              <w:t>С</w:t>
            </w:r>
            <w:r w:rsidRPr="00406FDB">
              <w:rPr>
                <w:b/>
                <w:bCs/>
                <w:sz w:val="20"/>
                <w:szCs w:val="20"/>
              </w:rPr>
              <w:t>амостоятельная работа обучающихся</w:t>
            </w:r>
          </w:p>
        </w:tc>
        <w:tc>
          <w:tcPr>
            <w:tcW w:w="1237" w:type="dxa"/>
          </w:tcPr>
          <w:p w:rsidR="00E8360B" w:rsidRPr="00406FDB" w:rsidRDefault="00E8360B" w:rsidP="00406FDB">
            <w:pPr>
              <w:spacing w:after="0" w:line="240" w:lineRule="auto"/>
              <w:jc w:val="center"/>
              <w:rPr>
                <w:b/>
                <w:bCs/>
                <w:sz w:val="20"/>
                <w:szCs w:val="20"/>
              </w:rPr>
            </w:pPr>
          </w:p>
        </w:tc>
        <w:tc>
          <w:tcPr>
            <w:tcW w:w="1339" w:type="dxa"/>
            <w:vMerge/>
          </w:tcPr>
          <w:p w:rsidR="00E8360B" w:rsidRPr="00406FDB" w:rsidRDefault="00E8360B" w:rsidP="00406FDB">
            <w:pPr>
              <w:spacing w:after="0" w:line="240" w:lineRule="auto"/>
              <w:jc w:val="center"/>
              <w:rPr>
                <w:b/>
                <w:bCs/>
                <w:sz w:val="20"/>
                <w:szCs w:val="20"/>
              </w:rPr>
            </w:pPr>
          </w:p>
        </w:tc>
      </w:tr>
      <w:tr w:rsidR="00E8360B" w:rsidRPr="00406FDB" w:rsidTr="00102CBD">
        <w:trPr>
          <w:trHeight w:val="175"/>
        </w:trPr>
        <w:tc>
          <w:tcPr>
            <w:tcW w:w="2116" w:type="dxa"/>
            <w:vMerge w:val="restart"/>
          </w:tcPr>
          <w:p w:rsidR="00E8360B" w:rsidRPr="00406FDB" w:rsidRDefault="00E8360B" w:rsidP="00406FDB">
            <w:pPr>
              <w:spacing w:after="0" w:line="240" w:lineRule="auto"/>
              <w:rPr>
                <w:b/>
                <w:bCs/>
                <w:sz w:val="20"/>
                <w:szCs w:val="20"/>
              </w:rPr>
            </w:pPr>
            <w:r w:rsidRPr="00406FDB">
              <w:rPr>
                <w:b/>
                <w:bCs/>
                <w:sz w:val="20"/>
                <w:szCs w:val="20"/>
              </w:rPr>
              <w:t xml:space="preserve">Тема 1.4. Аппаратное обеспечение </w:t>
            </w:r>
            <w:r w:rsidRPr="00406FDB">
              <w:rPr>
                <w:b/>
                <w:bCs/>
                <w:sz w:val="20"/>
                <w:szCs w:val="20"/>
              </w:rPr>
              <w:lastRenderedPageBreak/>
              <w:t xml:space="preserve">компьютерных сетей </w:t>
            </w:r>
          </w:p>
        </w:tc>
        <w:tc>
          <w:tcPr>
            <w:tcW w:w="10902" w:type="dxa"/>
            <w:tcBorders>
              <w:top w:val="single" w:sz="4" w:space="0" w:color="auto"/>
              <w:left w:val="single" w:sz="4" w:space="0" w:color="auto"/>
              <w:bottom w:val="single" w:sz="4" w:space="0" w:color="auto"/>
              <w:right w:val="single" w:sz="4" w:space="0" w:color="auto"/>
            </w:tcBorders>
            <w:vAlign w:val="center"/>
          </w:tcPr>
          <w:p w:rsidR="00E8360B" w:rsidRPr="00406FDB" w:rsidRDefault="00E8360B" w:rsidP="00406FDB">
            <w:pPr>
              <w:spacing w:after="0" w:line="240" w:lineRule="auto"/>
              <w:rPr>
                <w:b/>
                <w:bCs/>
                <w:sz w:val="20"/>
                <w:szCs w:val="20"/>
              </w:rPr>
            </w:pPr>
            <w:r w:rsidRPr="00406FDB">
              <w:rPr>
                <w:b/>
                <w:bCs/>
                <w:sz w:val="20"/>
                <w:szCs w:val="20"/>
              </w:rPr>
              <w:lastRenderedPageBreak/>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0621C6" w:rsidP="00406FDB">
            <w:pPr>
              <w:spacing w:after="0" w:line="240" w:lineRule="auto"/>
              <w:jc w:val="center"/>
              <w:rPr>
                <w:b/>
                <w:bCs/>
                <w:sz w:val="20"/>
                <w:szCs w:val="20"/>
              </w:rPr>
            </w:pPr>
            <w:r>
              <w:rPr>
                <w:b/>
                <w:bCs/>
                <w:sz w:val="20"/>
                <w:szCs w:val="20"/>
              </w:rPr>
              <w:t>6</w:t>
            </w:r>
          </w:p>
        </w:tc>
        <w:tc>
          <w:tcPr>
            <w:tcW w:w="1339" w:type="dxa"/>
            <w:vMerge w:val="restart"/>
            <w:tcBorders>
              <w:top w:val="single" w:sz="4" w:space="0" w:color="auto"/>
              <w:left w:val="single" w:sz="4" w:space="0" w:color="auto"/>
              <w:right w:val="single" w:sz="4" w:space="0" w:color="auto"/>
            </w:tcBorders>
          </w:tcPr>
          <w:p w:rsidR="003223A3" w:rsidRPr="003223A3" w:rsidRDefault="003223A3" w:rsidP="003223A3">
            <w:pPr>
              <w:spacing w:after="0" w:line="240" w:lineRule="auto"/>
              <w:jc w:val="center"/>
              <w:rPr>
                <w:bCs/>
                <w:sz w:val="20"/>
                <w:szCs w:val="20"/>
              </w:rPr>
            </w:pPr>
            <w:r w:rsidRPr="003223A3">
              <w:rPr>
                <w:bCs/>
                <w:sz w:val="20"/>
                <w:szCs w:val="20"/>
              </w:rPr>
              <w:t>ОК.01</w:t>
            </w:r>
          </w:p>
          <w:p w:rsidR="003223A3" w:rsidRPr="003223A3" w:rsidRDefault="003223A3" w:rsidP="003223A3">
            <w:pPr>
              <w:spacing w:after="0" w:line="240" w:lineRule="auto"/>
              <w:jc w:val="center"/>
              <w:rPr>
                <w:bCs/>
                <w:sz w:val="20"/>
                <w:szCs w:val="20"/>
              </w:rPr>
            </w:pPr>
            <w:r w:rsidRPr="003223A3">
              <w:rPr>
                <w:bCs/>
                <w:sz w:val="20"/>
                <w:szCs w:val="20"/>
              </w:rPr>
              <w:t>ОК.02</w:t>
            </w:r>
          </w:p>
          <w:p w:rsidR="003223A3" w:rsidRPr="003223A3" w:rsidRDefault="003223A3" w:rsidP="003223A3">
            <w:pPr>
              <w:spacing w:after="0" w:line="240" w:lineRule="auto"/>
              <w:jc w:val="center"/>
              <w:rPr>
                <w:bCs/>
                <w:sz w:val="20"/>
                <w:szCs w:val="20"/>
              </w:rPr>
            </w:pPr>
            <w:r w:rsidRPr="003223A3">
              <w:rPr>
                <w:bCs/>
                <w:sz w:val="20"/>
                <w:szCs w:val="20"/>
              </w:rPr>
              <w:t>ОК.05</w:t>
            </w:r>
          </w:p>
          <w:p w:rsidR="003223A3" w:rsidRPr="003223A3" w:rsidRDefault="003223A3" w:rsidP="003223A3">
            <w:pPr>
              <w:spacing w:after="0" w:line="240" w:lineRule="auto"/>
              <w:jc w:val="center"/>
              <w:rPr>
                <w:bCs/>
                <w:sz w:val="20"/>
                <w:szCs w:val="20"/>
              </w:rPr>
            </w:pPr>
            <w:r w:rsidRPr="003223A3">
              <w:rPr>
                <w:bCs/>
                <w:sz w:val="20"/>
                <w:szCs w:val="20"/>
              </w:rPr>
              <w:lastRenderedPageBreak/>
              <w:t>ОК.09</w:t>
            </w:r>
          </w:p>
          <w:p w:rsidR="00E8360B" w:rsidRPr="00406FDB" w:rsidRDefault="003223A3" w:rsidP="003223A3">
            <w:pPr>
              <w:spacing w:after="0" w:line="240" w:lineRule="auto"/>
              <w:jc w:val="center"/>
              <w:rPr>
                <w:b/>
                <w:bCs/>
                <w:sz w:val="20"/>
                <w:szCs w:val="20"/>
              </w:rPr>
            </w:pPr>
            <w:r w:rsidRPr="003223A3">
              <w:rPr>
                <w:bCs/>
                <w:sz w:val="20"/>
                <w:szCs w:val="20"/>
              </w:rPr>
              <w:t>ПК.3.1</w:t>
            </w:r>
          </w:p>
        </w:tc>
      </w:tr>
      <w:tr w:rsidR="00E8360B" w:rsidRPr="00406FDB" w:rsidTr="00102CBD">
        <w:trPr>
          <w:trHeight w:val="122"/>
        </w:trPr>
        <w:tc>
          <w:tcPr>
            <w:tcW w:w="2116" w:type="dxa"/>
            <w:vMerge/>
          </w:tcPr>
          <w:p w:rsidR="00E8360B" w:rsidRPr="00406FDB" w:rsidRDefault="00E8360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E8360B" w:rsidRPr="00406FDB" w:rsidRDefault="00E8360B" w:rsidP="00406FDB">
            <w:pPr>
              <w:spacing w:after="0" w:line="240" w:lineRule="auto"/>
              <w:rPr>
                <w:sz w:val="20"/>
                <w:szCs w:val="20"/>
              </w:rPr>
            </w:pPr>
            <w:r>
              <w:rPr>
                <w:sz w:val="20"/>
                <w:szCs w:val="20"/>
              </w:rPr>
              <w:t>1.</w:t>
            </w:r>
            <w:r w:rsidRPr="00406FDB">
              <w:rPr>
                <w:sz w:val="20"/>
                <w:szCs w:val="20"/>
              </w:rPr>
              <w:t xml:space="preserve">Оборудование компьютерных сетей. Коммутаторы, мосты, маршрутизаторы, шлюзы, их назначение, основные функции и параметры. </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E8360B"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E8360B" w:rsidRPr="00406FDB" w:rsidRDefault="00E8360B" w:rsidP="00406FDB">
            <w:pPr>
              <w:spacing w:after="0" w:line="240" w:lineRule="auto"/>
              <w:jc w:val="center"/>
              <w:rPr>
                <w:sz w:val="20"/>
                <w:szCs w:val="20"/>
              </w:rPr>
            </w:pPr>
          </w:p>
        </w:tc>
      </w:tr>
      <w:tr w:rsidR="00E8360B" w:rsidRPr="00406FDB" w:rsidTr="00102CBD">
        <w:trPr>
          <w:trHeight w:val="60"/>
        </w:trPr>
        <w:tc>
          <w:tcPr>
            <w:tcW w:w="2116" w:type="dxa"/>
            <w:vMerge/>
          </w:tcPr>
          <w:p w:rsidR="00E8360B" w:rsidRPr="00406FDB" w:rsidRDefault="00E8360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E8360B" w:rsidRPr="00406FDB" w:rsidRDefault="00E8360B" w:rsidP="000621C6">
            <w:pPr>
              <w:spacing w:after="0" w:line="240" w:lineRule="auto"/>
              <w:rPr>
                <w:sz w:val="20"/>
                <w:szCs w:val="20"/>
              </w:rPr>
            </w:pPr>
            <w:r>
              <w:rPr>
                <w:sz w:val="20"/>
                <w:szCs w:val="20"/>
              </w:rPr>
              <w:t>2.</w:t>
            </w:r>
            <w:r w:rsidRPr="00406FDB">
              <w:rPr>
                <w:sz w:val="20"/>
                <w:szCs w:val="20"/>
              </w:rPr>
              <w:t xml:space="preserve">Сетевые адаптеры. Классификация сетевых адаптеров. </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E8360B"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E8360B" w:rsidRPr="00406FDB" w:rsidRDefault="00E8360B" w:rsidP="00406FDB">
            <w:pPr>
              <w:spacing w:after="0" w:line="240" w:lineRule="auto"/>
              <w:jc w:val="center"/>
              <w:rPr>
                <w:sz w:val="20"/>
                <w:szCs w:val="20"/>
              </w:rPr>
            </w:pPr>
          </w:p>
        </w:tc>
      </w:tr>
      <w:tr w:rsidR="000621C6" w:rsidRPr="00406FDB" w:rsidTr="00102CBD">
        <w:trPr>
          <w:trHeight w:val="60"/>
        </w:trPr>
        <w:tc>
          <w:tcPr>
            <w:tcW w:w="2116" w:type="dxa"/>
            <w:vMerge/>
          </w:tcPr>
          <w:p w:rsidR="000621C6" w:rsidRPr="00406FDB" w:rsidRDefault="000621C6"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0621C6" w:rsidRDefault="000621C6" w:rsidP="00406FDB">
            <w:pPr>
              <w:spacing w:after="0" w:line="240" w:lineRule="auto"/>
              <w:rPr>
                <w:sz w:val="20"/>
                <w:szCs w:val="20"/>
              </w:rPr>
            </w:pPr>
            <w:r>
              <w:rPr>
                <w:sz w:val="20"/>
                <w:szCs w:val="20"/>
              </w:rPr>
              <w:t>3.</w:t>
            </w:r>
            <w:r w:rsidRPr="00406FDB">
              <w:rPr>
                <w:sz w:val="20"/>
                <w:szCs w:val="20"/>
              </w:rPr>
              <w:t>Драйверы сетевых адаптеров</w:t>
            </w:r>
          </w:p>
        </w:tc>
        <w:tc>
          <w:tcPr>
            <w:tcW w:w="1237" w:type="dxa"/>
            <w:tcBorders>
              <w:top w:val="single" w:sz="4" w:space="0" w:color="auto"/>
              <w:left w:val="single" w:sz="4" w:space="0" w:color="auto"/>
              <w:bottom w:val="single" w:sz="4" w:space="0" w:color="auto"/>
              <w:right w:val="single" w:sz="4" w:space="0" w:color="auto"/>
            </w:tcBorders>
          </w:tcPr>
          <w:p w:rsidR="000621C6" w:rsidRDefault="000621C6"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0621C6" w:rsidRPr="00406FDB" w:rsidRDefault="000621C6" w:rsidP="00406FDB">
            <w:pPr>
              <w:spacing w:after="0" w:line="240" w:lineRule="auto"/>
              <w:jc w:val="center"/>
              <w:rPr>
                <w:sz w:val="20"/>
                <w:szCs w:val="20"/>
              </w:rPr>
            </w:pPr>
          </w:p>
        </w:tc>
      </w:tr>
      <w:tr w:rsidR="00E8360B" w:rsidRPr="00406FDB" w:rsidTr="00102CBD">
        <w:trPr>
          <w:trHeight w:val="128"/>
        </w:trPr>
        <w:tc>
          <w:tcPr>
            <w:tcW w:w="2116" w:type="dxa"/>
            <w:vMerge/>
          </w:tcPr>
          <w:p w:rsidR="00E8360B" w:rsidRPr="00406FDB" w:rsidRDefault="00E8360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E8360B" w:rsidRPr="00406FDB" w:rsidRDefault="00E8360B" w:rsidP="00E8360B">
            <w:pPr>
              <w:spacing w:after="0" w:line="240" w:lineRule="auto"/>
              <w:rPr>
                <w:b/>
                <w:bCs/>
                <w:sz w:val="20"/>
                <w:szCs w:val="20"/>
              </w:rPr>
            </w:pPr>
            <w:r>
              <w:rPr>
                <w:b/>
                <w:bCs/>
                <w:sz w:val="20"/>
                <w:szCs w:val="20"/>
              </w:rPr>
              <w:t>П</w:t>
            </w:r>
            <w:r w:rsidRPr="00406FDB">
              <w:rPr>
                <w:b/>
                <w:bCs/>
                <w:sz w:val="20"/>
                <w:szCs w:val="20"/>
              </w:rPr>
              <w:t xml:space="preserve">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0621C6" w:rsidP="00E8360B">
            <w:pPr>
              <w:spacing w:after="0" w:line="240" w:lineRule="auto"/>
              <w:jc w:val="center"/>
              <w:rPr>
                <w:b/>
                <w:bCs/>
                <w:sz w:val="20"/>
                <w:szCs w:val="20"/>
              </w:rPr>
            </w:pPr>
            <w:r>
              <w:rPr>
                <w:b/>
                <w:bCs/>
                <w:sz w:val="20"/>
                <w:szCs w:val="20"/>
              </w:rPr>
              <w:t>12</w:t>
            </w:r>
          </w:p>
        </w:tc>
        <w:tc>
          <w:tcPr>
            <w:tcW w:w="1339" w:type="dxa"/>
            <w:vMerge/>
            <w:tcBorders>
              <w:left w:val="single" w:sz="4" w:space="0" w:color="auto"/>
              <w:right w:val="single" w:sz="4" w:space="0" w:color="auto"/>
            </w:tcBorders>
          </w:tcPr>
          <w:p w:rsidR="00E8360B" w:rsidRPr="00406FDB" w:rsidRDefault="00E8360B" w:rsidP="00406FDB">
            <w:pPr>
              <w:spacing w:after="0" w:line="240" w:lineRule="auto"/>
              <w:jc w:val="center"/>
              <w:rPr>
                <w:b/>
                <w:bCs/>
                <w:sz w:val="20"/>
                <w:szCs w:val="20"/>
              </w:rPr>
            </w:pPr>
          </w:p>
        </w:tc>
      </w:tr>
      <w:tr w:rsidR="00E8360B" w:rsidRPr="00406FDB" w:rsidTr="00102CBD">
        <w:trPr>
          <w:trHeight w:val="137"/>
        </w:trPr>
        <w:tc>
          <w:tcPr>
            <w:tcW w:w="2116" w:type="dxa"/>
            <w:vMerge/>
          </w:tcPr>
          <w:p w:rsidR="00E8360B" w:rsidRPr="00406FDB" w:rsidRDefault="00E8360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E8360B" w:rsidRPr="00E8360B" w:rsidRDefault="00E8360B" w:rsidP="00E8360B">
            <w:pPr>
              <w:pStyle w:val="a5"/>
              <w:numPr>
                <w:ilvl w:val="0"/>
                <w:numId w:val="5"/>
              </w:numPr>
              <w:ind w:left="329"/>
              <w:rPr>
                <w:rFonts w:ascii="Times New Roman" w:hAnsi="Times New Roman" w:cs="Times New Roman"/>
                <w:sz w:val="20"/>
                <w:szCs w:val="20"/>
              </w:rPr>
            </w:pPr>
            <w:r w:rsidRPr="00E8360B">
              <w:rPr>
                <w:rFonts w:ascii="Times New Roman" w:hAnsi="Times New Roman" w:cs="Times New Roman"/>
                <w:sz w:val="20"/>
                <w:szCs w:val="20"/>
              </w:rPr>
              <w:t>Базовая настройка маршрутизатора</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0621C6" w:rsidP="00406FDB">
            <w:pPr>
              <w:spacing w:after="0" w:line="240" w:lineRule="auto"/>
              <w:jc w:val="center"/>
              <w:rPr>
                <w:sz w:val="20"/>
                <w:szCs w:val="20"/>
              </w:rPr>
            </w:pPr>
            <w:r>
              <w:rPr>
                <w:sz w:val="20"/>
                <w:szCs w:val="20"/>
              </w:rPr>
              <w:t>4</w:t>
            </w:r>
          </w:p>
        </w:tc>
        <w:tc>
          <w:tcPr>
            <w:tcW w:w="1339" w:type="dxa"/>
            <w:vMerge/>
            <w:tcBorders>
              <w:left w:val="single" w:sz="4" w:space="0" w:color="auto"/>
              <w:right w:val="single" w:sz="4" w:space="0" w:color="auto"/>
            </w:tcBorders>
          </w:tcPr>
          <w:p w:rsidR="00E8360B" w:rsidRPr="00406FDB" w:rsidRDefault="00E8360B" w:rsidP="00406FDB">
            <w:pPr>
              <w:spacing w:after="0" w:line="240" w:lineRule="auto"/>
              <w:jc w:val="center"/>
              <w:rPr>
                <w:sz w:val="20"/>
                <w:szCs w:val="20"/>
              </w:rPr>
            </w:pPr>
          </w:p>
        </w:tc>
      </w:tr>
      <w:tr w:rsidR="00E8360B" w:rsidRPr="00406FDB" w:rsidTr="00102CBD">
        <w:trPr>
          <w:trHeight w:val="137"/>
        </w:trPr>
        <w:tc>
          <w:tcPr>
            <w:tcW w:w="2116" w:type="dxa"/>
            <w:vMerge/>
          </w:tcPr>
          <w:p w:rsidR="00E8360B" w:rsidRPr="00406FDB" w:rsidRDefault="00E8360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E8360B" w:rsidRPr="00E8360B" w:rsidRDefault="00E8360B" w:rsidP="00E8360B">
            <w:pPr>
              <w:pStyle w:val="a5"/>
              <w:numPr>
                <w:ilvl w:val="0"/>
                <w:numId w:val="5"/>
              </w:numPr>
              <w:ind w:left="329"/>
              <w:rPr>
                <w:rFonts w:ascii="Times New Roman" w:hAnsi="Times New Roman" w:cs="Times New Roman"/>
                <w:sz w:val="20"/>
                <w:szCs w:val="20"/>
              </w:rPr>
            </w:pPr>
            <w:r w:rsidRPr="00E8360B">
              <w:rPr>
                <w:rFonts w:ascii="Times New Roman" w:hAnsi="Times New Roman" w:cs="Times New Roman"/>
                <w:sz w:val="20"/>
                <w:szCs w:val="20"/>
              </w:rPr>
              <w:t>Настройка сетевых адаптеров</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0621C6" w:rsidP="00406FDB">
            <w:pPr>
              <w:spacing w:after="0" w:line="240" w:lineRule="auto"/>
              <w:jc w:val="center"/>
              <w:rPr>
                <w:sz w:val="20"/>
                <w:szCs w:val="20"/>
              </w:rPr>
            </w:pPr>
            <w:r>
              <w:rPr>
                <w:sz w:val="20"/>
                <w:szCs w:val="20"/>
              </w:rPr>
              <w:t>4</w:t>
            </w:r>
          </w:p>
        </w:tc>
        <w:tc>
          <w:tcPr>
            <w:tcW w:w="1339" w:type="dxa"/>
            <w:vMerge/>
            <w:tcBorders>
              <w:left w:val="single" w:sz="4" w:space="0" w:color="auto"/>
              <w:right w:val="single" w:sz="4" w:space="0" w:color="auto"/>
            </w:tcBorders>
          </w:tcPr>
          <w:p w:rsidR="00E8360B" w:rsidRPr="00406FDB" w:rsidRDefault="00E8360B" w:rsidP="00406FDB">
            <w:pPr>
              <w:spacing w:after="0" w:line="240" w:lineRule="auto"/>
              <w:jc w:val="center"/>
              <w:rPr>
                <w:sz w:val="20"/>
                <w:szCs w:val="20"/>
              </w:rPr>
            </w:pPr>
          </w:p>
        </w:tc>
      </w:tr>
      <w:tr w:rsidR="00E8360B" w:rsidRPr="00406FDB" w:rsidTr="00102CBD">
        <w:trPr>
          <w:trHeight w:val="137"/>
        </w:trPr>
        <w:tc>
          <w:tcPr>
            <w:tcW w:w="2116" w:type="dxa"/>
            <w:vMerge/>
          </w:tcPr>
          <w:p w:rsidR="00E8360B" w:rsidRPr="00406FDB" w:rsidRDefault="00E8360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E8360B" w:rsidRPr="00E8360B" w:rsidRDefault="00E8360B" w:rsidP="00E8360B">
            <w:pPr>
              <w:pStyle w:val="a5"/>
              <w:numPr>
                <w:ilvl w:val="0"/>
                <w:numId w:val="5"/>
              </w:numPr>
              <w:ind w:left="329"/>
              <w:rPr>
                <w:rFonts w:ascii="Times New Roman" w:hAnsi="Times New Roman" w:cs="Times New Roman"/>
                <w:sz w:val="20"/>
                <w:szCs w:val="20"/>
              </w:rPr>
            </w:pPr>
            <w:r w:rsidRPr="00E8360B">
              <w:rPr>
                <w:rFonts w:ascii="Times New Roman" w:hAnsi="Times New Roman" w:cs="Times New Roman"/>
                <w:sz w:val="20"/>
                <w:szCs w:val="20"/>
              </w:rPr>
              <w:t>Организация межсетевого взаимодействия</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E8360B"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E8360B" w:rsidRPr="00406FDB" w:rsidRDefault="00E8360B" w:rsidP="00406FDB">
            <w:pPr>
              <w:spacing w:after="0" w:line="240" w:lineRule="auto"/>
              <w:jc w:val="center"/>
              <w:rPr>
                <w:sz w:val="20"/>
                <w:szCs w:val="20"/>
              </w:rPr>
            </w:pPr>
          </w:p>
        </w:tc>
      </w:tr>
      <w:tr w:rsidR="00E8360B" w:rsidRPr="00406FDB" w:rsidTr="00102CBD">
        <w:trPr>
          <w:trHeight w:val="137"/>
        </w:trPr>
        <w:tc>
          <w:tcPr>
            <w:tcW w:w="2116" w:type="dxa"/>
            <w:vMerge/>
          </w:tcPr>
          <w:p w:rsidR="00E8360B" w:rsidRPr="00406FDB" w:rsidRDefault="00E8360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E8360B" w:rsidRPr="00E8360B" w:rsidRDefault="00E8360B" w:rsidP="00E8360B">
            <w:pPr>
              <w:pStyle w:val="a5"/>
              <w:numPr>
                <w:ilvl w:val="0"/>
                <w:numId w:val="5"/>
              </w:numPr>
              <w:ind w:left="329"/>
              <w:rPr>
                <w:rFonts w:ascii="Times New Roman" w:hAnsi="Times New Roman" w:cs="Times New Roman"/>
                <w:sz w:val="20"/>
                <w:szCs w:val="20"/>
              </w:rPr>
            </w:pPr>
            <w:r w:rsidRPr="00E8360B">
              <w:rPr>
                <w:rFonts w:ascii="Times New Roman" w:hAnsi="Times New Roman" w:cs="Times New Roman"/>
                <w:sz w:val="20"/>
                <w:szCs w:val="20"/>
              </w:rPr>
              <w:t>Настройка веб-сервера</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E8360B"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E8360B" w:rsidRPr="00406FDB" w:rsidRDefault="00E8360B" w:rsidP="00406FDB">
            <w:pPr>
              <w:spacing w:after="0" w:line="240" w:lineRule="auto"/>
              <w:jc w:val="center"/>
              <w:rPr>
                <w:sz w:val="20"/>
                <w:szCs w:val="20"/>
              </w:rPr>
            </w:pPr>
          </w:p>
        </w:tc>
      </w:tr>
      <w:tr w:rsidR="00E8360B" w:rsidRPr="00406FDB" w:rsidTr="00102CBD">
        <w:trPr>
          <w:trHeight w:val="60"/>
        </w:trPr>
        <w:tc>
          <w:tcPr>
            <w:tcW w:w="2116" w:type="dxa"/>
            <w:vMerge/>
          </w:tcPr>
          <w:p w:rsidR="00E8360B" w:rsidRPr="00406FDB" w:rsidRDefault="00E8360B"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bottom"/>
          </w:tcPr>
          <w:p w:rsidR="00E8360B" w:rsidRPr="00406FDB" w:rsidRDefault="00E8360B" w:rsidP="00406FDB">
            <w:pPr>
              <w:spacing w:after="0" w:line="240" w:lineRule="auto"/>
              <w:rPr>
                <w:b/>
                <w:bCs/>
                <w:sz w:val="20"/>
                <w:szCs w:val="20"/>
              </w:rPr>
            </w:pPr>
            <w:r>
              <w:rPr>
                <w:b/>
                <w:bCs/>
                <w:sz w:val="20"/>
                <w:szCs w:val="20"/>
              </w:rPr>
              <w:t>С</w:t>
            </w:r>
            <w:r w:rsidRPr="00406FDB">
              <w:rPr>
                <w:b/>
                <w:bCs/>
                <w:sz w:val="20"/>
                <w:szCs w:val="20"/>
              </w:rPr>
              <w:t>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E8360B" w:rsidRPr="00406FDB" w:rsidRDefault="00E8360B" w:rsidP="00406FDB">
            <w:pPr>
              <w:spacing w:after="0" w:line="240" w:lineRule="auto"/>
              <w:jc w:val="center"/>
              <w:rPr>
                <w:b/>
                <w:bCs/>
                <w:sz w:val="20"/>
                <w:szCs w:val="20"/>
              </w:rPr>
            </w:pPr>
            <w:r>
              <w:rPr>
                <w:b/>
                <w:bCs/>
                <w:sz w:val="20"/>
                <w:szCs w:val="20"/>
              </w:rPr>
              <w:t>-</w:t>
            </w:r>
          </w:p>
        </w:tc>
        <w:tc>
          <w:tcPr>
            <w:tcW w:w="1339" w:type="dxa"/>
            <w:vMerge/>
            <w:tcBorders>
              <w:left w:val="single" w:sz="4" w:space="0" w:color="auto"/>
              <w:bottom w:val="single" w:sz="4" w:space="0" w:color="auto"/>
              <w:right w:val="single" w:sz="4" w:space="0" w:color="auto"/>
            </w:tcBorders>
          </w:tcPr>
          <w:p w:rsidR="00E8360B" w:rsidRPr="00406FDB" w:rsidRDefault="00E8360B" w:rsidP="00406FDB">
            <w:pPr>
              <w:spacing w:after="0" w:line="240" w:lineRule="auto"/>
              <w:jc w:val="center"/>
              <w:rPr>
                <w:b/>
                <w:bCs/>
                <w:sz w:val="20"/>
                <w:szCs w:val="20"/>
              </w:rPr>
            </w:pPr>
          </w:p>
        </w:tc>
      </w:tr>
      <w:tr w:rsidR="00860381" w:rsidRPr="00406FDB" w:rsidTr="00AD6D05">
        <w:trPr>
          <w:trHeight w:val="207"/>
        </w:trPr>
        <w:tc>
          <w:tcPr>
            <w:tcW w:w="2116" w:type="dxa"/>
            <w:vMerge w:val="restart"/>
          </w:tcPr>
          <w:p w:rsidR="00860381" w:rsidRPr="00406FDB" w:rsidRDefault="00860381" w:rsidP="00406FDB">
            <w:pPr>
              <w:spacing w:after="0" w:line="240" w:lineRule="auto"/>
              <w:rPr>
                <w:b/>
                <w:bCs/>
                <w:sz w:val="20"/>
                <w:szCs w:val="20"/>
              </w:rPr>
            </w:pPr>
            <w:r w:rsidRPr="00406FDB">
              <w:rPr>
                <w:b/>
                <w:bCs/>
                <w:sz w:val="20"/>
                <w:szCs w:val="20"/>
              </w:rPr>
              <w:t xml:space="preserve">Тема 1.5. Безопасность компьютерных сетей </w:t>
            </w: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406FDB" w:rsidRDefault="00860381" w:rsidP="00406FDB">
            <w:pPr>
              <w:spacing w:after="0" w:line="240" w:lineRule="auto"/>
              <w:rPr>
                <w:b/>
                <w:bCs/>
                <w:sz w:val="20"/>
                <w:szCs w:val="20"/>
              </w:rPr>
            </w:pPr>
            <w:r w:rsidRPr="00406FDB">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b/>
                <w:bCs/>
                <w:sz w:val="20"/>
                <w:szCs w:val="20"/>
              </w:rPr>
            </w:pPr>
            <w:r>
              <w:rPr>
                <w:b/>
                <w:bCs/>
                <w:sz w:val="20"/>
                <w:szCs w:val="20"/>
              </w:rPr>
              <w:t>4</w:t>
            </w:r>
          </w:p>
        </w:tc>
        <w:tc>
          <w:tcPr>
            <w:tcW w:w="1339" w:type="dxa"/>
            <w:vMerge w:val="restart"/>
            <w:tcBorders>
              <w:top w:val="single" w:sz="4" w:space="0" w:color="auto"/>
              <w:left w:val="single" w:sz="4" w:space="0" w:color="auto"/>
              <w:right w:val="single" w:sz="4" w:space="0" w:color="auto"/>
            </w:tcBorders>
          </w:tcPr>
          <w:p w:rsidR="003223A3" w:rsidRPr="003223A3" w:rsidRDefault="003223A3" w:rsidP="003223A3">
            <w:pPr>
              <w:spacing w:after="0" w:line="240" w:lineRule="auto"/>
              <w:jc w:val="center"/>
              <w:rPr>
                <w:bCs/>
                <w:sz w:val="20"/>
                <w:szCs w:val="20"/>
              </w:rPr>
            </w:pPr>
            <w:r w:rsidRPr="003223A3">
              <w:rPr>
                <w:bCs/>
                <w:sz w:val="20"/>
                <w:szCs w:val="20"/>
              </w:rPr>
              <w:t>ОК.01</w:t>
            </w:r>
          </w:p>
          <w:p w:rsidR="003223A3" w:rsidRPr="003223A3" w:rsidRDefault="003223A3" w:rsidP="003223A3">
            <w:pPr>
              <w:spacing w:after="0" w:line="240" w:lineRule="auto"/>
              <w:jc w:val="center"/>
              <w:rPr>
                <w:bCs/>
                <w:sz w:val="20"/>
                <w:szCs w:val="20"/>
              </w:rPr>
            </w:pPr>
            <w:r w:rsidRPr="003223A3">
              <w:rPr>
                <w:bCs/>
                <w:sz w:val="20"/>
                <w:szCs w:val="20"/>
              </w:rPr>
              <w:t>ОК.02</w:t>
            </w:r>
          </w:p>
          <w:p w:rsidR="003223A3" w:rsidRPr="003223A3" w:rsidRDefault="003223A3" w:rsidP="003223A3">
            <w:pPr>
              <w:spacing w:after="0" w:line="240" w:lineRule="auto"/>
              <w:jc w:val="center"/>
              <w:rPr>
                <w:bCs/>
                <w:sz w:val="20"/>
                <w:szCs w:val="20"/>
              </w:rPr>
            </w:pPr>
            <w:r w:rsidRPr="003223A3">
              <w:rPr>
                <w:bCs/>
                <w:sz w:val="20"/>
                <w:szCs w:val="20"/>
              </w:rPr>
              <w:t>ОК.05</w:t>
            </w:r>
          </w:p>
          <w:p w:rsidR="003223A3" w:rsidRPr="003223A3" w:rsidRDefault="003223A3" w:rsidP="003223A3">
            <w:pPr>
              <w:spacing w:after="0" w:line="240" w:lineRule="auto"/>
              <w:jc w:val="center"/>
              <w:rPr>
                <w:bCs/>
                <w:sz w:val="20"/>
                <w:szCs w:val="20"/>
              </w:rPr>
            </w:pPr>
            <w:r w:rsidRPr="003223A3">
              <w:rPr>
                <w:bCs/>
                <w:sz w:val="20"/>
                <w:szCs w:val="20"/>
              </w:rPr>
              <w:t>ОК.09</w:t>
            </w:r>
          </w:p>
          <w:p w:rsidR="00860381" w:rsidRPr="00406FDB" w:rsidRDefault="003223A3" w:rsidP="003223A3">
            <w:pPr>
              <w:spacing w:after="0" w:line="240" w:lineRule="auto"/>
              <w:jc w:val="center"/>
              <w:rPr>
                <w:b/>
                <w:bCs/>
                <w:sz w:val="20"/>
                <w:szCs w:val="20"/>
              </w:rPr>
            </w:pPr>
            <w:r w:rsidRPr="003223A3">
              <w:rPr>
                <w:bCs/>
                <w:sz w:val="20"/>
                <w:szCs w:val="20"/>
              </w:rPr>
              <w:t>ПК.3.1</w:t>
            </w: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406FDB" w:rsidRDefault="00860381" w:rsidP="00406FDB">
            <w:pPr>
              <w:spacing w:after="0" w:line="240" w:lineRule="auto"/>
              <w:rPr>
                <w:sz w:val="20"/>
                <w:szCs w:val="20"/>
              </w:rPr>
            </w:pPr>
            <w:r>
              <w:rPr>
                <w:sz w:val="20"/>
                <w:szCs w:val="20"/>
              </w:rPr>
              <w:t>1.</w:t>
            </w:r>
            <w:r w:rsidRPr="00406FDB">
              <w:rPr>
                <w:sz w:val="20"/>
                <w:szCs w:val="20"/>
              </w:rPr>
              <w:t>Основы безопасности сетей. Безопасная передача данных в сети</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406FDB" w:rsidRDefault="00860381" w:rsidP="00406FDB">
            <w:pPr>
              <w:spacing w:after="0" w:line="240" w:lineRule="auto"/>
              <w:rPr>
                <w:sz w:val="20"/>
                <w:szCs w:val="20"/>
              </w:rPr>
            </w:pPr>
            <w:r>
              <w:rPr>
                <w:sz w:val="20"/>
                <w:szCs w:val="20"/>
              </w:rPr>
              <w:t>2.</w:t>
            </w:r>
            <w:r w:rsidRPr="00406FDB">
              <w:rPr>
                <w:sz w:val="20"/>
                <w:szCs w:val="20"/>
              </w:rPr>
              <w:t>Сетевая политика безопасности. Безопасность сетевых протоколов</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sz w:val="20"/>
                <w:szCs w:val="20"/>
              </w:rPr>
            </w:pPr>
          </w:p>
        </w:tc>
      </w:tr>
      <w:tr w:rsidR="00860381" w:rsidRPr="00406FDB" w:rsidTr="00AD6D05">
        <w:trPr>
          <w:trHeight w:val="118"/>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406FDB" w:rsidRDefault="00860381" w:rsidP="00406FDB">
            <w:pPr>
              <w:spacing w:after="0" w:line="240" w:lineRule="auto"/>
              <w:rPr>
                <w:b/>
                <w:bCs/>
                <w:sz w:val="20"/>
                <w:szCs w:val="20"/>
              </w:rPr>
            </w:pPr>
            <w:r>
              <w:rPr>
                <w:b/>
                <w:bCs/>
                <w:sz w:val="20"/>
                <w:szCs w:val="20"/>
              </w:rPr>
              <w:t>П</w:t>
            </w:r>
            <w:r w:rsidRPr="00406FDB">
              <w:rPr>
                <w:b/>
                <w:bCs/>
                <w:sz w:val="20"/>
                <w:szCs w:val="20"/>
              </w:rPr>
              <w:t xml:space="preserve">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0621C6" w:rsidP="00406FDB">
            <w:pPr>
              <w:spacing w:after="0" w:line="240" w:lineRule="auto"/>
              <w:jc w:val="center"/>
              <w:rPr>
                <w:b/>
                <w:bCs/>
                <w:sz w:val="20"/>
                <w:szCs w:val="20"/>
              </w:rPr>
            </w:pPr>
            <w:r>
              <w:rPr>
                <w:b/>
                <w:bCs/>
                <w:sz w:val="20"/>
                <w:szCs w:val="20"/>
              </w:rPr>
              <w:t>10</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b/>
                <w:bCs/>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E8360B" w:rsidRDefault="00860381" w:rsidP="000621C6">
            <w:pPr>
              <w:pStyle w:val="a5"/>
              <w:numPr>
                <w:ilvl w:val="0"/>
                <w:numId w:val="6"/>
              </w:numPr>
              <w:ind w:left="329" w:hanging="329"/>
              <w:rPr>
                <w:rFonts w:ascii="Times New Roman" w:hAnsi="Times New Roman" w:cs="Times New Roman"/>
                <w:sz w:val="20"/>
                <w:szCs w:val="20"/>
              </w:rPr>
            </w:pPr>
            <w:r w:rsidRPr="00E8360B">
              <w:rPr>
                <w:rFonts w:ascii="Times New Roman" w:hAnsi="Times New Roman" w:cs="Times New Roman"/>
                <w:sz w:val="20"/>
                <w:szCs w:val="20"/>
              </w:rPr>
              <w:t xml:space="preserve">Разработка политики сетевой безопасности. </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sz w:val="20"/>
                <w:szCs w:val="20"/>
              </w:rPr>
            </w:pPr>
          </w:p>
        </w:tc>
      </w:tr>
      <w:tr w:rsidR="000621C6" w:rsidRPr="00406FDB" w:rsidTr="00AD6D05">
        <w:trPr>
          <w:trHeight w:val="60"/>
        </w:trPr>
        <w:tc>
          <w:tcPr>
            <w:tcW w:w="2116" w:type="dxa"/>
            <w:vMerge/>
          </w:tcPr>
          <w:p w:rsidR="000621C6" w:rsidRPr="00406FDB" w:rsidRDefault="000621C6"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0621C6" w:rsidRPr="00E8360B" w:rsidRDefault="000621C6" w:rsidP="00E8360B">
            <w:pPr>
              <w:pStyle w:val="a5"/>
              <w:numPr>
                <w:ilvl w:val="0"/>
                <w:numId w:val="6"/>
              </w:numPr>
              <w:ind w:left="329" w:hanging="329"/>
              <w:rPr>
                <w:rFonts w:ascii="Times New Roman" w:hAnsi="Times New Roman" w:cs="Times New Roman"/>
                <w:sz w:val="20"/>
                <w:szCs w:val="20"/>
              </w:rPr>
            </w:pPr>
            <w:r w:rsidRPr="00E8360B">
              <w:rPr>
                <w:rFonts w:ascii="Times New Roman" w:hAnsi="Times New Roman" w:cs="Times New Roman"/>
                <w:sz w:val="20"/>
                <w:szCs w:val="20"/>
              </w:rPr>
              <w:t>Определение прав и правил доступа к сети.</w:t>
            </w:r>
          </w:p>
        </w:tc>
        <w:tc>
          <w:tcPr>
            <w:tcW w:w="1237" w:type="dxa"/>
            <w:tcBorders>
              <w:top w:val="single" w:sz="4" w:space="0" w:color="auto"/>
              <w:left w:val="single" w:sz="4" w:space="0" w:color="auto"/>
              <w:bottom w:val="single" w:sz="4" w:space="0" w:color="auto"/>
              <w:right w:val="single" w:sz="4" w:space="0" w:color="auto"/>
            </w:tcBorders>
          </w:tcPr>
          <w:p w:rsidR="000621C6" w:rsidRDefault="000621C6"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0621C6" w:rsidRPr="00406FDB" w:rsidRDefault="000621C6" w:rsidP="00406FDB">
            <w:pPr>
              <w:spacing w:after="0" w:line="240" w:lineRule="auto"/>
              <w:jc w:val="center"/>
              <w:rPr>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E8360B" w:rsidRDefault="00860381" w:rsidP="00E8360B">
            <w:pPr>
              <w:pStyle w:val="a5"/>
              <w:numPr>
                <w:ilvl w:val="0"/>
                <w:numId w:val="6"/>
              </w:numPr>
              <w:ind w:left="329" w:hanging="329"/>
              <w:rPr>
                <w:rFonts w:ascii="Times New Roman" w:hAnsi="Times New Roman" w:cs="Times New Roman"/>
                <w:sz w:val="20"/>
                <w:szCs w:val="20"/>
              </w:rPr>
            </w:pPr>
            <w:r w:rsidRPr="00E8360B">
              <w:rPr>
                <w:rFonts w:ascii="Times New Roman" w:hAnsi="Times New Roman" w:cs="Times New Roman"/>
                <w:sz w:val="20"/>
                <w:szCs w:val="20"/>
              </w:rPr>
              <w:t>Сбор и анализ сетевого трафика</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E8360B" w:rsidRDefault="00860381" w:rsidP="00E8360B">
            <w:pPr>
              <w:pStyle w:val="a5"/>
              <w:numPr>
                <w:ilvl w:val="0"/>
                <w:numId w:val="6"/>
              </w:numPr>
              <w:ind w:left="329" w:hanging="329"/>
              <w:rPr>
                <w:rFonts w:ascii="Times New Roman" w:hAnsi="Times New Roman" w:cs="Times New Roman"/>
                <w:sz w:val="20"/>
                <w:szCs w:val="20"/>
                <w:lang w:val="en-US"/>
              </w:rPr>
            </w:pPr>
            <w:r w:rsidRPr="00E8360B">
              <w:rPr>
                <w:rFonts w:ascii="Times New Roman" w:hAnsi="Times New Roman" w:cs="Times New Roman"/>
                <w:sz w:val="20"/>
                <w:szCs w:val="20"/>
              </w:rPr>
              <w:t xml:space="preserve">Настройка </w:t>
            </w:r>
            <w:r w:rsidRPr="00E8360B">
              <w:rPr>
                <w:rFonts w:ascii="Times New Roman" w:hAnsi="Times New Roman" w:cs="Times New Roman"/>
                <w:sz w:val="20"/>
                <w:szCs w:val="20"/>
                <w:lang w:val="en-US"/>
              </w:rPr>
              <w:t>HTTPS</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E8360B" w:rsidRDefault="00860381" w:rsidP="00E8360B">
            <w:pPr>
              <w:pStyle w:val="a5"/>
              <w:numPr>
                <w:ilvl w:val="0"/>
                <w:numId w:val="6"/>
              </w:numPr>
              <w:ind w:left="329" w:hanging="329"/>
              <w:rPr>
                <w:rFonts w:ascii="Times New Roman" w:hAnsi="Times New Roman" w:cs="Times New Roman"/>
                <w:sz w:val="20"/>
                <w:szCs w:val="20"/>
              </w:rPr>
            </w:pPr>
            <w:r w:rsidRPr="00E8360B">
              <w:rPr>
                <w:rFonts w:ascii="Times New Roman" w:hAnsi="Times New Roman" w:cs="Times New Roman"/>
                <w:sz w:val="20"/>
                <w:szCs w:val="20"/>
              </w:rPr>
              <w:t>Настройка VPN-туннеля</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bottom"/>
          </w:tcPr>
          <w:p w:rsidR="00860381" w:rsidRPr="00406FDB" w:rsidRDefault="00860381" w:rsidP="00E8360B">
            <w:pPr>
              <w:spacing w:after="0" w:line="240" w:lineRule="auto"/>
              <w:rPr>
                <w:sz w:val="20"/>
                <w:szCs w:val="20"/>
              </w:rPr>
            </w:pPr>
            <w:r>
              <w:rPr>
                <w:b/>
                <w:bCs/>
                <w:sz w:val="20"/>
                <w:szCs w:val="20"/>
              </w:rPr>
              <w:t>С</w:t>
            </w:r>
            <w:r w:rsidRPr="00406FDB">
              <w:rPr>
                <w:b/>
                <w:bCs/>
                <w:sz w:val="20"/>
                <w:szCs w:val="20"/>
              </w:rPr>
              <w:t>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b/>
                <w:bCs/>
                <w:sz w:val="20"/>
                <w:szCs w:val="20"/>
              </w:rPr>
            </w:pPr>
            <w:r>
              <w:rPr>
                <w:b/>
                <w:bCs/>
                <w:sz w:val="20"/>
                <w:szCs w:val="20"/>
              </w:rPr>
              <w:t>-</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b/>
                <w:bCs/>
                <w:sz w:val="20"/>
                <w:szCs w:val="20"/>
              </w:rPr>
            </w:pPr>
          </w:p>
        </w:tc>
      </w:tr>
      <w:tr w:rsidR="00860381" w:rsidRPr="00406FDB" w:rsidTr="00AD6D05">
        <w:trPr>
          <w:trHeight w:val="60"/>
        </w:trPr>
        <w:tc>
          <w:tcPr>
            <w:tcW w:w="2116" w:type="dxa"/>
            <w:vMerge w:val="restart"/>
          </w:tcPr>
          <w:p w:rsidR="00860381" w:rsidRPr="00406FDB" w:rsidRDefault="00860381" w:rsidP="00406FDB">
            <w:pPr>
              <w:spacing w:after="0" w:line="240" w:lineRule="auto"/>
              <w:rPr>
                <w:b/>
                <w:bCs/>
                <w:sz w:val="20"/>
                <w:szCs w:val="20"/>
              </w:rPr>
            </w:pPr>
            <w:r w:rsidRPr="00406FDB">
              <w:rPr>
                <w:b/>
                <w:bCs/>
                <w:sz w:val="20"/>
                <w:szCs w:val="20"/>
              </w:rPr>
              <w:t>Тема 1.6. Сетевые архитектуры</w:t>
            </w: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406FDB" w:rsidRDefault="00860381" w:rsidP="00406FDB">
            <w:pPr>
              <w:spacing w:after="0" w:line="240" w:lineRule="auto"/>
              <w:rPr>
                <w:sz w:val="20"/>
                <w:szCs w:val="20"/>
              </w:rPr>
            </w:pPr>
            <w:r w:rsidRPr="00406FDB">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0621C6" w:rsidP="00406FDB">
            <w:pPr>
              <w:spacing w:after="0" w:line="240" w:lineRule="auto"/>
              <w:jc w:val="center"/>
              <w:rPr>
                <w:b/>
                <w:bCs/>
                <w:sz w:val="20"/>
                <w:szCs w:val="20"/>
              </w:rPr>
            </w:pPr>
            <w:r>
              <w:rPr>
                <w:b/>
                <w:bCs/>
                <w:sz w:val="20"/>
                <w:szCs w:val="20"/>
              </w:rPr>
              <w:t>4</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b/>
                <w:bCs/>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406FDB" w:rsidRDefault="00860381" w:rsidP="000621C6">
            <w:pPr>
              <w:spacing w:after="0" w:line="240" w:lineRule="auto"/>
              <w:rPr>
                <w:sz w:val="20"/>
                <w:szCs w:val="20"/>
              </w:rPr>
            </w:pPr>
            <w:r>
              <w:rPr>
                <w:sz w:val="20"/>
                <w:szCs w:val="20"/>
              </w:rPr>
              <w:t>1.</w:t>
            </w:r>
            <w:r w:rsidRPr="00406FDB">
              <w:rPr>
                <w:sz w:val="20"/>
                <w:szCs w:val="20"/>
              </w:rPr>
              <w:t xml:space="preserve">Принципы построения компьютерных сетей. </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sz w:val="20"/>
                <w:szCs w:val="20"/>
              </w:rPr>
            </w:pPr>
          </w:p>
        </w:tc>
      </w:tr>
      <w:tr w:rsidR="000621C6" w:rsidRPr="00406FDB" w:rsidTr="00AD6D05">
        <w:trPr>
          <w:trHeight w:val="60"/>
        </w:trPr>
        <w:tc>
          <w:tcPr>
            <w:tcW w:w="2116" w:type="dxa"/>
            <w:vMerge/>
          </w:tcPr>
          <w:p w:rsidR="000621C6" w:rsidRPr="00406FDB" w:rsidRDefault="000621C6"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0621C6" w:rsidRDefault="000621C6" w:rsidP="00406FDB">
            <w:pPr>
              <w:spacing w:after="0" w:line="240" w:lineRule="auto"/>
              <w:rPr>
                <w:sz w:val="20"/>
                <w:szCs w:val="20"/>
              </w:rPr>
            </w:pPr>
            <w:r>
              <w:rPr>
                <w:sz w:val="20"/>
                <w:szCs w:val="20"/>
              </w:rPr>
              <w:t>2.</w:t>
            </w:r>
            <w:r w:rsidRPr="00406FDB">
              <w:rPr>
                <w:sz w:val="20"/>
                <w:szCs w:val="20"/>
              </w:rPr>
              <w:t>Технологии глобальных сетей.</w:t>
            </w:r>
          </w:p>
        </w:tc>
        <w:tc>
          <w:tcPr>
            <w:tcW w:w="1237" w:type="dxa"/>
            <w:tcBorders>
              <w:top w:val="single" w:sz="4" w:space="0" w:color="auto"/>
              <w:left w:val="single" w:sz="4" w:space="0" w:color="auto"/>
              <w:bottom w:val="single" w:sz="4" w:space="0" w:color="auto"/>
              <w:right w:val="single" w:sz="4" w:space="0" w:color="auto"/>
            </w:tcBorders>
          </w:tcPr>
          <w:p w:rsidR="000621C6" w:rsidRDefault="000621C6" w:rsidP="00406FDB">
            <w:pPr>
              <w:spacing w:after="0" w:line="240" w:lineRule="auto"/>
              <w:jc w:val="center"/>
              <w:rPr>
                <w:sz w:val="20"/>
                <w:szCs w:val="20"/>
              </w:rPr>
            </w:pPr>
            <w:r>
              <w:rPr>
                <w:sz w:val="20"/>
                <w:szCs w:val="20"/>
              </w:rPr>
              <w:t>2</w:t>
            </w:r>
          </w:p>
        </w:tc>
        <w:tc>
          <w:tcPr>
            <w:tcW w:w="1339" w:type="dxa"/>
            <w:vMerge/>
            <w:tcBorders>
              <w:left w:val="single" w:sz="4" w:space="0" w:color="auto"/>
              <w:right w:val="single" w:sz="4" w:space="0" w:color="auto"/>
            </w:tcBorders>
          </w:tcPr>
          <w:p w:rsidR="000621C6" w:rsidRPr="00406FDB" w:rsidRDefault="000621C6" w:rsidP="00406FDB">
            <w:pPr>
              <w:spacing w:after="0" w:line="240" w:lineRule="auto"/>
              <w:jc w:val="center"/>
              <w:rPr>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406FDB" w:rsidRDefault="00860381" w:rsidP="00406FDB">
            <w:pPr>
              <w:spacing w:after="0" w:line="240" w:lineRule="auto"/>
              <w:rPr>
                <w:sz w:val="20"/>
                <w:szCs w:val="20"/>
              </w:rPr>
            </w:pPr>
            <w:r>
              <w:rPr>
                <w:b/>
                <w:bCs/>
                <w:sz w:val="20"/>
                <w:szCs w:val="20"/>
              </w:rPr>
              <w:t>П</w:t>
            </w:r>
            <w:r w:rsidRPr="00406FDB">
              <w:rPr>
                <w:b/>
                <w:bCs/>
                <w:sz w:val="20"/>
                <w:szCs w:val="20"/>
              </w:rPr>
              <w:t xml:space="preserve">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0621C6" w:rsidP="00406FDB">
            <w:pPr>
              <w:spacing w:after="0" w:line="240" w:lineRule="auto"/>
              <w:jc w:val="center"/>
              <w:rPr>
                <w:b/>
                <w:bCs/>
                <w:sz w:val="20"/>
                <w:szCs w:val="20"/>
              </w:rPr>
            </w:pPr>
            <w:r>
              <w:rPr>
                <w:b/>
                <w:bCs/>
                <w:sz w:val="20"/>
                <w:szCs w:val="20"/>
              </w:rPr>
              <w:t>8</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b/>
                <w:bCs/>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center"/>
          </w:tcPr>
          <w:p w:rsidR="00860381" w:rsidRPr="00406FDB" w:rsidRDefault="00860381" w:rsidP="00406FDB">
            <w:pPr>
              <w:spacing w:after="0" w:line="240" w:lineRule="auto"/>
              <w:rPr>
                <w:b/>
                <w:bCs/>
                <w:sz w:val="20"/>
                <w:szCs w:val="20"/>
              </w:rPr>
            </w:pPr>
            <w:r>
              <w:rPr>
                <w:iCs/>
                <w:sz w:val="20"/>
                <w:szCs w:val="20"/>
              </w:rPr>
              <w:t>1.</w:t>
            </w:r>
            <w:r w:rsidRPr="00406FDB">
              <w:rPr>
                <w:iCs/>
                <w:sz w:val="20"/>
                <w:szCs w:val="20"/>
              </w:rPr>
              <w:t>Построение компьютерной сети</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0621C6" w:rsidP="00406FDB">
            <w:pPr>
              <w:spacing w:after="0" w:line="240" w:lineRule="auto"/>
              <w:jc w:val="center"/>
              <w:rPr>
                <w:iCs/>
                <w:sz w:val="20"/>
                <w:szCs w:val="20"/>
              </w:rPr>
            </w:pPr>
            <w:r>
              <w:rPr>
                <w:iCs/>
                <w:sz w:val="20"/>
                <w:szCs w:val="20"/>
              </w:rPr>
              <w:t>8</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iCs/>
                <w:sz w:val="20"/>
                <w:szCs w:val="20"/>
              </w:rPr>
            </w:pPr>
          </w:p>
        </w:tc>
      </w:tr>
      <w:tr w:rsidR="00860381" w:rsidRPr="00406FDB" w:rsidTr="00AD6D05">
        <w:trPr>
          <w:trHeight w:val="60"/>
        </w:trPr>
        <w:tc>
          <w:tcPr>
            <w:tcW w:w="2116" w:type="dxa"/>
            <w:vMerge/>
          </w:tcPr>
          <w:p w:rsidR="00860381" w:rsidRPr="00406FDB" w:rsidRDefault="00860381" w:rsidP="00406FDB">
            <w:pPr>
              <w:spacing w:after="0" w:line="240" w:lineRule="auto"/>
              <w:rPr>
                <w:b/>
                <w:bCs/>
                <w:sz w:val="20"/>
                <w:szCs w:val="20"/>
              </w:rPr>
            </w:pPr>
          </w:p>
        </w:tc>
        <w:tc>
          <w:tcPr>
            <w:tcW w:w="10902" w:type="dxa"/>
            <w:tcBorders>
              <w:top w:val="single" w:sz="4" w:space="0" w:color="auto"/>
              <w:left w:val="single" w:sz="4" w:space="0" w:color="auto"/>
              <w:bottom w:val="single" w:sz="4" w:space="0" w:color="auto"/>
              <w:right w:val="single" w:sz="4" w:space="0" w:color="auto"/>
            </w:tcBorders>
            <w:vAlign w:val="bottom"/>
          </w:tcPr>
          <w:p w:rsidR="00860381" w:rsidRPr="00406FDB" w:rsidRDefault="00860381" w:rsidP="00406FDB">
            <w:pPr>
              <w:spacing w:after="0" w:line="240" w:lineRule="auto"/>
              <w:rPr>
                <w:b/>
                <w:bCs/>
                <w:sz w:val="20"/>
                <w:szCs w:val="20"/>
              </w:rPr>
            </w:pPr>
            <w:r>
              <w:rPr>
                <w:b/>
                <w:bCs/>
                <w:sz w:val="20"/>
                <w:szCs w:val="20"/>
              </w:rPr>
              <w:t>С</w:t>
            </w:r>
            <w:r w:rsidRPr="00406FDB">
              <w:rPr>
                <w:b/>
                <w:bCs/>
                <w:sz w:val="20"/>
                <w:szCs w:val="20"/>
              </w:rPr>
              <w:t>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860381" w:rsidRPr="00406FDB" w:rsidRDefault="00860381" w:rsidP="00406FDB">
            <w:pPr>
              <w:spacing w:after="0" w:line="240" w:lineRule="auto"/>
              <w:jc w:val="center"/>
              <w:rPr>
                <w:b/>
                <w:bCs/>
                <w:sz w:val="20"/>
                <w:szCs w:val="20"/>
              </w:rPr>
            </w:pPr>
            <w:r>
              <w:rPr>
                <w:b/>
                <w:bCs/>
                <w:sz w:val="20"/>
                <w:szCs w:val="20"/>
              </w:rPr>
              <w:t>-</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b/>
                <w:bCs/>
                <w:sz w:val="20"/>
                <w:szCs w:val="20"/>
              </w:rPr>
            </w:pPr>
          </w:p>
        </w:tc>
      </w:tr>
      <w:tr w:rsidR="00860381" w:rsidRPr="00406FDB" w:rsidTr="00AD6D05">
        <w:tc>
          <w:tcPr>
            <w:tcW w:w="13018" w:type="dxa"/>
            <w:gridSpan w:val="2"/>
          </w:tcPr>
          <w:p w:rsidR="00860381" w:rsidRPr="00406FDB" w:rsidRDefault="00860381" w:rsidP="000621C6">
            <w:pPr>
              <w:spacing w:after="0" w:line="240" w:lineRule="auto"/>
              <w:rPr>
                <w:b/>
                <w:bCs/>
                <w:sz w:val="20"/>
                <w:szCs w:val="20"/>
              </w:rPr>
            </w:pPr>
            <w:r w:rsidRPr="00406FDB">
              <w:rPr>
                <w:b/>
                <w:bCs/>
                <w:sz w:val="20"/>
                <w:szCs w:val="20"/>
              </w:rPr>
              <w:t xml:space="preserve">Всего </w:t>
            </w:r>
            <w:r w:rsidR="003223A3">
              <w:rPr>
                <w:b/>
                <w:bCs/>
                <w:sz w:val="20"/>
                <w:szCs w:val="20"/>
              </w:rPr>
              <w:t>8</w:t>
            </w:r>
            <w:r w:rsidRPr="00406FDB">
              <w:rPr>
                <w:b/>
                <w:bCs/>
                <w:sz w:val="20"/>
                <w:szCs w:val="20"/>
              </w:rPr>
              <w:t>4</w:t>
            </w:r>
            <w:r w:rsidR="000621C6">
              <w:rPr>
                <w:b/>
                <w:bCs/>
                <w:sz w:val="20"/>
                <w:szCs w:val="20"/>
              </w:rPr>
              <w:t>(28/52) +4 СРС</w:t>
            </w:r>
            <w:r w:rsidRPr="00406FDB">
              <w:rPr>
                <w:b/>
                <w:bCs/>
                <w:sz w:val="20"/>
                <w:szCs w:val="20"/>
              </w:rPr>
              <w:t xml:space="preserve"> </w:t>
            </w:r>
          </w:p>
        </w:tc>
        <w:tc>
          <w:tcPr>
            <w:tcW w:w="1237" w:type="dxa"/>
            <w:tcBorders>
              <w:right w:val="single" w:sz="4" w:space="0" w:color="auto"/>
            </w:tcBorders>
          </w:tcPr>
          <w:p w:rsidR="00860381" w:rsidRPr="00406FDB" w:rsidRDefault="003223A3" w:rsidP="003223A3">
            <w:pPr>
              <w:spacing w:after="0" w:line="240" w:lineRule="auto"/>
              <w:jc w:val="center"/>
              <w:rPr>
                <w:b/>
                <w:bCs/>
                <w:sz w:val="20"/>
                <w:szCs w:val="20"/>
              </w:rPr>
            </w:pPr>
            <w:r>
              <w:rPr>
                <w:b/>
                <w:bCs/>
                <w:sz w:val="20"/>
                <w:szCs w:val="20"/>
              </w:rPr>
              <w:t>8</w:t>
            </w:r>
            <w:r w:rsidR="00860381">
              <w:rPr>
                <w:b/>
                <w:bCs/>
                <w:sz w:val="20"/>
                <w:szCs w:val="20"/>
              </w:rPr>
              <w:t>4=2</w:t>
            </w:r>
            <w:r>
              <w:rPr>
                <w:b/>
                <w:bCs/>
                <w:sz w:val="20"/>
                <w:szCs w:val="20"/>
              </w:rPr>
              <w:t>8</w:t>
            </w:r>
            <w:r w:rsidR="00860381">
              <w:rPr>
                <w:b/>
                <w:bCs/>
                <w:sz w:val="20"/>
                <w:szCs w:val="20"/>
              </w:rPr>
              <w:t>/</w:t>
            </w:r>
            <w:r>
              <w:rPr>
                <w:b/>
                <w:bCs/>
                <w:sz w:val="20"/>
                <w:szCs w:val="20"/>
              </w:rPr>
              <w:t>5</w:t>
            </w:r>
            <w:r w:rsidR="00860381">
              <w:rPr>
                <w:b/>
                <w:bCs/>
                <w:sz w:val="20"/>
                <w:szCs w:val="20"/>
              </w:rPr>
              <w:t>2</w:t>
            </w:r>
          </w:p>
        </w:tc>
        <w:tc>
          <w:tcPr>
            <w:tcW w:w="1339" w:type="dxa"/>
            <w:vMerge/>
            <w:tcBorders>
              <w:left w:val="single" w:sz="4" w:space="0" w:color="auto"/>
              <w:right w:val="single" w:sz="4" w:space="0" w:color="auto"/>
            </w:tcBorders>
          </w:tcPr>
          <w:p w:rsidR="00860381" w:rsidRPr="00406FDB" w:rsidRDefault="00860381" w:rsidP="00406FDB">
            <w:pPr>
              <w:spacing w:after="0" w:line="240" w:lineRule="auto"/>
              <w:jc w:val="center"/>
              <w:rPr>
                <w:b/>
                <w:bCs/>
                <w:sz w:val="20"/>
                <w:szCs w:val="20"/>
              </w:rPr>
            </w:pPr>
          </w:p>
        </w:tc>
      </w:tr>
    </w:tbl>
    <w:p w:rsidR="006925CF" w:rsidRDefault="006925CF" w:rsidP="006925CF">
      <w:pPr>
        <w:pStyle w:val="110"/>
        <w:jc w:val="both"/>
        <w:rPr>
          <w:rFonts w:ascii="Times New Roman" w:hAnsi="Times New Roman"/>
        </w:rPr>
        <w:sectPr w:rsidR="006925CF" w:rsidSect="00406FDB">
          <w:pgSz w:w="16838" w:h="11906" w:orient="landscape"/>
          <w:pgMar w:top="850" w:right="851" w:bottom="1701" w:left="1134" w:header="708" w:footer="708" w:gutter="0"/>
          <w:cols w:space="708"/>
          <w:docGrid w:linePitch="360"/>
        </w:sectPr>
      </w:pPr>
    </w:p>
    <w:p w:rsidR="006925CF" w:rsidRPr="006925CF" w:rsidRDefault="006925CF" w:rsidP="006925CF">
      <w:pPr>
        <w:pStyle w:val="14"/>
        <w:rPr>
          <w:rFonts w:ascii="Times New Roman" w:hAnsi="Times New Roman"/>
          <w:color w:val="auto"/>
          <w:lang w:val="ru-RU"/>
        </w:rPr>
      </w:pPr>
      <w:bookmarkStart w:id="56" w:name="_Toc208139177"/>
      <w:bookmarkStart w:id="57" w:name="_Toc208139276"/>
      <w:bookmarkStart w:id="58" w:name="_Toc208139375"/>
      <w:bookmarkStart w:id="59" w:name="_Toc208139474"/>
      <w:bookmarkStart w:id="60" w:name="_Toc208139573"/>
      <w:bookmarkStart w:id="61" w:name="_Toc208139672"/>
      <w:bookmarkStart w:id="62" w:name="_Toc208139771"/>
      <w:bookmarkStart w:id="63" w:name="_Toc208139870"/>
      <w:bookmarkStart w:id="64" w:name="_Toc208139969"/>
      <w:r w:rsidRPr="006925CF">
        <w:rPr>
          <w:rFonts w:ascii="Times New Roman" w:hAnsi="Times New Roman"/>
          <w:color w:val="auto"/>
        </w:rPr>
        <w:lastRenderedPageBreak/>
        <w:t xml:space="preserve">3. Условия реализации </w:t>
      </w:r>
      <w:r w:rsidRPr="006925CF">
        <w:rPr>
          <w:rFonts w:ascii="Times New Roman" w:hAnsi="Times New Roman"/>
          <w:color w:val="auto"/>
          <w:lang w:val="ru-RU"/>
        </w:rPr>
        <w:t>ДИСЦИПЛИНЫ</w:t>
      </w:r>
      <w:bookmarkEnd w:id="56"/>
      <w:bookmarkEnd w:id="57"/>
      <w:bookmarkEnd w:id="58"/>
      <w:bookmarkEnd w:id="59"/>
      <w:bookmarkEnd w:id="60"/>
      <w:bookmarkEnd w:id="61"/>
      <w:bookmarkEnd w:id="62"/>
      <w:bookmarkEnd w:id="63"/>
      <w:bookmarkEnd w:id="64"/>
    </w:p>
    <w:p w:rsidR="006925CF" w:rsidRPr="00E11160" w:rsidRDefault="006925CF" w:rsidP="006925CF">
      <w:pPr>
        <w:pStyle w:val="110"/>
        <w:spacing w:after="0" w:line="240" w:lineRule="auto"/>
        <w:rPr>
          <w:rFonts w:ascii="Times New Roman" w:hAnsi="Times New Roman"/>
        </w:rPr>
      </w:pPr>
      <w:bookmarkStart w:id="65" w:name="_Toc208139178"/>
      <w:bookmarkStart w:id="66" w:name="_Toc208139277"/>
      <w:bookmarkStart w:id="67" w:name="_Toc208139376"/>
      <w:bookmarkStart w:id="68" w:name="_Toc208139475"/>
      <w:bookmarkStart w:id="69" w:name="_Toc208139574"/>
      <w:bookmarkStart w:id="70" w:name="_Toc208139673"/>
      <w:bookmarkStart w:id="71" w:name="_Toc208139772"/>
      <w:bookmarkStart w:id="72" w:name="_Toc208139871"/>
      <w:bookmarkStart w:id="73" w:name="_Toc208139970"/>
      <w:r w:rsidRPr="00E11160">
        <w:rPr>
          <w:rFonts w:ascii="Times New Roman" w:hAnsi="Times New Roman"/>
        </w:rPr>
        <w:t>3.1. Материально-техническое обеспечение</w:t>
      </w:r>
      <w:bookmarkEnd w:id="65"/>
      <w:bookmarkEnd w:id="66"/>
      <w:bookmarkEnd w:id="67"/>
      <w:bookmarkEnd w:id="68"/>
      <w:bookmarkEnd w:id="69"/>
      <w:bookmarkEnd w:id="70"/>
      <w:bookmarkEnd w:id="71"/>
      <w:bookmarkEnd w:id="72"/>
      <w:bookmarkEnd w:id="73"/>
    </w:p>
    <w:p w:rsidR="006925CF" w:rsidRDefault="006925CF" w:rsidP="006925CF">
      <w:pPr>
        <w:suppressAutoHyphens/>
        <w:spacing w:after="0" w:line="240" w:lineRule="auto"/>
        <w:ind w:firstLine="709"/>
        <w:jc w:val="both"/>
        <w:rPr>
          <w:bCs/>
          <w:szCs w:val="24"/>
        </w:rPr>
      </w:pPr>
      <w:r w:rsidRPr="000C584E">
        <w:rPr>
          <w:bCs/>
          <w:szCs w:val="24"/>
        </w:rPr>
        <w:t>Лаборатория</w:t>
      </w:r>
      <w:r>
        <w:rPr>
          <w:bCs/>
          <w:szCs w:val="24"/>
        </w:rPr>
        <w:t xml:space="preserve"> «К</w:t>
      </w:r>
      <w:r w:rsidRPr="000C584E">
        <w:rPr>
          <w:bCs/>
          <w:szCs w:val="24"/>
        </w:rPr>
        <w:t>омпьютерных сетей</w:t>
      </w:r>
      <w:r>
        <w:rPr>
          <w:bCs/>
          <w:szCs w:val="24"/>
        </w:rPr>
        <w:t xml:space="preserve"> и основ информационной безопасности</w:t>
      </w:r>
    </w:p>
    <w:p w:rsidR="00860381" w:rsidRDefault="00860381" w:rsidP="006925CF">
      <w:pPr>
        <w:suppressAutoHyphens/>
        <w:spacing w:after="0" w:line="240" w:lineRule="auto"/>
        <w:ind w:firstLine="709"/>
        <w:jc w:val="both"/>
        <w:rPr>
          <w:bCs/>
          <w:szCs w:val="24"/>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090"/>
        <w:gridCol w:w="1275"/>
        <w:gridCol w:w="4140"/>
        <w:gridCol w:w="1276"/>
      </w:tblGrid>
      <w:tr w:rsidR="00860381" w:rsidRPr="00860381" w:rsidTr="00860381">
        <w:trPr>
          <w:tblHeader/>
        </w:trPr>
        <w:tc>
          <w:tcPr>
            <w:tcW w:w="568" w:type="dxa"/>
            <w:shd w:val="clear" w:color="auto" w:fill="auto"/>
            <w:vAlign w:val="center"/>
          </w:tcPr>
          <w:p w:rsidR="00860381" w:rsidRPr="00860381" w:rsidRDefault="00860381" w:rsidP="00860381">
            <w:pPr>
              <w:spacing w:after="0" w:line="240" w:lineRule="auto"/>
              <w:jc w:val="center"/>
              <w:rPr>
                <w:b/>
                <w:bCs/>
                <w:sz w:val="16"/>
                <w:szCs w:val="16"/>
              </w:rPr>
            </w:pPr>
            <w:r w:rsidRPr="00860381">
              <w:rPr>
                <w:b/>
                <w:bCs/>
                <w:sz w:val="16"/>
                <w:szCs w:val="16"/>
              </w:rPr>
              <w:t>№</w:t>
            </w:r>
          </w:p>
        </w:tc>
        <w:tc>
          <w:tcPr>
            <w:tcW w:w="3090" w:type="dxa"/>
            <w:shd w:val="clear" w:color="auto" w:fill="auto"/>
            <w:vAlign w:val="center"/>
          </w:tcPr>
          <w:p w:rsidR="00860381" w:rsidRPr="00860381" w:rsidRDefault="00860381" w:rsidP="00860381">
            <w:pPr>
              <w:spacing w:after="0" w:line="240" w:lineRule="auto"/>
              <w:jc w:val="center"/>
              <w:rPr>
                <w:b/>
                <w:bCs/>
                <w:sz w:val="16"/>
                <w:szCs w:val="16"/>
              </w:rPr>
            </w:pPr>
            <w:r w:rsidRPr="00860381">
              <w:rPr>
                <w:b/>
                <w:bCs/>
                <w:sz w:val="16"/>
                <w:szCs w:val="16"/>
              </w:rPr>
              <w:t>Наименование</w:t>
            </w:r>
          </w:p>
        </w:tc>
        <w:tc>
          <w:tcPr>
            <w:tcW w:w="1275" w:type="dxa"/>
            <w:shd w:val="clear" w:color="auto" w:fill="auto"/>
            <w:vAlign w:val="center"/>
          </w:tcPr>
          <w:p w:rsidR="00860381" w:rsidRPr="00860381" w:rsidRDefault="00860381" w:rsidP="00860381">
            <w:pPr>
              <w:spacing w:after="0" w:line="240" w:lineRule="auto"/>
              <w:ind w:left="-104"/>
              <w:jc w:val="center"/>
              <w:rPr>
                <w:b/>
                <w:bCs/>
                <w:sz w:val="16"/>
                <w:szCs w:val="16"/>
              </w:rPr>
            </w:pPr>
            <w:r w:rsidRPr="00860381">
              <w:rPr>
                <w:b/>
                <w:bCs/>
                <w:sz w:val="16"/>
                <w:szCs w:val="16"/>
              </w:rPr>
              <w:t>Тип</w:t>
            </w:r>
          </w:p>
        </w:tc>
        <w:tc>
          <w:tcPr>
            <w:tcW w:w="4140" w:type="dxa"/>
            <w:shd w:val="clear" w:color="auto" w:fill="auto"/>
            <w:vAlign w:val="center"/>
          </w:tcPr>
          <w:p w:rsidR="00860381" w:rsidRPr="00860381" w:rsidRDefault="00860381" w:rsidP="00860381">
            <w:pPr>
              <w:spacing w:after="0" w:line="240" w:lineRule="auto"/>
              <w:jc w:val="center"/>
              <w:rPr>
                <w:b/>
                <w:bCs/>
                <w:sz w:val="16"/>
                <w:szCs w:val="16"/>
              </w:rPr>
            </w:pPr>
            <w:r w:rsidRPr="00860381">
              <w:rPr>
                <w:b/>
                <w:bCs/>
                <w:sz w:val="16"/>
                <w:szCs w:val="16"/>
              </w:rPr>
              <w:t>Краткая (рамочная) техническая характеристика</w:t>
            </w:r>
          </w:p>
        </w:tc>
        <w:tc>
          <w:tcPr>
            <w:tcW w:w="1276" w:type="dxa"/>
            <w:vAlign w:val="center"/>
          </w:tcPr>
          <w:p w:rsidR="00860381" w:rsidRPr="00860381" w:rsidRDefault="00860381" w:rsidP="00860381">
            <w:pPr>
              <w:spacing w:after="0" w:line="240" w:lineRule="auto"/>
              <w:jc w:val="center"/>
              <w:rPr>
                <w:b/>
                <w:bCs/>
                <w:sz w:val="16"/>
                <w:szCs w:val="16"/>
              </w:rPr>
            </w:pPr>
            <w:r w:rsidRPr="00860381">
              <w:rPr>
                <w:b/>
                <w:bCs/>
                <w:sz w:val="16"/>
                <w:szCs w:val="16"/>
              </w:rPr>
              <w:t>Код профессионального модуля, дисциплины</w:t>
            </w: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1</w:t>
            </w:r>
          </w:p>
        </w:tc>
        <w:tc>
          <w:tcPr>
            <w:tcW w:w="3090" w:type="dxa"/>
            <w:shd w:val="clear" w:color="auto" w:fill="auto"/>
          </w:tcPr>
          <w:p w:rsidR="00860381" w:rsidRPr="00860381" w:rsidRDefault="00860381" w:rsidP="00860381">
            <w:pPr>
              <w:spacing w:after="0" w:line="240" w:lineRule="auto"/>
              <w:rPr>
                <w:sz w:val="22"/>
              </w:rPr>
            </w:pPr>
            <w:r w:rsidRPr="00860381">
              <w:rPr>
                <w:color w:val="000000"/>
                <w:sz w:val="22"/>
              </w:rPr>
              <w:t>Посадочные места по количеству обучающихся (столы, стулья)</w:t>
            </w:r>
          </w:p>
        </w:tc>
        <w:tc>
          <w:tcPr>
            <w:tcW w:w="1275" w:type="dxa"/>
            <w:shd w:val="clear" w:color="auto" w:fill="auto"/>
          </w:tcPr>
          <w:p w:rsidR="00860381" w:rsidRPr="00860381" w:rsidRDefault="00860381" w:rsidP="00860381">
            <w:pPr>
              <w:spacing w:after="0" w:line="240" w:lineRule="auto"/>
              <w:rPr>
                <w:sz w:val="22"/>
              </w:rPr>
            </w:pPr>
            <w:r w:rsidRPr="00860381">
              <w:rPr>
                <w:bCs/>
                <w:sz w:val="22"/>
              </w:rPr>
              <w:t>Мебель</w:t>
            </w:r>
          </w:p>
        </w:tc>
        <w:tc>
          <w:tcPr>
            <w:tcW w:w="4140" w:type="dxa"/>
            <w:shd w:val="clear" w:color="auto" w:fill="auto"/>
          </w:tcPr>
          <w:p w:rsidR="00860381" w:rsidRPr="00860381" w:rsidRDefault="00860381" w:rsidP="00860381">
            <w:pPr>
              <w:spacing w:after="0" w:line="240" w:lineRule="auto"/>
              <w:rPr>
                <w:sz w:val="22"/>
              </w:rPr>
            </w:pPr>
            <w:r w:rsidRPr="00860381">
              <w:rPr>
                <w:color w:val="000000"/>
                <w:sz w:val="22"/>
              </w:rPr>
              <w:t>На усмотрение ОО</w:t>
            </w:r>
          </w:p>
        </w:tc>
        <w:tc>
          <w:tcPr>
            <w:tcW w:w="1276" w:type="dxa"/>
            <w:vMerge w:val="restart"/>
          </w:tcPr>
          <w:p w:rsidR="00860381" w:rsidRPr="00860381" w:rsidRDefault="00860381" w:rsidP="00860381">
            <w:pPr>
              <w:spacing w:after="0" w:line="240" w:lineRule="auto"/>
              <w:rPr>
                <w:sz w:val="22"/>
              </w:rPr>
            </w:pPr>
            <w:r w:rsidRPr="00860381">
              <w:rPr>
                <w:sz w:val="22"/>
              </w:rPr>
              <w:t>ОП.05,</w:t>
            </w:r>
          </w:p>
          <w:p w:rsidR="00860381" w:rsidRPr="00860381" w:rsidRDefault="00860381" w:rsidP="00860381">
            <w:pPr>
              <w:spacing w:after="0" w:line="240" w:lineRule="auto"/>
              <w:rPr>
                <w:sz w:val="22"/>
              </w:rPr>
            </w:pPr>
            <w:r w:rsidRPr="00860381">
              <w:rPr>
                <w:sz w:val="22"/>
              </w:rPr>
              <w:t>ОП.07</w:t>
            </w: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2</w:t>
            </w:r>
          </w:p>
        </w:tc>
        <w:tc>
          <w:tcPr>
            <w:tcW w:w="3090" w:type="dxa"/>
            <w:shd w:val="clear" w:color="auto" w:fill="auto"/>
          </w:tcPr>
          <w:p w:rsidR="00860381" w:rsidRPr="00860381" w:rsidRDefault="00860381" w:rsidP="00860381">
            <w:pPr>
              <w:widowControl w:val="0"/>
              <w:spacing w:after="0" w:line="240" w:lineRule="auto"/>
              <w:ind w:hanging="2"/>
              <w:rPr>
                <w:color w:val="000000"/>
                <w:sz w:val="22"/>
              </w:rPr>
            </w:pPr>
            <w:r w:rsidRPr="00860381">
              <w:rPr>
                <w:color w:val="000000"/>
                <w:sz w:val="22"/>
              </w:rPr>
              <w:t>Рабочее место преподавателя</w:t>
            </w:r>
          </w:p>
        </w:tc>
        <w:tc>
          <w:tcPr>
            <w:tcW w:w="1275" w:type="dxa"/>
            <w:shd w:val="clear" w:color="auto" w:fill="auto"/>
          </w:tcPr>
          <w:p w:rsidR="00860381" w:rsidRPr="00860381" w:rsidRDefault="00860381" w:rsidP="00860381">
            <w:pPr>
              <w:spacing w:after="0" w:line="240" w:lineRule="auto"/>
              <w:rPr>
                <w:bCs/>
                <w:sz w:val="22"/>
              </w:rPr>
            </w:pPr>
            <w:r w:rsidRPr="00860381">
              <w:rPr>
                <w:bCs/>
                <w:sz w:val="22"/>
              </w:rPr>
              <w:t>Мебель</w:t>
            </w:r>
          </w:p>
        </w:tc>
        <w:tc>
          <w:tcPr>
            <w:tcW w:w="4140" w:type="dxa"/>
            <w:shd w:val="clear" w:color="auto" w:fill="auto"/>
          </w:tcPr>
          <w:p w:rsidR="00860381" w:rsidRPr="00860381" w:rsidRDefault="00860381" w:rsidP="00860381">
            <w:pPr>
              <w:widowControl w:val="0"/>
              <w:spacing w:after="0" w:line="240" w:lineRule="auto"/>
              <w:ind w:hanging="2"/>
              <w:rPr>
                <w:color w:val="000000"/>
                <w:sz w:val="22"/>
              </w:rPr>
            </w:pPr>
            <w:r w:rsidRPr="00860381">
              <w:rPr>
                <w:color w:val="000000"/>
                <w:sz w:val="22"/>
              </w:rPr>
              <w:t>На усмотрение ОО</w:t>
            </w:r>
          </w:p>
        </w:tc>
        <w:tc>
          <w:tcPr>
            <w:tcW w:w="1276" w:type="dxa"/>
            <w:vMerge/>
          </w:tcPr>
          <w:p w:rsidR="00860381" w:rsidRPr="00860381" w:rsidRDefault="00860381" w:rsidP="00860381">
            <w:pPr>
              <w:spacing w:after="0" w:line="240" w:lineRule="auto"/>
              <w:rPr>
                <w:sz w:val="22"/>
              </w:rPr>
            </w:pP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3</w:t>
            </w:r>
          </w:p>
        </w:tc>
        <w:tc>
          <w:tcPr>
            <w:tcW w:w="3090" w:type="dxa"/>
            <w:shd w:val="clear" w:color="auto" w:fill="auto"/>
          </w:tcPr>
          <w:p w:rsidR="00860381" w:rsidRPr="00860381" w:rsidRDefault="00860381" w:rsidP="00860381">
            <w:pPr>
              <w:widowControl w:val="0"/>
              <w:spacing w:after="0" w:line="240" w:lineRule="auto"/>
              <w:ind w:hanging="2"/>
              <w:rPr>
                <w:color w:val="000000"/>
                <w:sz w:val="22"/>
              </w:rPr>
            </w:pPr>
            <w:r w:rsidRPr="00860381">
              <w:rPr>
                <w:color w:val="000000"/>
                <w:sz w:val="22"/>
              </w:rPr>
              <w:t>Шкаф или полки для хранения учебной и методической литературы</w:t>
            </w:r>
          </w:p>
        </w:tc>
        <w:tc>
          <w:tcPr>
            <w:tcW w:w="1275" w:type="dxa"/>
            <w:shd w:val="clear" w:color="auto" w:fill="auto"/>
          </w:tcPr>
          <w:p w:rsidR="00860381" w:rsidRPr="00860381" w:rsidRDefault="00860381" w:rsidP="00860381">
            <w:pPr>
              <w:spacing w:after="0" w:line="240" w:lineRule="auto"/>
              <w:rPr>
                <w:bCs/>
                <w:sz w:val="22"/>
              </w:rPr>
            </w:pPr>
            <w:r w:rsidRPr="00860381">
              <w:rPr>
                <w:bCs/>
                <w:sz w:val="22"/>
              </w:rPr>
              <w:t>Мебель</w:t>
            </w:r>
          </w:p>
        </w:tc>
        <w:tc>
          <w:tcPr>
            <w:tcW w:w="4140" w:type="dxa"/>
            <w:shd w:val="clear" w:color="auto" w:fill="auto"/>
          </w:tcPr>
          <w:p w:rsidR="00860381" w:rsidRPr="00860381" w:rsidRDefault="00860381" w:rsidP="00860381">
            <w:pPr>
              <w:widowControl w:val="0"/>
              <w:spacing w:after="0" w:line="240" w:lineRule="auto"/>
              <w:ind w:hanging="2"/>
              <w:rPr>
                <w:color w:val="000000"/>
                <w:sz w:val="22"/>
              </w:rPr>
            </w:pPr>
            <w:r w:rsidRPr="00860381">
              <w:rPr>
                <w:color w:val="000000"/>
                <w:sz w:val="22"/>
              </w:rPr>
              <w:t>На усмотрение ОО</w:t>
            </w:r>
          </w:p>
        </w:tc>
        <w:tc>
          <w:tcPr>
            <w:tcW w:w="1276" w:type="dxa"/>
            <w:vMerge/>
          </w:tcPr>
          <w:p w:rsidR="00860381" w:rsidRPr="00860381" w:rsidRDefault="00860381" w:rsidP="00860381">
            <w:pPr>
              <w:spacing w:after="0" w:line="240" w:lineRule="auto"/>
              <w:rPr>
                <w:sz w:val="22"/>
              </w:rPr>
            </w:pP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4</w:t>
            </w:r>
          </w:p>
        </w:tc>
        <w:tc>
          <w:tcPr>
            <w:tcW w:w="3090" w:type="dxa"/>
            <w:shd w:val="clear" w:color="auto" w:fill="auto"/>
          </w:tcPr>
          <w:p w:rsidR="00860381" w:rsidRPr="00860381" w:rsidRDefault="00860381" w:rsidP="00860381">
            <w:pPr>
              <w:widowControl w:val="0"/>
              <w:spacing w:after="0" w:line="240" w:lineRule="auto"/>
              <w:ind w:hanging="2"/>
              <w:rPr>
                <w:color w:val="000000"/>
                <w:sz w:val="22"/>
              </w:rPr>
            </w:pPr>
            <w:r w:rsidRPr="00860381">
              <w:rPr>
                <w:color w:val="000000"/>
                <w:sz w:val="22"/>
              </w:rPr>
              <w:t>Доска маркерная</w:t>
            </w:r>
          </w:p>
        </w:tc>
        <w:tc>
          <w:tcPr>
            <w:tcW w:w="1275" w:type="dxa"/>
            <w:shd w:val="clear" w:color="auto" w:fill="auto"/>
          </w:tcPr>
          <w:p w:rsidR="00860381" w:rsidRPr="00860381" w:rsidRDefault="00860381" w:rsidP="00860381">
            <w:pPr>
              <w:spacing w:after="0" w:line="240" w:lineRule="auto"/>
              <w:rPr>
                <w:bCs/>
                <w:sz w:val="22"/>
              </w:rPr>
            </w:pPr>
            <w:r w:rsidRPr="00860381">
              <w:rPr>
                <w:bCs/>
                <w:sz w:val="22"/>
              </w:rPr>
              <w:t>Мебель</w:t>
            </w:r>
          </w:p>
        </w:tc>
        <w:tc>
          <w:tcPr>
            <w:tcW w:w="4140" w:type="dxa"/>
            <w:shd w:val="clear" w:color="auto" w:fill="auto"/>
          </w:tcPr>
          <w:p w:rsidR="00860381" w:rsidRPr="00860381" w:rsidRDefault="00860381" w:rsidP="00860381">
            <w:pPr>
              <w:widowControl w:val="0"/>
              <w:spacing w:after="0" w:line="240" w:lineRule="auto"/>
              <w:ind w:hanging="2"/>
              <w:rPr>
                <w:color w:val="000000"/>
                <w:sz w:val="22"/>
              </w:rPr>
            </w:pPr>
            <w:r w:rsidRPr="00860381">
              <w:rPr>
                <w:color w:val="000000"/>
                <w:sz w:val="22"/>
              </w:rPr>
              <w:t>На усмотрение ОО</w:t>
            </w:r>
          </w:p>
        </w:tc>
        <w:tc>
          <w:tcPr>
            <w:tcW w:w="1276" w:type="dxa"/>
            <w:vMerge/>
          </w:tcPr>
          <w:p w:rsidR="00860381" w:rsidRPr="00860381" w:rsidRDefault="00860381" w:rsidP="00860381">
            <w:pPr>
              <w:spacing w:after="0" w:line="240" w:lineRule="auto"/>
              <w:rPr>
                <w:sz w:val="22"/>
              </w:rPr>
            </w:pP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5</w:t>
            </w:r>
          </w:p>
        </w:tc>
        <w:tc>
          <w:tcPr>
            <w:tcW w:w="3090" w:type="dxa"/>
            <w:shd w:val="clear" w:color="auto" w:fill="auto"/>
          </w:tcPr>
          <w:p w:rsidR="00860381" w:rsidRPr="00860381" w:rsidRDefault="00860381" w:rsidP="00860381">
            <w:pPr>
              <w:spacing w:after="0" w:line="240" w:lineRule="auto"/>
              <w:rPr>
                <w:sz w:val="22"/>
              </w:rPr>
            </w:pPr>
            <w:r w:rsidRPr="00860381">
              <w:rPr>
                <w:color w:val="000000"/>
                <w:sz w:val="22"/>
              </w:rPr>
              <w:t>ПК преподавателя (системный блок, монитор, клавиатура, мышь)</w:t>
            </w:r>
            <w:r w:rsidRPr="00860381">
              <w:rPr>
                <w:sz w:val="22"/>
              </w:rPr>
              <w:t xml:space="preserve"> </w:t>
            </w:r>
          </w:p>
        </w:tc>
        <w:tc>
          <w:tcPr>
            <w:tcW w:w="1275" w:type="dxa"/>
            <w:shd w:val="clear" w:color="auto" w:fill="auto"/>
          </w:tcPr>
          <w:p w:rsidR="00860381" w:rsidRPr="00860381" w:rsidRDefault="00860381" w:rsidP="00860381">
            <w:pPr>
              <w:spacing w:after="0" w:line="240" w:lineRule="auto"/>
              <w:rPr>
                <w:sz w:val="22"/>
              </w:rPr>
            </w:pPr>
            <w:r w:rsidRPr="00860381">
              <w:rPr>
                <w:bCs/>
                <w:sz w:val="22"/>
              </w:rPr>
              <w:t>ТС</w:t>
            </w:r>
          </w:p>
        </w:tc>
        <w:tc>
          <w:tcPr>
            <w:tcW w:w="4140" w:type="dxa"/>
            <w:shd w:val="clear" w:color="auto" w:fill="auto"/>
          </w:tcPr>
          <w:p w:rsidR="00860381" w:rsidRPr="00860381" w:rsidRDefault="00860381" w:rsidP="00860381">
            <w:pPr>
              <w:spacing w:after="0" w:line="240" w:lineRule="auto"/>
              <w:rPr>
                <w:sz w:val="22"/>
                <w:lang w:val="en-US"/>
              </w:rPr>
            </w:pPr>
            <w:r w:rsidRPr="00860381">
              <w:rPr>
                <w:sz w:val="22"/>
              </w:rPr>
              <w:t>ЦПУ</w:t>
            </w:r>
            <w:r w:rsidRPr="00860381">
              <w:rPr>
                <w:sz w:val="22"/>
                <w:lang w:val="en-US"/>
              </w:rPr>
              <w:t>:</w:t>
            </w:r>
          </w:p>
          <w:p w:rsidR="00860381" w:rsidRPr="00860381" w:rsidRDefault="00860381" w:rsidP="00860381">
            <w:pPr>
              <w:spacing w:after="0" w:line="240" w:lineRule="auto"/>
              <w:rPr>
                <w:sz w:val="22"/>
                <w:lang w:val="en-US"/>
              </w:rPr>
            </w:pPr>
            <w:r w:rsidRPr="00860381">
              <w:rPr>
                <w:sz w:val="22"/>
                <w:lang w:val="en-US"/>
              </w:rPr>
              <w:t>- Intel(R) Core(TM) i3-10100</w:t>
            </w:r>
          </w:p>
          <w:p w:rsidR="00860381" w:rsidRPr="00860381" w:rsidRDefault="00860381" w:rsidP="00860381">
            <w:pPr>
              <w:spacing w:after="0" w:line="240" w:lineRule="auto"/>
              <w:rPr>
                <w:sz w:val="22"/>
              </w:rPr>
            </w:pPr>
            <w:r w:rsidRPr="00860381">
              <w:rPr>
                <w:sz w:val="22"/>
              </w:rPr>
              <w:t>- количество физических ядер - 4</w:t>
            </w:r>
          </w:p>
          <w:p w:rsidR="00860381" w:rsidRPr="00860381" w:rsidRDefault="00860381" w:rsidP="00860381">
            <w:pPr>
              <w:spacing w:after="0" w:line="240" w:lineRule="auto"/>
              <w:rPr>
                <w:sz w:val="22"/>
              </w:rPr>
            </w:pPr>
            <w:r w:rsidRPr="00860381">
              <w:rPr>
                <w:sz w:val="22"/>
              </w:rPr>
              <w:t>- количество потоков - 8</w:t>
            </w:r>
          </w:p>
          <w:p w:rsidR="00860381" w:rsidRPr="00860381" w:rsidRDefault="00860381" w:rsidP="00860381">
            <w:pPr>
              <w:spacing w:after="0" w:line="240" w:lineRule="auto"/>
              <w:rPr>
                <w:sz w:val="22"/>
              </w:rPr>
            </w:pPr>
            <w:r w:rsidRPr="00860381">
              <w:rPr>
                <w:sz w:val="22"/>
              </w:rPr>
              <w:t>Сетевой адаптер:</w:t>
            </w:r>
          </w:p>
          <w:p w:rsidR="00860381" w:rsidRPr="00860381" w:rsidRDefault="00860381" w:rsidP="00860381">
            <w:pPr>
              <w:spacing w:after="0" w:line="240" w:lineRule="auto"/>
              <w:rPr>
                <w:sz w:val="22"/>
              </w:rPr>
            </w:pPr>
            <w:r w:rsidRPr="00860381">
              <w:rPr>
                <w:sz w:val="22"/>
              </w:rPr>
              <w:t xml:space="preserve">- технология </w:t>
            </w:r>
            <w:proofErr w:type="spellStart"/>
            <w:r w:rsidRPr="00860381">
              <w:rPr>
                <w:sz w:val="22"/>
              </w:rPr>
              <w:t>Ethernet</w:t>
            </w:r>
            <w:proofErr w:type="spellEnd"/>
            <w:r w:rsidRPr="00860381">
              <w:rPr>
                <w:sz w:val="22"/>
              </w:rPr>
              <w:t xml:space="preserve"> - 10/100/1000 </w:t>
            </w:r>
            <w:proofErr w:type="spellStart"/>
            <w:r w:rsidRPr="00860381">
              <w:rPr>
                <w:sz w:val="22"/>
              </w:rPr>
              <w:t>mbps</w:t>
            </w:r>
            <w:proofErr w:type="spellEnd"/>
          </w:p>
          <w:p w:rsidR="00860381" w:rsidRPr="00860381" w:rsidRDefault="00860381" w:rsidP="00860381">
            <w:pPr>
              <w:spacing w:after="0" w:line="240" w:lineRule="auto"/>
              <w:rPr>
                <w:sz w:val="22"/>
              </w:rPr>
            </w:pPr>
            <w:r w:rsidRPr="00860381">
              <w:rPr>
                <w:sz w:val="22"/>
              </w:rPr>
              <w:t>ОЗУ: - 8 ГБ</w:t>
            </w:r>
          </w:p>
          <w:p w:rsidR="00860381" w:rsidRPr="00860381" w:rsidRDefault="00860381" w:rsidP="00860381">
            <w:pPr>
              <w:spacing w:after="0" w:line="240" w:lineRule="auto"/>
              <w:rPr>
                <w:sz w:val="22"/>
              </w:rPr>
            </w:pPr>
            <w:r w:rsidRPr="00860381">
              <w:rPr>
                <w:sz w:val="22"/>
              </w:rPr>
              <w:t>Графический адаптер:</w:t>
            </w:r>
          </w:p>
          <w:p w:rsidR="00860381" w:rsidRPr="00860381" w:rsidRDefault="00860381" w:rsidP="00860381">
            <w:pPr>
              <w:spacing w:after="0" w:line="240" w:lineRule="auto"/>
              <w:rPr>
                <w:sz w:val="22"/>
              </w:rPr>
            </w:pPr>
            <w:r w:rsidRPr="00860381">
              <w:rPr>
                <w:sz w:val="22"/>
              </w:rPr>
              <w:t xml:space="preserve">- NVIDIA </w:t>
            </w:r>
            <w:proofErr w:type="spellStart"/>
            <w:r w:rsidRPr="00860381">
              <w:rPr>
                <w:sz w:val="22"/>
              </w:rPr>
              <w:t>GeForce</w:t>
            </w:r>
            <w:proofErr w:type="spellEnd"/>
            <w:r w:rsidRPr="00860381">
              <w:rPr>
                <w:sz w:val="22"/>
              </w:rPr>
              <w:t xml:space="preserve"> GT730</w:t>
            </w:r>
          </w:p>
          <w:p w:rsidR="00860381" w:rsidRPr="00860381" w:rsidRDefault="00860381" w:rsidP="00860381">
            <w:pPr>
              <w:spacing w:after="0" w:line="240" w:lineRule="auto"/>
              <w:rPr>
                <w:sz w:val="22"/>
              </w:rPr>
            </w:pPr>
            <w:r w:rsidRPr="00860381">
              <w:rPr>
                <w:sz w:val="22"/>
              </w:rPr>
              <w:t>ПЗУ:- SSD 256 ГБ</w:t>
            </w:r>
          </w:p>
        </w:tc>
        <w:tc>
          <w:tcPr>
            <w:tcW w:w="1276" w:type="dxa"/>
            <w:vMerge/>
          </w:tcPr>
          <w:p w:rsidR="00860381" w:rsidRPr="00860381" w:rsidRDefault="00860381" w:rsidP="00860381">
            <w:pPr>
              <w:spacing w:after="0" w:line="240" w:lineRule="auto"/>
              <w:rPr>
                <w:sz w:val="22"/>
              </w:rPr>
            </w:pP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6</w:t>
            </w:r>
          </w:p>
        </w:tc>
        <w:tc>
          <w:tcPr>
            <w:tcW w:w="3090" w:type="dxa"/>
            <w:shd w:val="clear" w:color="auto" w:fill="auto"/>
          </w:tcPr>
          <w:p w:rsidR="00860381" w:rsidRPr="00860381" w:rsidRDefault="00860381" w:rsidP="00860381">
            <w:pPr>
              <w:spacing w:after="0" w:line="240" w:lineRule="auto"/>
              <w:rPr>
                <w:color w:val="000000"/>
                <w:sz w:val="22"/>
              </w:rPr>
            </w:pPr>
            <w:r w:rsidRPr="00860381">
              <w:rPr>
                <w:color w:val="000000"/>
                <w:sz w:val="22"/>
              </w:rPr>
              <w:t xml:space="preserve">ПК (системный блок, монитор, клавиатура, мышь) по количеству обучающихся </w:t>
            </w:r>
          </w:p>
        </w:tc>
        <w:tc>
          <w:tcPr>
            <w:tcW w:w="1275" w:type="dxa"/>
            <w:shd w:val="clear" w:color="auto" w:fill="auto"/>
          </w:tcPr>
          <w:p w:rsidR="00860381" w:rsidRPr="00860381" w:rsidRDefault="00860381" w:rsidP="00860381">
            <w:pPr>
              <w:spacing w:after="0" w:line="240" w:lineRule="auto"/>
              <w:rPr>
                <w:bCs/>
                <w:sz w:val="22"/>
              </w:rPr>
            </w:pPr>
            <w:r w:rsidRPr="00860381">
              <w:rPr>
                <w:bCs/>
                <w:sz w:val="22"/>
              </w:rPr>
              <w:t>ТС</w:t>
            </w:r>
          </w:p>
        </w:tc>
        <w:tc>
          <w:tcPr>
            <w:tcW w:w="4140" w:type="dxa"/>
            <w:shd w:val="clear" w:color="auto" w:fill="auto"/>
          </w:tcPr>
          <w:p w:rsidR="00860381" w:rsidRPr="00860381" w:rsidRDefault="00860381" w:rsidP="00860381">
            <w:pPr>
              <w:spacing w:after="0" w:line="240" w:lineRule="auto"/>
              <w:rPr>
                <w:sz w:val="22"/>
                <w:lang w:val="en-US"/>
              </w:rPr>
            </w:pPr>
            <w:r w:rsidRPr="00860381">
              <w:rPr>
                <w:sz w:val="22"/>
              </w:rPr>
              <w:t>ЦПУ</w:t>
            </w:r>
            <w:r w:rsidRPr="00860381">
              <w:rPr>
                <w:sz w:val="22"/>
                <w:lang w:val="en-US"/>
              </w:rPr>
              <w:t>:</w:t>
            </w:r>
          </w:p>
          <w:p w:rsidR="00860381" w:rsidRPr="00860381" w:rsidRDefault="00860381" w:rsidP="00860381">
            <w:pPr>
              <w:spacing w:after="0" w:line="240" w:lineRule="auto"/>
              <w:rPr>
                <w:sz w:val="22"/>
                <w:lang w:val="en-US"/>
              </w:rPr>
            </w:pPr>
            <w:r w:rsidRPr="00860381">
              <w:rPr>
                <w:sz w:val="22"/>
                <w:lang w:val="en-US"/>
              </w:rPr>
              <w:t>- Intel(R) Core(TM) i3-10100</w:t>
            </w:r>
          </w:p>
          <w:p w:rsidR="00860381" w:rsidRPr="00860381" w:rsidRDefault="00860381" w:rsidP="00860381">
            <w:pPr>
              <w:spacing w:after="0" w:line="240" w:lineRule="auto"/>
              <w:rPr>
                <w:sz w:val="22"/>
              </w:rPr>
            </w:pPr>
            <w:r w:rsidRPr="00860381">
              <w:rPr>
                <w:sz w:val="22"/>
              </w:rPr>
              <w:t>- количество физических ядер - 4</w:t>
            </w:r>
          </w:p>
          <w:p w:rsidR="00860381" w:rsidRPr="00860381" w:rsidRDefault="00860381" w:rsidP="00860381">
            <w:pPr>
              <w:spacing w:after="0" w:line="240" w:lineRule="auto"/>
              <w:rPr>
                <w:sz w:val="22"/>
              </w:rPr>
            </w:pPr>
            <w:r w:rsidRPr="00860381">
              <w:rPr>
                <w:sz w:val="22"/>
              </w:rPr>
              <w:t>- количество потоков - 8</w:t>
            </w:r>
          </w:p>
          <w:p w:rsidR="00860381" w:rsidRPr="00860381" w:rsidRDefault="00860381" w:rsidP="00860381">
            <w:pPr>
              <w:spacing w:after="0" w:line="240" w:lineRule="auto"/>
              <w:rPr>
                <w:sz w:val="22"/>
              </w:rPr>
            </w:pPr>
            <w:r w:rsidRPr="00860381">
              <w:rPr>
                <w:sz w:val="22"/>
              </w:rPr>
              <w:t>Сетевой адаптер:</w:t>
            </w:r>
          </w:p>
          <w:p w:rsidR="00860381" w:rsidRPr="00860381" w:rsidRDefault="00860381" w:rsidP="00860381">
            <w:pPr>
              <w:spacing w:after="0" w:line="240" w:lineRule="auto"/>
              <w:rPr>
                <w:sz w:val="22"/>
              </w:rPr>
            </w:pPr>
            <w:r w:rsidRPr="00860381">
              <w:rPr>
                <w:sz w:val="22"/>
              </w:rPr>
              <w:t xml:space="preserve">- технология </w:t>
            </w:r>
            <w:proofErr w:type="spellStart"/>
            <w:r w:rsidRPr="00860381">
              <w:rPr>
                <w:sz w:val="22"/>
              </w:rPr>
              <w:t>Ethernet</w:t>
            </w:r>
            <w:proofErr w:type="spellEnd"/>
            <w:r w:rsidRPr="00860381">
              <w:rPr>
                <w:sz w:val="22"/>
              </w:rPr>
              <w:t xml:space="preserve"> - 10/100/1000 </w:t>
            </w:r>
            <w:proofErr w:type="spellStart"/>
            <w:r w:rsidRPr="00860381">
              <w:rPr>
                <w:sz w:val="22"/>
              </w:rPr>
              <w:t>mbps</w:t>
            </w:r>
            <w:proofErr w:type="spellEnd"/>
          </w:p>
          <w:p w:rsidR="00860381" w:rsidRPr="00860381" w:rsidRDefault="00860381" w:rsidP="00860381">
            <w:pPr>
              <w:spacing w:after="0" w:line="240" w:lineRule="auto"/>
              <w:rPr>
                <w:sz w:val="22"/>
              </w:rPr>
            </w:pPr>
            <w:r w:rsidRPr="00860381">
              <w:rPr>
                <w:sz w:val="22"/>
              </w:rPr>
              <w:t>ОЗУ: - 8 ГБ</w:t>
            </w:r>
          </w:p>
          <w:p w:rsidR="00860381" w:rsidRPr="00860381" w:rsidRDefault="00860381" w:rsidP="00860381">
            <w:pPr>
              <w:spacing w:after="0" w:line="240" w:lineRule="auto"/>
              <w:rPr>
                <w:sz w:val="22"/>
              </w:rPr>
            </w:pPr>
            <w:r w:rsidRPr="00860381">
              <w:rPr>
                <w:sz w:val="22"/>
              </w:rPr>
              <w:t>Графический адаптер:</w:t>
            </w:r>
          </w:p>
          <w:p w:rsidR="00860381" w:rsidRPr="00860381" w:rsidRDefault="00860381" w:rsidP="00860381">
            <w:pPr>
              <w:spacing w:after="0" w:line="240" w:lineRule="auto"/>
              <w:rPr>
                <w:sz w:val="22"/>
              </w:rPr>
            </w:pPr>
            <w:r w:rsidRPr="00860381">
              <w:rPr>
                <w:sz w:val="22"/>
              </w:rPr>
              <w:t xml:space="preserve">- NVIDIA </w:t>
            </w:r>
            <w:proofErr w:type="spellStart"/>
            <w:r w:rsidRPr="00860381">
              <w:rPr>
                <w:sz w:val="22"/>
              </w:rPr>
              <w:t>GeForce</w:t>
            </w:r>
            <w:proofErr w:type="spellEnd"/>
            <w:r w:rsidRPr="00860381">
              <w:rPr>
                <w:sz w:val="22"/>
              </w:rPr>
              <w:t xml:space="preserve"> GT730</w:t>
            </w:r>
          </w:p>
          <w:p w:rsidR="00860381" w:rsidRPr="00860381" w:rsidRDefault="00860381" w:rsidP="00860381">
            <w:pPr>
              <w:spacing w:after="0" w:line="240" w:lineRule="auto"/>
              <w:rPr>
                <w:sz w:val="22"/>
              </w:rPr>
            </w:pPr>
            <w:r w:rsidRPr="00860381">
              <w:rPr>
                <w:sz w:val="22"/>
              </w:rPr>
              <w:t>ПЗУ:- SSD 256 ГБ</w:t>
            </w:r>
          </w:p>
        </w:tc>
        <w:tc>
          <w:tcPr>
            <w:tcW w:w="1276" w:type="dxa"/>
            <w:vMerge/>
          </w:tcPr>
          <w:p w:rsidR="00860381" w:rsidRPr="00860381" w:rsidRDefault="00860381" w:rsidP="00860381">
            <w:pPr>
              <w:spacing w:after="0" w:line="240" w:lineRule="auto"/>
              <w:rPr>
                <w:sz w:val="22"/>
              </w:rPr>
            </w:pP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7</w:t>
            </w:r>
          </w:p>
        </w:tc>
        <w:tc>
          <w:tcPr>
            <w:tcW w:w="3090" w:type="dxa"/>
            <w:shd w:val="clear" w:color="auto" w:fill="auto"/>
          </w:tcPr>
          <w:p w:rsidR="00860381" w:rsidRPr="00860381" w:rsidRDefault="00860381" w:rsidP="00860381">
            <w:pPr>
              <w:widowControl w:val="0"/>
              <w:spacing w:after="0" w:line="240" w:lineRule="auto"/>
              <w:ind w:hanging="2"/>
              <w:rPr>
                <w:color w:val="000000"/>
                <w:sz w:val="22"/>
              </w:rPr>
            </w:pPr>
            <w:r w:rsidRPr="00860381">
              <w:rPr>
                <w:sz w:val="22"/>
              </w:rPr>
              <w:t>Мультимедийный проектор</w:t>
            </w:r>
          </w:p>
        </w:tc>
        <w:tc>
          <w:tcPr>
            <w:tcW w:w="1275" w:type="dxa"/>
            <w:shd w:val="clear" w:color="auto" w:fill="auto"/>
          </w:tcPr>
          <w:p w:rsidR="00860381" w:rsidRPr="00860381" w:rsidRDefault="00860381" w:rsidP="00860381">
            <w:pPr>
              <w:spacing w:after="0" w:line="240" w:lineRule="auto"/>
              <w:rPr>
                <w:bCs/>
                <w:sz w:val="22"/>
              </w:rPr>
            </w:pPr>
            <w:r w:rsidRPr="00860381">
              <w:rPr>
                <w:bCs/>
                <w:sz w:val="22"/>
              </w:rPr>
              <w:t>ТС</w:t>
            </w:r>
          </w:p>
        </w:tc>
        <w:tc>
          <w:tcPr>
            <w:tcW w:w="4140" w:type="dxa"/>
            <w:shd w:val="clear" w:color="auto" w:fill="auto"/>
          </w:tcPr>
          <w:p w:rsidR="00860381" w:rsidRPr="00860381" w:rsidRDefault="00860381" w:rsidP="00860381">
            <w:pPr>
              <w:spacing w:after="0" w:line="240" w:lineRule="auto"/>
              <w:rPr>
                <w:sz w:val="22"/>
              </w:rPr>
            </w:pPr>
            <w:r w:rsidRPr="00860381">
              <w:rPr>
                <w:color w:val="000000"/>
                <w:sz w:val="22"/>
              </w:rPr>
              <w:t>На усмотрение ОО</w:t>
            </w:r>
          </w:p>
        </w:tc>
        <w:tc>
          <w:tcPr>
            <w:tcW w:w="1276" w:type="dxa"/>
            <w:vMerge/>
          </w:tcPr>
          <w:p w:rsidR="00860381" w:rsidRPr="00860381" w:rsidRDefault="00860381" w:rsidP="00860381">
            <w:pPr>
              <w:spacing w:after="0" w:line="240" w:lineRule="auto"/>
              <w:rPr>
                <w:sz w:val="22"/>
              </w:rPr>
            </w:pP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8</w:t>
            </w:r>
          </w:p>
        </w:tc>
        <w:tc>
          <w:tcPr>
            <w:tcW w:w="3090" w:type="dxa"/>
            <w:shd w:val="clear" w:color="auto" w:fill="auto"/>
          </w:tcPr>
          <w:p w:rsidR="00860381" w:rsidRPr="00860381" w:rsidRDefault="00860381" w:rsidP="00860381">
            <w:pPr>
              <w:spacing w:after="0" w:line="240" w:lineRule="auto"/>
              <w:rPr>
                <w:sz w:val="22"/>
              </w:rPr>
            </w:pPr>
            <w:r w:rsidRPr="00860381">
              <w:rPr>
                <w:sz w:val="22"/>
              </w:rPr>
              <w:t>Аудио- и видеооборудование</w:t>
            </w:r>
          </w:p>
        </w:tc>
        <w:tc>
          <w:tcPr>
            <w:tcW w:w="1275" w:type="dxa"/>
            <w:shd w:val="clear" w:color="auto" w:fill="auto"/>
          </w:tcPr>
          <w:p w:rsidR="00860381" w:rsidRPr="00860381" w:rsidRDefault="00860381" w:rsidP="00860381">
            <w:pPr>
              <w:spacing w:after="0" w:line="240" w:lineRule="auto"/>
              <w:rPr>
                <w:bCs/>
                <w:sz w:val="22"/>
              </w:rPr>
            </w:pPr>
            <w:r w:rsidRPr="00860381">
              <w:rPr>
                <w:bCs/>
                <w:sz w:val="22"/>
              </w:rPr>
              <w:t>ТС</w:t>
            </w:r>
          </w:p>
        </w:tc>
        <w:tc>
          <w:tcPr>
            <w:tcW w:w="4140" w:type="dxa"/>
            <w:shd w:val="clear" w:color="auto" w:fill="auto"/>
          </w:tcPr>
          <w:p w:rsidR="00860381" w:rsidRPr="00860381" w:rsidRDefault="00860381" w:rsidP="00860381">
            <w:pPr>
              <w:spacing w:after="0" w:line="240" w:lineRule="auto"/>
              <w:rPr>
                <w:sz w:val="22"/>
              </w:rPr>
            </w:pPr>
            <w:r w:rsidRPr="00860381">
              <w:rPr>
                <w:color w:val="000000"/>
                <w:sz w:val="22"/>
              </w:rPr>
              <w:t>На усмотрение ОО</w:t>
            </w:r>
          </w:p>
        </w:tc>
        <w:tc>
          <w:tcPr>
            <w:tcW w:w="1276" w:type="dxa"/>
            <w:vMerge/>
          </w:tcPr>
          <w:p w:rsidR="00860381" w:rsidRPr="00860381" w:rsidRDefault="00860381" w:rsidP="00860381">
            <w:pPr>
              <w:spacing w:after="0" w:line="240" w:lineRule="auto"/>
              <w:rPr>
                <w:sz w:val="22"/>
              </w:rPr>
            </w:pPr>
          </w:p>
        </w:tc>
      </w:tr>
      <w:tr w:rsidR="00860381" w:rsidRPr="00860381" w:rsidTr="00860381">
        <w:tc>
          <w:tcPr>
            <w:tcW w:w="568" w:type="dxa"/>
            <w:shd w:val="clear" w:color="auto" w:fill="auto"/>
            <w:vAlign w:val="center"/>
          </w:tcPr>
          <w:p w:rsidR="00860381" w:rsidRPr="00860381" w:rsidRDefault="00860381" w:rsidP="00860381">
            <w:pPr>
              <w:spacing w:after="0" w:line="240" w:lineRule="auto"/>
              <w:jc w:val="center"/>
              <w:rPr>
                <w:sz w:val="22"/>
              </w:rPr>
            </w:pPr>
            <w:r w:rsidRPr="00860381">
              <w:rPr>
                <w:sz w:val="22"/>
              </w:rPr>
              <w:t>9</w:t>
            </w:r>
          </w:p>
        </w:tc>
        <w:tc>
          <w:tcPr>
            <w:tcW w:w="3090" w:type="dxa"/>
            <w:shd w:val="clear" w:color="auto" w:fill="auto"/>
          </w:tcPr>
          <w:p w:rsidR="00860381" w:rsidRPr="00860381" w:rsidRDefault="00860381" w:rsidP="00860381">
            <w:pPr>
              <w:widowControl w:val="0"/>
              <w:spacing w:after="0" w:line="240" w:lineRule="auto"/>
              <w:ind w:hanging="2"/>
              <w:rPr>
                <w:sz w:val="22"/>
              </w:rPr>
            </w:pPr>
            <w:r w:rsidRPr="00860381">
              <w:rPr>
                <w:sz w:val="22"/>
              </w:rPr>
              <w:t>Комплект учебно-методических материалов</w:t>
            </w:r>
          </w:p>
        </w:tc>
        <w:tc>
          <w:tcPr>
            <w:tcW w:w="1275" w:type="dxa"/>
            <w:shd w:val="clear" w:color="auto" w:fill="auto"/>
          </w:tcPr>
          <w:p w:rsidR="00860381" w:rsidRPr="00860381" w:rsidRDefault="00860381" w:rsidP="00860381">
            <w:pPr>
              <w:spacing w:after="0" w:line="240" w:lineRule="auto"/>
              <w:rPr>
                <w:bCs/>
                <w:sz w:val="22"/>
              </w:rPr>
            </w:pPr>
            <w:r w:rsidRPr="00860381">
              <w:rPr>
                <w:bCs/>
                <w:sz w:val="22"/>
              </w:rPr>
              <w:t>УМК</w:t>
            </w:r>
          </w:p>
        </w:tc>
        <w:tc>
          <w:tcPr>
            <w:tcW w:w="4140" w:type="dxa"/>
            <w:shd w:val="clear" w:color="auto" w:fill="auto"/>
          </w:tcPr>
          <w:p w:rsidR="00860381" w:rsidRPr="00860381" w:rsidRDefault="00860381" w:rsidP="00860381">
            <w:pPr>
              <w:spacing w:after="0" w:line="240" w:lineRule="auto"/>
              <w:rPr>
                <w:sz w:val="22"/>
              </w:rPr>
            </w:pPr>
            <w:r w:rsidRPr="00860381">
              <w:rPr>
                <w:color w:val="000000"/>
                <w:sz w:val="22"/>
              </w:rPr>
              <w:t>На усмотрение ОО</w:t>
            </w:r>
          </w:p>
        </w:tc>
        <w:tc>
          <w:tcPr>
            <w:tcW w:w="1276" w:type="dxa"/>
            <w:vMerge/>
          </w:tcPr>
          <w:p w:rsidR="00860381" w:rsidRPr="00860381" w:rsidRDefault="00860381" w:rsidP="00860381">
            <w:pPr>
              <w:spacing w:after="0" w:line="240" w:lineRule="auto"/>
              <w:rPr>
                <w:sz w:val="22"/>
              </w:rPr>
            </w:pPr>
          </w:p>
        </w:tc>
      </w:tr>
    </w:tbl>
    <w:p w:rsidR="00860381" w:rsidRDefault="00860381" w:rsidP="006925CF">
      <w:pPr>
        <w:suppressAutoHyphens/>
        <w:spacing w:after="0" w:line="240" w:lineRule="auto"/>
        <w:ind w:firstLine="709"/>
        <w:jc w:val="both"/>
        <w:rPr>
          <w:bCs/>
          <w:szCs w:val="24"/>
        </w:rPr>
      </w:pPr>
    </w:p>
    <w:p w:rsidR="006925CF" w:rsidRPr="00E11160" w:rsidRDefault="006925CF" w:rsidP="006925CF">
      <w:pPr>
        <w:pStyle w:val="110"/>
        <w:spacing w:after="0" w:line="240" w:lineRule="auto"/>
        <w:rPr>
          <w:rFonts w:ascii="Times New Roman" w:eastAsia="Times New Roman" w:hAnsi="Times New Roman"/>
        </w:rPr>
      </w:pPr>
      <w:bookmarkStart w:id="74" w:name="_Toc208139179"/>
      <w:bookmarkStart w:id="75" w:name="_Toc208139278"/>
      <w:bookmarkStart w:id="76" w:name="_Toc208139377"/>
      <w:bookmarkStart w:id="77" w:name="_Toc208139476"/>
      <w:bookmarkStart w:id="78" w:name="_Toc208139575"/>
      <w:bookmarkStart w:id="79" w:name="_Toc208139674"/>
      <w:bookmarkStart w:id="80" w:name="_Toc208139773"/>
      <w:bookmarkStart w:id="81" w:name="_Toc208139872"/>
      <w:bookmarkStart w:id="82" w:name="_Toc208139971"/>
      <w:r w:rsidRPr="00E11160">
        <w:rPr>
          <w:rFonts w:ascii="Times New Roman" w:hAnsi="Times New Roman"/>
        </w:rPr>
        <w:t>3.2. Учебно-методическое обеспечение</w:t>
      </w:r>
      <w:bookmarkEnd w:id="74"/>
      <w:bookmarkEnd w:id="75"/>
      <w:bookmarkEnd w:id="76"/>
      <w:bookmarkEnd w:id="77"/>
      <w:bookmarkEnd w:id="78"/>
      <w:bookmarkEnd w:id="79"/>
      <w:bookmarkEnd w:id="80"/>
      <w:bookmarkEnd w:id="81"/>
      <w:bookmarkEnd w:id="82"/>
    </w:p>
    <w:p w:rsidR="006925CF" w:rsidRDefault="006925CF" w:rsidP="006925CF">
      <w:pPr>
        <w:pStyle w:val="a5"/>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име</w:t>
      </w:r>
      <w:r w:rsidR="00860381">
        <w:rPr>
          <w:rFonts w:ascii="Times New Roman" w:hAnsi="Times New Roman"/>
          <w:bCs/>
          <w:sz w:val="24"/>
          <w:szCs w:val="24"/>
        </w:rPr>
        <w:t>ет</w:t>
      </w:r>
      <w:r w:rsidRPr="004F3587">
        <w:rPr>
          <w:rFonts w:ascii="Times New Roman" w:hAnsi="Times New Roman"/>
          <w:bCs/>
          <w:sz w:val="24"/>
          <w:szCs w:val="24"/>
        </w:rPr>
        <w:t xml:space="preserve">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925CF" w:rsidRPr="00E11160" w:rsidRDefault="006925CF" w:rsidP="006925CF">
      <w:pPr>
        <w:pStyle w:val="a5"/>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6925CF" w:rsidRDefault="006925CF" w:rsidP="006925CF">
      <w:pPr>
        <w:pStyle w:val="a5"/>
        <w:numPr>
          <w:ilvl w:val="0"/>
          <w:numId w:val="1"/>
        </w:numPr>
        <w:ind w:left="0" w:firstLine="709"/>
        <w:jc w:val="both"/>
        <w:rPr>
          <w:rFonts w:ascii="Times New Roman" w:hAnsi="Times New Roman" w:cs="Times New Roman"/>
          <w:bCs/>
          <w:iCs/>
          <w:sz w:val="24"/>
          <w:szCs w:val="24"/>
        </w:rPr>
      </w:pPr>
      <w:proofErr w:type="spellStart"/>
      <w:r w:rsidRPr="001D1A30">
        <w:rPr>
          <w:rFonts w:ascii="Times New Roman" w:hAnsi="Times New Roman" w:cs="Times New Roman"/>
          <w:bCs/>
          <w:iCs/>
          <w:sz w:val="24"/>
          <w:szCs w:val="24"/>
        </w:rPr>
        <w:t>Акмаров</w:t>
      </w:r>
      <w:proofErr w:type="spellEnd"/>
      <w:r w:rsidRPr="001D1A30">
        <w:rPr>
          <w:rFonts w:ascii="Times New Roman" w:hAnsi="Times New Roman" w:cs="Times New Roman"/>
          <w:bCs/>
          <w:iCs/>
          <w:sz w:val="24"/>
          <w:szCs w:val="24"/>
        </w:rPr>
        <w:t xml:space="preserve">, П. Б. Компьютерные сети. Лабораторный практикум / П. Б. </w:t>
      </w:r>
      <w:proofErr w:type="spellStart"/>
      <w:r w:rsidRPr="001D1A30">
        <w:rPr>
          <w:rFonts w:ascii="Times New Roman" w:hAnsi="Times New Roman" w:cs="Times New Roman"/>
          <w:bCs/>
          <w:iCs/>
          <w:sz w:val="24"/>
          <w:szCs w:val="24"/>
        </w:rPr>
        <w:t>Акмаров</w:t>
      </w:r>
      <w:proofErr w:type="spellEnd"/>
      <w:r w:rsidRPr="001D1A30">
        <w:rPr>
          <w:rFonts w:ascii="Times New Roman" w:hAnsi="Times New Roman" w:cs="Times New Roman"/>
          <w:bCs/>
          <w:iCs/>
          <w:sz w:val="24"/>
          <w:szCs w:val="24"/>
        </w:rPr>
        <w:t>. — Санкт-</w:t>
      </w:r>
      <w:proofErr w:type="gramStart"/>
      <w:r w:rsidRPr="001D1A30">
        <w:rPr>
          <w:rFonts w:ascii="Times New Roman" w:hAnsi="Times New Roman" w:cs="Times New Roman"/>
          <w:bCs/>
          <w:iCs/>
          <w:sz w:val="24"/>
          <w:szCs w:val="24"/>
        </w:rPr>
        <w:t>Петербург :</w:t>
      </w:r>
      <w:proofErr w:type="gramEnd"/>
      <w:r w:rsidRPr="001D1A30">
        <w:rPr>
          <w:rFonts w:ascii="Times New Roman" w:hAnsi="Times New Roman" w:cs="Times New Roman"/>
          <w:bCs/>
          <w:iCs/>
          <w:sz w:val="24"/>
          <w:szCs w:val="24"/>
        </w:rPr>
        <w:t xml:space="preserve"> Лань, 2024. — 120 с. — ISBN 978-5-507-48068-5. — </w:t>
      </w:r>
      <w:proofErr w:type="gramStart"/>
      <w:r w:rsidRPr="001D1A30">
        <w:rPr>
          <w:rFonts w:ascii="Times New Roman" w:hAnsi="Times New Roman" w:cs="Times New Roman"/>
          <w:bCs/>
          <w:iCs/>
          <w:sz w:val="24"/>
          <w:szCs w:val="24"/>
        </w:rPr>
        <w:t>Текст :</w:t>
      </w:r>
      <w:proofErr w:type="gramEnd"/>
      <w:r w:rsidRPr="001D1A30">
        <w:rPr>
          <w:rFonts w:ascii="Times New Roman" w:hAnsi="Times New Roman" w:cs="Times New Roman"/>
          <w:bCs/>
          <w:iCs/>
          <w:sz w:val="24"/>
          <w:szCs w:val="24"/>
        </w:rPr>
        <w:t xml:space="preserve"> электронный  </w:t>
      </w:r>
    </w:p>
    <w:p w:rsidR="006925CF" w:rsidRPr="0094675E" w:rsidRDefault="006925CF" w:rsidP="006925CF">
      <w:pPr>
        <w:pStyle w:val="a5"/>
        <w:numPr>
          <w:ilvl w:val="0"/>
          <w:numId w:val="1"/>
        </w:numPr>
        <w:ind w:left="0" w:firstLine="709"/>
        <w:jc w:val="both"/>
        <w:rPr>
          <w:rFonts w:ascii="Times New Roman" w:hAnsi="Times New Roman" w:cs="Times New Roman"/>
          <w:bCs/>
          <w:iCs/>
          <w:sz w:val="24"/>
          <w:szCs w:val="24"/>
        </w:rPr>
      </w:pPr>
      <w:r w:rsidRPr="001D1A30">
        <w:rPr>
          <w:rFonts w:ascii="Times New Roman" w:hAnsi="Times New Roman" w:cs="Times New Roman"/>
          <w:bCs/>
          <w:iCs/>
          <w:sz w:val="24"/>
          <w:szCs w:val="24"/>
        </w:rPr>
        <w:t xml:space="preserve">Воробьев, С. П. Компьютерные сети и сетевая </w:t>
      </w:r>
      <w:proofErr w:type="gramStart"/>
      <w:r w:rsidRPr="001D1A30">
        <w:rPr>
          <w:rFonts w:ascii="Times New Roman" w:hAnsi="Times New Roman" w:cs="Times New Roman"/>
          <w:bCs/>
          <w:iCs/>
          <w:sz w:val="24"/>
          <w:szCs w:val="24"/>
        </w:rPr>
        <w:t>безопасность :</w:t>
      </w:r>
      <w:proofErr w:type="gramEnd"/>
      <w:r w:rsidRPr="001D1A30">
        <w:rPr>
          <w:rFonts w:ascii="Times New Roman" w:hAnsi="Times New Roman" w:cs="Times New Roman"/>
          <w:bCs/>
          <w:iCs/>
          <w:sz w:val="24"/>
          <w:szCs w:val="24"/>
        </w:rPr>
        <w:t xml:space="preserve"> учебное пособие / С. П. Воробьев, С. Н. </w:t>
      </w:r>
      <w:proofErr w:type="spellStart"/>
      <w:r w:rsidRPr="001D1A30">
        <w:rPr>
          <w:rFonts w:ascii="Times New Roman" w:hAnsi="Times New Roman" w:cs="Times New Roman"/>
          <w:bCs/>
          <w:iCs/>
          <w:sz w:val="24"/>
          <w:szCs w:val="24"/>
        </w:rPr>
        <w:t>Широбокова</w:t>
      </w:r>
      <w:proofErr w:type="spellEnd"/>
      <w:r w:rsidRPr="001D1A30">
        <w:rPr>
          <w:rFonts w:ascii="Times New Roman" w:hAnsi="Times New Roman" w:cs="Times New Roman"/>
          <w:bCs/>
          <w:iCs/>
          <w:sz w:val="24"/>
          <w:szCs w:val="24"/>
        </w:rPr>
        <w:t xml:space="preserve">, Р. К. </w:t>
      </w:r>
      <w:proofErr w:type="spellStart"/>
      <w:r w:rsidRPr="001D1A30">
        <w:rPr>
          <w:rFonts w:ascii="Times New Roman" w:hAnsi="Times New Roman" w:cs="Times New Roman"/>
          <w:bCs/>
          <w:iCs/>
          <w:sz w:val="24"/>
          <w:szCs w:val="24"/>
        </w:rPr>
        <w:t>Литвяк</w:t>
      </w:r>
      <w:proofErr w:type="spellEnd"/>
      <w:r w:rsidRPr="001D1A30">
        <w:rPr>
          <w:rFonts w:ascii="Times New Roman" w:hAnsi="Times New Roman" w:cs="Times New Roman"/>
          <w:bCs/>
          <w:iCs/>
          <w:sz w:val="24"/>
          <w:szCs w:val="24"/>
        </w:rPr>
        <w:t xml:space="preserve">. — </w:t>
      </w:r>
      <w:proofErr w:type="gramStart"/>
      <w:r w:rsidRPr="001D1A30">
        <w:rPr>
          <w:rFonts w:ascii="Times New Roman" w:hAnsi="Times New Roman" w:cs="Times New Roman"/>
          <w:bCs/>
          <w:iCs/>
          <w:sz w:val="24"/>
          <w:szCs w:val="24"/>
        </w:rPr>
        <w:t>Новочеркасск :</w:t>
      </w:r>
      <w:proofErr w:type="gramEnd"/>
      <w:r w:rsidRPr="001D1A30">
        <w:rPr>
          <w:rFonts w:ascii="Times New Roman" w:hAnsi="Times New Roman" w:cs="Times New Roman"/>
          <w:bCs/>
          <w:iCs/>
          <w:sz w:val="24"/>
          <w:szCs w:val="24"/>
        </w:rPr>
        <w:t xml:space="preserve"> ЮРГПУ (НПИ), 2022. — 216 с. — ISBN 978-5-9997-0805-2. — </w:t>
      </w:r>
      <w:proofErr w:type="gramStart"/>
      <w:r w:rsidRPr="001D1A30">
        <w:rPr>
          <w:rFonts w:ascii="Times New Roman" w:hAnsi="Times New Roman" w:cs="Times New Roman"/>
          <w:bCs/>
          <w:iCs/>
          <w:sz w:val="24"/>
          <w:szCs w:val="24"/>
        </w:rPr>
        <w:t>Текст :</w:t>
      </w:r>
      <w:proofErr w:type="gramEnd"/>
      <w:r w:rsidRPr="001D1A30">
        <w:rPr>
          <w:rFonts w:ascii="Times New Roman" w:hAnsi="Times New Roman" w:cs="Times New Roman"/>
          <w:bCs/>
          <w:iCs/>
          <w:sz w:val="24"/>
          <w:szCs w:val="24"/>
        </w:rPr>
        <w:t xml:space="preserve"> электронный</w:t>
      </w:r>
    </w:p>
    <w:p w:rsidR="006925CF" w:rsidRDefault="006925CF" w:rsidP="006925CF">
      <w:pPr>
        <w:pStyle w:val="a5"/>
        <w:numPr>
          <w:ilvl w:val="0"/>
          <w:numId w:val="1"/>
        </w:numPr>
        <w:ind w:left="0" w:firstLine="709"/>
        <w:jc w:val="both"/>
        <w:rPr>
          <w:rFonts w:ascii="Times New Roman" w:hAnsi="Times New Roman" w:cs="Times New Roman"/>
          <w:bCs/>
          <w:iCs/>
          <w:sz w:val="24"/>
          <w:szCs w:val="24"/>
        </w:rPr>
      </w:pPr>
      <w:r w:rsidRPr="0094675E">
        <w:rPr>
          <w:rFonts w:ascii="Times New Roman" w:hAnsi="Times New Roman" w:cs="Times New Roman"/>
          <w:bCs/>
          <w:iCs/>
          <w:sz w:val="24"/>
          <w:szCs w:val="24"/>
        </w:rPr>
        <w:lastRenderedPageBreak/>
        <w:t xml:space="preserve">Кузин, А. В. Компьютерные </w:t>
      </w:r>
      <w:proofErr w:type="gramStart"/>
      <w:r w:rsidRPr="0094675E">
        <w:rPr>
          <w:rFonts w:ascii="Times New Roman" w:hAnsi="Times New Roman" w:cs="Times New Roman"/>
          <w:bCs/>
          <w:iCs/>
          <w:sz w:val="24"/>
          <w:szCs w:val="24"/>
        </w:rPr>
        <w:t>сети :</w:t>
      </w:r>
      <w:proofErr w:type="gramEnd"/>
      <w:r w:rsidRPr="0094675E">
        <w:rPr>
          <w:rFonts w:ascii="Times New Roman" w:hAnsi="Times New Roman" w:cs="Times New Roman"/>
          <w:bCs/>
          <w:iCs/>
          <w:sz w:val="24"/>
          <w:szCs w:val="24"/>
        </w:rPr>
        <w:t xml:space="preserve"> учебное пособие / А.В. Кузин, Д.А. Кузин. — 4-е изд., </w:t>
      </w:r>
      <w:proofErr w:type="spellStart"/>
      <w:r w:rsidRPr="0094675E">
        <w:rPr>
          <w:rFonts w:ascii="Times New Roman" w:hAnsi="Times New Roman" w:cs="Times New Roman"/>
          <w:bCs/>
          <w:iCs/>
          <w:sz w:val="24"/>
          <w:szCs w:val="24"/>
        </w:rPr>
        <w:t>перераб</w:t>
      </w:r>
      <w:proofErr w:type="spellEnd"/>
      <w:r w:rsidRPr="0094675E">
        <w:rPr>
          <w:rFonts w:ascii="Times New Roman" w:hAnsi="Times New Roman" w:cs="Times New Roman"/>
          <w:bCs/>
          <w:iCs/>
          <w:sz w:val="24"/>
          <w:szCs w:val="24"/>
        </w:rPr>
        <w:t xml:space="preserve">. и доп. — </w:t>
      </w:r>
      <w:proofErr w:type="gramStart"/>
      <w:r w:rsidRPr="0094675E">
        <w:rPr>
          <w:rFonts w:ascii="Times New Roman" w:hAnsi="Times New Roman" w:cs="Times New Roman"/>
          <w:bCs/>
          <w:iCs/>
          <w:sz w:val="24"/>
          <w:szCs w:val="24"/>
        </w:rPr>
        <w:t>Москва :</w:t>
      </w:r>
      <w:proofErr w:type="gramEnd"/>
      <w:r w:rsidRPr="0094675E">
        <w:rPr>
          <w:rFonts w:ascii="Times New Roman" w:hAnsi="Times New Roman" w:cs="Times New Roman"/>
          <w:bCs/>
          <w:iCs/>
          <w:sz w:val="24"/>
          <w:szCs w:val="24"/>
        </w:rPr>
        <w:t xml:space="preserve"> ФОРУМ : ИНФРА-М, 2025. — 190 с. — (Среднее профессиональное образование). - ISBN 978-5-00091-453-3. - Текст: электронный.</w:t>
      </w:r>
    </w:p>
    <w:p w:rsidR="006925CF" w:rsidRPr="000C584E" w:rsidRDefault="006925CF" w:rsidP="006925CF">
      <w:pPr>
        <w:pStyle w:val="a5"/>
        <w:numPr>
          <w:ilvl w:val="0"/>
          <w:numId w:val="1"/>
        </w:numPr>
        <w:ind w:left="0" w:firstLine="709"/>
        <w:jc w:val="both"/>
        <w:rPr>
          <w:rFonts w:ascii="Times New Roman" w:hAnsi="Times New Roman" w:cs="Times New Roman"/>
          <w:bCs/>
          <w:iCs/>
          <w:sz w:val="24"/>
          <w:szCs w:val="24"/>
        </w:rPr>
      </w:pPr>
      <w:r w:rsidRPr="0094675E">
        <w:rPr>
          <w:rFonts w:ascii="Times New Roman" w:hAnsi="Times New Roman" w:cs="Times New Roman"/>
          <w:bCs/>
          <w:iCs/>
          <w:sz w:val="24"/>
          <w:szCs w:val="24"/>
        </w:rPr>
        <w:t xml:space="preserve">Урбанович, П. П. Компьютерные </w:t>
      </w:r>
      <w:proofErr w:type="gramStart"/>
      <w:r w:rsidRPr="0094675E">
        <w:rPr>
          <w:rFonts w:ascii="Times New Roman" w:hAnsi="Times New Roman" w:cs="Times New Roman"/>
          <w:bCs/>
          <w:iCs/>
          <w:sz w:val="24"/>
          <w:szCs w:val="24"/>
        </w:rPr>
        <w:t>сети :</w:t>
      </w:r>
      <w:proofErr w:type="gramEnd"/>
      <w:r w:rsidRPr="0094675E">
        <w:rPr>
          <w:rFonts w:ascii="Times New Roman" w:hAnsi="Times New Roman" w:cs="Times New Roman"/>
          <w:bCs/>
          <w:iCs/>
          <w:sz w:val="24"/>
          <w:szCs w:val="24"/>
        </w:rPr>
        <w:t xml:space="preserve"> учебное пособие / П. П. Урбанович, Д. М. Романенко. - </w:t>
      </w:r>
      <w:proofErr w:type="gramStart"/>
      <w:r w:rsidRPr="0094675E">
        <w:rPr>
          <w:rFonts w:ascii="Times New Roman" w:hAnsi="Times New Roman" w:cs="Times New Roman"/>
          <w:bCs/>
          <w:iCs/>
          <w:sz w:val="24"/>
          <w:szCs w:val="24"/>
        </w:rPr>
        <w:t>Москва ;</w:t>
      </w:r>
      <w:proofErr w:type="gramEnd"/>
      <w:r w:rsidRPr="0094675E">
        <w:rPr>
          <w:rFonts w:ascii="Times New Roman" w:hAnsi="Times New Roman" w:cs="Times New Roman"/>
          <w:bCs/>
          <w:iCs/>
          <w:sz w:val="24"/>
          <w:szCs w:val="24"/>
        </w:rPr>
        <w:t xml:space="preserve"> Вологда : Инфра-Инженерия, 2022. - 460 с. - ISBN 978-5-9729-0962-9. - </w:t>
      </w:r>
      <w:proofErr w:type="gramStart"/>
      <w:r w:rsidRPr="0094675E">
        <w:rPr>
          <w:rFonts w:ascii="Times New Roman" w:hAnsi="Times New Roman" w:cs="Times New Roman"/>
          <w:bCs/>
          <w:iCs/>
          <w:sz w:val="24"/>
          <w:szCs w:val="24"/>
        </w:rPr>
        <w:t>Текст :</w:t>
      </w:r>
      <w:proofErr w:type="gramEnd"/>
      <w:r w:rsidRPr="0094675E">
        <w:rPr>
          <w:rFonts w:ascii="Times New Roman" w:hAnsi="Times New Roman" w:cs="Times New Roman"/>
          <w:bCs/>
          <w:iCs/>
          <w:sz w:val="24"/>
          <w:szCs w:val="24"/>
        </w:rPr>
        <w:t xml:space="preserve"> электронный. </w:t>
      </w:r>
    </w:p>
    <w:p w:rsidR="006925CF" w:rsidRDefault="006925CF" w:rsidP="006925CF">
      <w:pPr>
        <w:jc w:val="both"/>
        <w:rPr>
          <w:bCs/>
          <w:i/>
          <w:szCs w:val="24"/>
        </w:rPr>
      </w:pPr>
    </w:p>
    <w:p w:rsidR="006925CF" w:rsidRPr="006925CF" w:rsidRDefault="006925CF" w:rsidP="006925CF">
      <w:pPr>
        <w:pStyle w:val="14"/>
        <w:rPr>
          <w:rFonts w:ascii="Times New Roman" w:hAnsi="Times New Roman"/>
          <w:b w:val="0"/>
          <w:bCs w:val="0"/>
          <w:color w:val="auto"/>
          <w:lang w:val="ru-RU"/>
        </w:rPr>
      </w:pPr>
      <w:bookmarkStart w:id="83" w:name="_Toc208139180"/>
      <w:bookmarkStart w:id="84" w:name="_Toc208139279"/>
      <w:bookmarkStart w:id="85" w:name="_Toc208139378"/>
      <w:bookmarkStart w:id="86" w:name="_Toc208139477"/>
      <w:bookmarkStart w:id="87" w:name="_Toc208139576"/>
      <w:bookmarkStart w:id="88" w:name="_Toc208139675"/>
      <w:bookmarkStart w:id="89" w:name="_Toc208139774"/>
      <w:bookmarkStart w:id="90" w:name="_Toc208139873"/>
      <w:bookmarkStart w:id="91" w:name="_Toc208139972"/>
      <w:r w:rsidRPr="006925CF">
        <w:rPr>
          <w:rFonts w:ascii="Times New Roman" w:hAnsi="Times New Roman"/>
          <w:color w:val="auto"/>
        </w:rPr>
        <w:t xml:space="preserve">4. Контроль и оценка результатов освоения </w:t>
      </w:r>
      <w:r w:rsidRPr="006925CF">
        <w:rPr>
          <w:rFonts w:ascii="Times New Roman" w:hAnsi="Times New Roman"/>
          <w:color w:val="auto"/>
          <w:lang w:val="ru-RU"/>
        </w:rPr>
        <w:t>ДИСЦИПЛИНЫ</w:t>
      </w:r>
      <w:bookmarkEnd w:id="83"/>
      <w:bookmarkEnd w:id="84"/>
      <w:bookmarkEnd w:id="85"/>
      <w:bookmarkEnd w:id="86"/>
      <w:bookmarkEnd w:id="87"/>
      <w:bookmarkEnd w:id="88"/>
      <w:bookmarkEnd w:id="89"/>
      <w:bookmarkEnd w:id="90"/>
      <w:bookmarkEnd w:id="91"/>
    </w:p>
    <w:tbl>
      <w:tblPr>
        <w:tblpPr w:leftFromText="180" w:rightFromText="180" w:vertAnchor="text" w:horzAnchor="margin" w:tblpXSpec="center" w:tblpY="143"/>
        <w:tblW w:w="51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3"/>
        <w:gridCol w:w="4529"/>
        <w:gridCol w:w="1564"/>
      </w:tblGrid>
      <w:tr w:rsidR="006925CF" w:rsidRPr="000621C6" w:rsidTr="000621C6">
        <w:trPr>
          <w:trHeight w:val="519"/>
        </w:trPr>
        <w:tc>
          <w:tcPr>
            <w:tcW w:w="2015" w:type="pct"/>
            <w:vAlign w:val="center"/>
          </w:tcPr>
          <w:p w:rsidR="006925CF" w:rsidRPr="000621C6" w:rsidRDefault="006925CF" w:rsidP="0070343B">
            <w:pPr>
              <w:suppressAutoHyphens/>
              <w:spacing w:after="0" w:line="240" w:lineRule="auto"/>
              <w:contextualSpacing/>
              <w:jc w:val="center"/>
              <w:rPr>
                <w:b/>
                <w:iCs/>
                <w:sz w:val="22"/>
              </w:rPr>
            </w:pPr>
            <w:r w:rsidRPr="000621C6">
              <w:rPr>
                <w:b/>
                <w:iCs/>
                <w:sz w:val="22"/>
              </w:rPr>
              <w:t>Результаты обучения</w:t>
            </w:r>
          </w:p>
        </w:tc>
        <w:tc>
          <w:tcPr>
            <w:tcW w:w="2219" w:type="pct"/>
            <w:vAlign w:val="center"/>
          </w:tcPr>
          <w:p w:rsidR="006925CF" w:rsidRPr="000621C6" w:rsidRDefault="006925CF" w:rsidP="0070343B">
            <w:pPr>
              <w:suppressAutoHyphens/>
              <w:spacing w:after="0" w:line="240" w:lineRule="auto"/>
              <w:contextualSpacing/>
              <w:jc w:val="center"/>
              <w:rPr>
                <w:b/>
                <w:sz w:val="22"/>
              </w:rPr>
            </w:pPr>
            <w:r w:rsidRPr="000621C6">
              <w:rPr>
                <w:b/>
                <w:iCs/>
                <w:sz w:val="22"/>
              </w:rPr>
              <w:t>Показатели освоенности компетенций</w:t>
            </w:r>
          </w:p>
        </w:tc>
        <w:tc>
          <w:tcPr>
            <w:tcW w:w="766" w:type="pct"/>
            <w:vAlign w:val="center"/>
          </w:tcPr>
          <w:p w:rsidR="006925CF" w:rsidRPr="000621C6" w:rsidRDefault="006925CF" w:rsidP="0070343B">
            <w:pPr>
              <w:suppressAutoHyphens/>
              <w:spacing w:after="0" w:line="240" w:lineRule="auto"/>
              <w:contextualSpacing/>
              <w:jc w:val="center"/>
              <w:rPr>
                <w:b/>
                <w:sz w:val="22"/>
              </w:rPr>
            </w:pPr>
            <w:r w:rsidRPr="000621C6">
              <w:rPr>
                <w:b/>
                <w:sz w:val="22"/>
              </w:rPr>
              <w:t>Методы оценки</w:t>
            </w:r>
          </w:p>
        </w:tc>
      </w:tr>
      <w:tr w:rsidR="006925CF" w:rsidRPr="000621C6" w:rsidTr="000621C6">
        <w:trPr>
          <w:trHeight w:val="698"/>
        </w:trPr>
        <w:tc>
          <w:tcPr>
            <w:tcW w:w="2015" w:type="pct"/>
          </w:tcPr>
          <w:p w:rsidR="006925CF" w:rsidRPr="000621C6" w:rsidRDefault="006925CF" w:rsidP="0070343B">
            <w:pPr>
              <w:suppressAutoHyphens/>
              <w:spacing w:after="0" w:line="240" w:lineRule="auto"/>
              <w:contextualSpacing/>
              <w:jc w:val="both"/>
              <w:rPr>
                <w:iCs/>
                <w:sz w:val="22"/>
              </w:rPr>
            </w:pPr>
            <w:r w:rsidRPr="000621C6">
              <w:rPr>
                <w:b/>
                <w:iCs/>
                <w:sz w:val="22"/>
              </w:rPr>
              <w:t>Знать:</w:t>
            </w:r>
            <w:r w:rsidRPr="000621C6">
              <w:rPr>
                <w:b/>
                <w:iCs/>
                <w:sz w:val="22"/>
              </w:rPr>
              <w:br/>
            </w:r>
            <w:r w:rsidRPr="000621C6">
              <w:rPr>
                <w:iCs/>
                <w:sz w:val="22"/>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6925CF" w:rsidRPr="000621C6" w:rsidRDefault="006925CF" w:rsidP="0070343B">
            <w:pPr>
              <w:suppressAutoHyphens/>
              <w:spacing w:after="0" w:line="240" w:lineRule="auto"/>
              <w:contextualSpacing/>
              <w:jc w:val="both"/>
              <w:rPr>
                <w:iCs/>
                <w:sz w:val="22"/>
              </w:rPr>
            </w:pPr>
            <w:r w:rsidRPr="000621C6">
              <w:rPr>
                <w:iCs/>
                <w:sz w:val="22"/>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6925CF" w:rsidRPr="000621C6" w:rsidRDefault="006925CF" w:rsidP="0070343B">
            <w:pPr>
              <w:suppressAutoHyphens/>
              <w:spacing w:after="0" w:line="240" w:lineRule="auto"/>
              <w:contextualSpacing/>
              <w:jc w:val="both"/>
              <w:rPr>
                <w:iCs/>
                <w:sz w:val="22"/>
              </w:rPr>
            </w:pPr>
            <w:r w:rsidRPr="000621C6">
              <w:rPr>
                <w:iCs/>
                <w:sz w:val="22"/>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6925CF" w:rsidRPr="000621C6" w:rsidRDefault="006925CF" w:rsidP="0070343B">
            <w:pPr>
              <w:suppressAutoHyphens/>
              <w:spacing w:after="0" w:line="240" w:lineRule="auto"/>
              <w:contextualSpacing/>
              <w:jc w:val="both"/>
              <w:rPr>
                <w:iCs/>
                <w:sz w:val="22"/>
              </w:rPr>
            </w:pPr>
            <w:r w:rsidRPr="000621C6">
              <w:rPr>
                <w:iCs/>
                <w:sz w:val="22"/>
              </w:rPr>
              <w:t>особенности социального и культурного контекста; правила оформления документов и построения устных сообщений</w:t>
            </w:r>
          </w:p>
          <w:p w:rsidR="006925CF" w:rsidRPr="000621C6" w:rsidRDefault="006925CF" w:rsidP="0070343B">
            <w:pPr>
              <w:suppressAutoHyphens/>
              <w:spacing w:after="0" w:line="240" w:lineRule="auto"/>
              <w:contextualSpacing/>
              <w:jc w:val="both"/>
              <w:rPr>
                <w:iCs/>
                <w:sz w:val="22"/>
              </w:rPr>
            </w:pPr>
            <w:r w:rsidRPr="000621C6">
              <w:rPr>
                <w:iCs/>
                <w:sz w:val="22"/>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rsidR="006925CF" w:rsidRPr="000621C6" w:rsidRDefault="006925CF" w:rsidP="0070343B">
            <w:pPr>
              <w:suppressAutoHyphens/>
              <w:spacing w:after="0" w:line="240" w:lineRule="auto"/>
              <w:contextualSpacing/>
              <w:jc w:val="both"/>
              <w:rPr>
                <w:iCs/>
                <w:sz w:val="22"/>
              </w:rPr>
            </w:pPr>
            <w:r w:rsidRPr="000621C6">
              <w:rPr>
                <w:iCs/>
                <w:sz w:val="22"/>
              </w:rPr>
              <w:t>методы создания и управления защищенными соединениями с базой данных, включая VPN-туннели и SSL-шифрование</w:t>
            </w:r>
          </w:p>
          <w:p w:rsidR="006925CF" w:rsidRPr="000621C6" w:rsidRDefault="006925CF" w:rsidP="0070343B">
            <w:pPr>
              <w:suppressAutoHyphens/>
              <w:spacing w:after="0" w:line="240" w:lineRule="auto"/>
              <w:contextualSpacing/>
              <w:jc w:val="both"/>
              <w:rPr>
                <w:iCs/>
                <w:sz w:val="22"/>
              </w:rPr>
            </w:pPr>
            <w:r w:rsidRPr="000621C6">
              <w:rPr>
                <w:iCs/>
                <w:sz w:val="22"/>
              </w:rPr>
              <w:lastRenderedPageBreak/>
              <w:t>сетевые протоколы;</w:t>
            </w:r>
          </w:p>
          <w:p w:rsidR="006925CF" w:rsidRPr="000621C6" w:rsidRDefault="006925CF" w:rsidP="0070343B">
            <w:pPr>
              <w:suppressAutoHyphens/>
              <w:spacing w:after="0" w:line="240" w:lineRule="auto"/>
              <w:contextualSpacing/>
              <w:jc w:val="both"/>
              <w:rPr>
                <w:iCs/>
                <w:sz w:val="22"/>
              </w:rPr>
            </w:pPr>
            <w:r w:rsidRPr="000621C6">
              <w:rPr>
                <w:iCs/>
                <w:sz w:val="22"/>
              </w:rPr>
              <w:t>технологии локальных сетей;</w:t>
            </w:r>
          </w:p>
          <w:p w:rsidR="006925CF" w:rsidRPr="000621C6" w:rsidRDefault="006925CF" w:rsidP="0070343B">
            <w:pPr>
              <w:suppressAutoHyphens/>
              <w:spacing w:after="0" w:line="240" w:lineRule="auto"/>
              <w:contextualSpacing/>
              <w:jc w:val="both"/>
              <w:rPr>
                <w:b/>
                <w:iCs/>
                <w:sz w:val="22"/>
              </w:rPr>
            </w:pPr>
            <w:r w:rsidRPr="000621C6">
              <w:rPr>
                <w:iCs/>
                <w:sz w:val="22"/>
              </w:rPr>
              <w:t>общие принципы построения сетей, сетевых топологий, многослойной модели OSI, требований к компьютерным сетям</w:t>
            </w:r>
            <w:r w:rsidRPr="000621C6">
              <w:rPr>
                <w:iCs/>
                <w:sz w:val="22"/>
              </w:rPr>
              <w:br/>
            </w:r>
            <w:r w:rsidRPr="000621C6">
              <w:rPr>
                <w:b/>
                <w:iCs/>
                <w:sz w:val="22"/>
              </w:rPr>
              <w:t>Уметь:</w:t>
            </w:r>
          </w:p>
          <w:p w:rsidR="006925CF" w:rsidRPr="000621C6" w:rsidRDefault="006925CF" w:rsidP="0070343B">
            <w:pPr>
              <w:suppressAutoHyphens/>
              <w:spacing w:after="0" w:line="240" w:lineRule="auto"/>
              <w:contextualSpacing/>
              <w:jc w:val="both"/>
              <w:rPr>
                <w:iCs/>
                <w:sz w:val="22"/>
              </w:rPr>
            </w:pPr>
            <w:r w:rsidRPr="000621C6">
              <w:rPr>
                <w:iCs/>
                <w:sz w:val="22"/>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6925CF" w:rsidRPr="000621C6" w:rsidRDefault="006925CF" w:rsidP="0070343B">
            <w:pPr>
              <w:suppressAutoHyphens/>
              <w:spacing w:after="0" w:line="240" w:lineRule="auto"/>
              <w:contextualSpacing/>
              <w:jc w:val="both"/>
              <w:rPr>
                <w:iCs/>
                <w:sz w:val="22"/>
              </w:rPr>
            </w:pPr>
            <w:r w:rsidRPr="000621C6">
              <w:rPr>
                <w:iCs/>
                <w:sz w:val="22"/>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rsidR="006925CF" w:rsidRPr="000621C6" w:rsidRDefault="006925CF" w:rsidP="0070343B">
            <w:pPr>
              <w:suppressAutoHyphens/>
              <w:spacing w:after="0" w:line="240" w:lineRule="auto"/>
              <w:contextualSpacing/>
              <w:jc w:val="both"/>
              <w:rPr>
                <w:iCs/>
                <w:sz w:val="22"/>
              </w:rPr>
            </w:pPr>
            <w:r w:rsidRPr="000621C6">
              <w:rPr>
                <w:iCs/>
                <w:sz w:val="22"/>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6925CF" w:rsidRPr="000621C6" w:rsidRDefault="006925CF" w:rsidP="0070343B">
            <w:pPr>
              <w:suppressAutoHyphens/>
              <w:spacing w:after="0" w:line="240" w:lineRule="auto"/>
              <w:contextualSpacing/>
              <w:jc w:val="both"/>
              <w:rPr>
                <w:iCs/>
                <w:sz w:val="22"/>
              </w:rPr>
            </w:pPr>
            <w:r w:rsidRPr="000621C6">
              <w:rPr>
                <w:iCs/>
                <w:sz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r w:rsidR="0070343B" w:rsidRPr="000621C6">
              <w:rPr>
                <w:iCs/>
                <w:sz w:val="22"/>
              </w:rPr>
              <w:t xml:space="preserve"> </w:t>
            </w:r>
            <w:r w:rsidRPr="000621C6">
              <w:rPr>
                <w:iCs/>
                <w:sz w:val="22"/>
              </w:rPr>
              <w:t>организовывать и конфигурировать компьютерные сети;</w:t>
            </w:r>
          </w:p>
          <w:p w:rsidR="006925CF" w:rsidRPr="000621C6" w:rsidRDefault="006925CF" w:rsidP="0070343B">
            <w:pPr>
              <w:suppressAutoHyphens/>
              <w:spacing w:after="0" w:line="240" w:lineRule="auto"/>
              <w:contextualSpacing/>
              <w:jc w:val="both"/>
              <w:rPr>
                <w:iCs/>
                <w:sz w:val="22"/>
              </w:rPr>
            </w:pPr>
            <w:r w:rsidRPr="000621C6">
              <w:rPr>
                <w:iCs/>
                <w:sz w:val="22"/>
              </w:rPr>
              <w:t>строить и анализировать модели компьютерных сетей;</w:t>
            </w:r>
          </w:p>
          <w:p w:rsidR="006925CF" w:rsidRPr="000621C6" w:rsidRDefault="006925CF" w:rsidP="0070343B">
            <w:pPr>
              <w:suppressAutoHyphens/>
              <w:spacing w:after="0" w:line="240" w:lineRule="auto"/>
              <w:contextualSpacing/>
              <w:jc w:val="both"/>
              <w:rPr>
                <w:iCs/>
                <w:sz w:val="22"/>
              </w:rPr>
            </w:pPr>
            <w:r w:rsidRPr="000621C6">
              <w:rPr>
                <w:iCs/>
                <w:sz w:val="22"/>
              </w:rPr>
              <w:t>работать с протоколами разных уровней;</w:t>
            </w:r>
          </w:p>
          <w:p w:rsidR="006925CF" w:rsidRPr="000621C6" w:rsidRDefault="006925CF" w:rsidP="0070343B">
            <w:pPr>
              <w:suppressAutoHyphens/>
              <w:spacing w:after="0" w:line="240" w:lineRule="auto"/>
              <w:contextualSpacing/>
              <w:jc w:val="both"/>
              <w:rPr>
                <w:iCs/>
                <w:sz w:val="22"/>
              </w:rPr>
            </w:pPr>
            <w:r w:rsidRPr="000621C6">
              <w:rPr>
                <w:iCs/>
                <w:sz w:val="22"/>
              </w:rPr>
              <w:t>устанавливать и настраивать параметры протоколов</w:t>
            </w:r>
          </w:p>
        </w:tc>
        <w:tc>
          <w:tcPr>
            <w:tcW w:w="2219" w:type="pct"/>
          </w:tcPr>
          <w:p w:rsidR="006925CF" w:rsidRPr="000621C6" w:rsidRDefault="006925CF" w:rsidP="0070343B">
            <w:pPr>
              <w:suppressAutoHyphens/>
              <w:spacing w:after="0" w:line="240" w:lineRule="auto"/>
              <w:contextualSpacing/>
              <w:jc w:val="both"/>
              <w:rPr>
                <w:iCs/>
                <w:sz w:val="22"/>
              </w:rPr>
            </w:pPr>
            <w:r w:rsidRPr="000621C6">
              <w:rPr>
                <w:iCs/>
                <w:sz w:val="22"/>
              </w:rPr>
              <w:lastRenderedPageBreak/>
              <w:t>Знает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6925CF" w:rsidRPr="000621C6" w:rsidRDefault="006925CF" w:rsidP="0070343B">
            <w:pPr>
              <w:suppressAutoHyphens/>
              <w:spacing w:after="0" w:line="240" w:lineRule="auto"/>
              <w:contextualSpacing/>
              <w:jc w:val="both"/>
              <w:rPr>
                <w:iCs/>
                <w:sz w:val="22"/>
              </w:rPr>
            </w:pPr>
            <w:r w:rsidRPr="000621C6">
              <w:rPr>
                <w:iCs/>
                <w:sz w:val="22"/>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6925CF" w:rsidRPr="000621C6" w:rsidRDefault="006925CF" w:rsidP="0070343B">
            <w:pPr>
              <w:suppressAutoHyphens/>
              <w:spacing w:after="0" w:line="240" w:lineRule="auto"/>
              <w:contextualSpacing/>
              <w:jc w:val="both"/>
              <w:rPr>
                <w:iCs/>
                <w:sz w:val="22"/>
              </w:rPr>
            </w:pPr>
            <w:r w:rsidRPr="000621C6">
              <w:rPr>
                <w:iCs/>
                <w:sz w:val="22"/>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6925CF" w:rsidRPr="000621C6" w:rsidRDefault="006925CF" w:rsidP="0070343B">
            <w:pPr>
              <w:suppressAutoHyphens/>
              <w:spacing w:after="0" w:line="240" w:lineRule="auto"/>
              <w:contextualSpacing/>
              <w:jc w:val="both"/>
              <w:rPr>
                <w:iCs/>
                <w:sz w:val="22"/>
              </w:rPr>
            </w:pPr>
            <w:r w:rsidRPr="000621C6">
              <w:rPr>
                <w:iCs/>
                <w:sz w:val="22"/>
              </w:rPr>
              <w:t>особенности социального и культурного контекста; правила оформления документов и построения устных сообщений</w:t>
            </w:r>
          </w:p>
          <w:p w:rsidR="006925CF" w:rsidRPr="000621C6" w:rsidRDefault="006925CF" w:rsidP="0070343B">
            <w:pPr>
              <w:suppressAutoHyphens/>
              <w:spacing w:after="0" w:line="240" w:lineRule="auto"/>
              <w:contextualSpacing/>
              <w:jc w:val="both"/>
              <w:rPr>
                <w:iCs/>
                <w:sz w:val="22"/>
              </w:rPr>
            </w:pPr>
            <w:r w:rsidRPr="000621C6">
              <w:rPr>
                <w:iCs/>
                <w:sz w:val="22"/>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rsidR="006925CF" w:rsidRPr="000621C6" w:rsidRDefault="006925CF" w:rsidP="0070343B">
            <w:pPr>
              <w:suppressAutoHyphens/>
              <w:spacing w:after="0" w:line="240" w:lineRule="auto"/>
              <w:contextualSpacing/>
              <w:jc w:val="both"/>
              <w:rPr>
                <w:iCs/>
                <w:sz w:val="22"/>
              </w:rPr>
            </w:pPr>
            <w:r w:rsidRPr="000621C6">
              <w:rPr>
                <w:iCs/>
                <w:sz w:val="22"/>
              </w:rPr>
              <w:t xml:space="preserve">стандарты и протоколы безопасности, таких как SSL/TLS, SSH, </w:t>
            </w:r>
            <w:proofErr w:type="spellStart"/>
            <w:r w:rsidRPr="000621C6">
              <w:rPr>
                <w:iCs/>
                <w:sz w:val="22"/>
              </w:rPr>
              <w:t>Kerberos</w:t>
            </w:r>
            <w:proofErr w:type="spellEnd"/>
            <w:r w:rsidRPr="000621C6">
              <w:rPr>
                <w:iCs/>
                <w:sz w:val="22"/>
              </w:rPr>
              <w:t xml:space="preserve"> и др.;</w:t>
            </w:r>
          </w:p>
          <w:p w:rsidR="006925CF" w:rsidRPr="000621C6" w:rsidRDefault="006925CF" w:rsidP="0070343B">
            <w:pPr>
              <w:suppressAutoHyphens/>
              <w:spacing w:after="0" w:line="240" w:lineRule="auto"/>
              <w:contextualSpacing/>
              <w:jc w:val="both"/>
              <w:rPr>
                <w:iCs/>
                <w:sz w:val="22"/>
              </w:rPr>
            </w:pPr>
            <w:r w:rsidRPr="000621C6">
              <w:rPr>
                <w:iCs/>
                <w:sz w:val="22"/>
              </w:rPr>
              <w:t>методы создания и управления защищенными соединениями с базой данных, включая VPN-туннели и SSL-шифрование</w:t>
            </w:r>
          </w:p>
          <w:p w:rsidR="006925CF" w:rsidRPr="000621C6" w:rsidRDefault="006925CF" w:rsidP="0070343B">
            <w:pPr>
              <w:suppressAutoHyphens/>
              <w:spacing w:after="0" w:line="240" w:lineRule="auto"/>
              <w:contextualSpacing/>
              <w:jc w:val="both"/>
              <w:rPr>
                <w:iCs/>
                <w:sz w:val="22"/>
              </w:rPr>
            </w:pPr>
            <w:r w:rsidRPr="000621C6">
              <w:rPr>
                <w:iCs/>
                <w:sz w:val="22"/>
              </w:rPr>
              <w:t>сетевые протоколы;</w:t>
            </w:r>
          </w:p>
          <w:p w:rsidR="006925CF" w:rsidRPr="000621C6" w:rsidRDefault="006925CF" w:rsidP="0070343B">
            <w:pPr>
              <w:suppressAutoHyphens/>
              <w:spacing w:after="0" w:line="240" w:lineRule="auto"/>
              <w:contextualSpacing/>
              <w:jc w:val="both"/>
              <w:rPr>
                <w:iCs/>
                <w:sz w:val="22"/>
              </w:rPr>
            </w:pPr>
            <w:r w:rsidRPr="000621C6">
              <w:rPr>
                <w:iCs/>
                <w:sz w:val="22"/>
              </w:rPr>
              <w:t>технологии локальных сетей;</w:t>
            </w:r>
          </w:p>
          <w:p w:rsidR="006925CF" w:rsidRPr="000621C6" w:rsidRDefault="006925CF" w:rsidP="0070343B">
            <w:pPr>
              <w:suppressAutoHyphens/>
              <w:spacing w:after="0" w:line="240" w:lineRule="auto"/>
              <w:contextualSpacing/>
              <w:jc w:val="both"/>
              <w:rPr>
                <w:iCs/>
                <w:sz w:val="22"/>
              </w:rPr>
            </w:pPr>
            <w:r w:rsidRPr="000621C6">
              <w:rPr>
                <w:iCs/>
                <w:sz w:val="22"/>
              </w:rPr>
              <w:lastRenderedPageBreak/>
              <w:t>общие принципы построения сетей, сетевых топологий, многослойной модели OSI, требований к компьютерным сетям</w:t>
            </w:r>
          </w:p>
          <w:p w:rsidR="006925CF" w:rsidRPr="000621C6" w:rsidRDefault="006925CF" w:rsidP="0070343B">
            <w:pPr>
              <w:suppressAutoHyphens/>
              <w:spacing w:after="0" w:line="240" w:lineRule="auto"/>
              <w:contextualSpacing/>
              <w:jc w:val="both"/>
              <w:rPr>
                <w:iCs/>
                <w:sz w:val="22"/>
              </w:rPr>
            </w:pPr>
          </w:p>
          <w:p w:rsidR="006925CF" w:rsidRPr="000621C6" w:rsidRDefault="006925CF" w:rsidP="0070343B">
            <w:pPr>
              <w:suppressAutoHyphens/>
              <w:spacing w:after="0" w:line="240" w:lineRule="auto"/>
              <w:contextualSpacing/>
              <w:jc w:val="both"/>
              <w:rPr>
                <w:iCs/>
                <w:sz w:val="22"/>
              </w:rPr>
            </w:pPr>
            <w:r w:rsidRPr="000621C6">
              <w:rPr>
                <w:iCs/>
                <w:sz w:val="22"/>
              </w:rPr>
              <w:t>Умеет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6925CF" w:rsidRPr="000621C6" w:rsidRDefault="006925CF" w:rsidP="0070343B">
            <w:pPr>
              <w:suppressAutoHyphens/>
              <w:spacing w:after="0" w:line="240" w:lineRule="auto"/>
              <w:contextualSpacing/>
              <w:jc w:val="both"/>
              <w:rPr>
                <w:iCs/>
                <w:sz w:val="22"/>
              </w:rPr>
            </w:pPr>
            <w:r w:rsidRPr="000621C6">
              <w:rPr>
                <w:iCs/>
                <w:sz w:val="22"/>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rsidR="006925CF" w:rsidRPr="000621C6" w:rsidRDefault="006925CF" w:rsidP="0070343B">
            <w:pPr>
              <w:suppressAutoHyphens/>
              <w:spacing w:after="0" w:line="240" w:lineRule="auto"/>
              <w:contextualSpacing/>
              <w:jc w:val="both"/>
              <w:rPr>
                <w:iCs/>
                <w:sz w:val="22"/>
              </w:rPr>
            </w:pPr>
            <w:r w:rsidRPr="000621C6">
              <w:rPr>
                <w:iCs/>
                <w:sz w:val="22"/>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6925CF" w:rsidRPr="000621C6" w:rsidRDefault="006925CF" w:rsidP="0070343B">
            <w:pPr>
              <w:suppressAutoHyphens/>
              <w:spacing w:after="0" w:line="240" w:lineRule="auto"/>
              <w:contextualSpacing/>
              <w:jc w:val="both"/>
              <w:rPr>
                <w:iCs/>
                <w:sz w:val="22"/>
              </w:rPr>
            </w:pPr>
            <w:r w:rsidRPr="000621C6">
              <w:rPr>
                <w:iCs/>
                <w:sz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rsidR="006925CF" w:rsidRPr="000621C6" w:rsidRDefault="006925CF" w:rsidP="0070343B">
            <w:pPr>
              <w:suppressAutoHyphens/>
              <w:spacing w:after="0" w:line="240" w:lineRule="auto"/>
              <w:contextualSpacing/>
              <w:jc w:val="both"/>
              <w:rPr>
                <w:iCs/>
                <w:sz w:val="22"/>
              </w:rPr>
            </w:pPr>
            <w:r w:rsidRPr="000621C6">
              <w:rPr>
                <w:iCs/>
                <w:sz w:val="22"/>
              </w:rPr>
              <w:t>организовывать и конфигурировать компьютерные сети;</w:t>
            </w:r>
          </w:p>
          <w:p w:rsidR="006925CF" w:rsidRPr="000621C6" w:rsidRDefault="006925CF" w:rsidP="0070343B">
            <w:pPr>
              <w:suppressAutoHyphens/>
              <w:spacing w:after="0" w:line="240" w:lineRule="auto"/>
              <w:contextualSpacing/>
              <w:jc w:val="both"/>
              <w:rPr>
                <w:iCs/>
                <w:sz w:val="22"/>
              </w:rPr>
            </w:pPr>
            <w:r w:rsidRPr="000621C6">
              <w:rPr>
                <w:iCs/>
                <w:sz w:val="22"/>
              </w:rPr>
              <w:t>строить и анализировать модели компьютерных сетей;</w:t>
            </w:r>
          </w:p>
          <w:p w:rsidR="006925CF" w:rsidRPr="000621C6" w:rsidRDefault="006925CF" w:rsidP="0070343B">
            <w:pPr>
              <w:suppressAutoHyphens/>
              <w:spacing w:after="0" w:line="240" w:lineRule="auto"/>
              <w:contextualSpacing/>
              <w:jc w:val="both"/>
              <w:rPr>
                <w:iCs/>
                <w:sz w:val="22"/>
              </w:rPr>
            </w:pPr>
            <w:r w:rsidRPr="000621C6">
              <w:rPr>
                <w:iCs/>
                <w:sz w:val="22"/>
              </w:rPr>
              <w:t>работать с протоколами разных уровней; устанавливать и настраивать параметры протоколов</w:t>
            </w:r>
          </w:p>
        </w:tc>
        <w:tc>
          <w:tcPr>
            <w:tcW w:w="766" w:type="pct"/>
          </w:tcPr>
          <w:p w:rsidR="006925CF" w:rsidRPr="000621C6" w:rsidRDefault="006925CF" w:rsidP="0070343B">
            <w:pPr>
              <w:suppressAutoHyphens/>
              <w:spacing w:after="0" w:line="240" w:lineRule="auto"/>
              <w:contextualSpacing/>
              <w:rPr>
                <w:iCs/>
                <w:sz w:val="22"/>
              </w:rPr>
            </w:pPr>
            <w:r w:rsidRPr="000621C6">
              <w:rPr>
                <w:iCs/>
                <w:sz w:val="22"/>
              </w:rPr>
              <w:lastRenderedPageBreak/>
              <w:t>Экспертное наблюдение</w:t>
            </w:r>
          </w:p>
          <w:p w:rsidR="006925CF" w:rsidRPr="000621C6" w:rsidRDefault="006925CF" w:rsidP="0070343B">
            <w:pPr>
              <w:suppressAutoHyphens/>
              <w:spacing w:after="0" w:line="240" w:lineRule="auto"/>
              <w:contextualSpacing/>
              <w:rPr>
                <w:iCs/>
                <w:sz w:val="22"/>
              </w:rPr>
            </w:pPr>
            <w:r w:rsidRPr="000621C6">
              <w:rPr>
                <w:iCs/>
                <w:sz w:val="22"/>
              </w:rPr>
              <w:t>выполнения практических</w:t>
            </w:r>
          </w:p>
          <w:p w:rsidR="006925CF" w:rsidRPr="000621C6" w:rsidRDefault="006925CF" w:rsidP="0070343B">
            <w:pPr>
              <w:suppressAutoHyphens/>
              <w:spacing w:after="0" w:line="240" w:lineRule="auto"/>
              <w:contextualSpacing/>
              <w:rPr>
                <w:iCs/>
                <w:sz w:val="22"/>
              </w:rPr>
            </w:pPr>
            <w:r w:rsidRPr="000621C6">
              <w:rPr>
                <w:iCs/>
                <w:sz w:val="22"/>
              </w:rPr>
              <w:t xml:space="preserve">работ </w:t>
            </w:r>
          </w:p>
          <w:p w:rsidR="006925CF" w:rsidRPr="000621C6" w:rsidRDefault="006925CF" w:rsidP="0070343B">
            <w:pPr>
              <w:suppressAutoHyphens/>
              <w:spacing w:after="0" w:line="240" w:lineRule="auto"/>
              <w:contextualSpacing/>
              <w:rPr>
                <w:iCs/>
                <w:sz w:val="22"/>
              </w:rPr>
            </w:pPr>
            <w:r w:rsidRPr="000621C6">
              <w:rPr>
                <w:iCs/>
                <w:sz w:val="22"/>
              </w:rPr>
              <w:t>Диагностика (тестирование)</w:t>
            </w:r>
          </w:p>
        </w:tc>
      </w:tr>
    </w:tbl>
    <w:p w:rsidR="006925CF" w:rsidRDefault="006925CF" w:rsidP="006925CF">
      <w:pPr>
        <w:jc w:val="right"/>
        <w:rPr>
          <w:b/>
          <w:bCs/>
          <w:szCs w:val="24"/>
        </w:rPr>
      </w:pPr>
    </w:p>
    <w:p w:rsidR="006925CF" w:rsidRDefault="006925CF" w:rsidP="006925CF">
      <w:pPr>
        <w:rPr>
          <w:b/>
          <w:bCs/>
          <w:szCs w:val="24"/>
        </w:rPr>
      </w:pPr>
    </w:p>
    <w:p w:rsidR="006925CF" w:rsidRDefault="006925CF" w:rsidP="006925CF">
      <w:pPr>
        <w:jc w:val="right"/>
        <w:rPr>
          <w:b/>
          <w:bCs/>
          <w:szCs w:val="24"/>
        </w:rPr>
      </w:pPr>
    </w:p>
    <w:p w:rsidR="006925CF" w:rsidRDefault="006925CF" w:rsidP="006925CF">
      <w:pPr>
        <w:rPr>
          <w:b/>
          <w:color w:val="000000"/>
          <w:szCs w:val="24"/>
        </w:rPr>
      </w:pPr>
      <w:r>
        <w:rPr>
          <w:b/>
          <w:color w:val="000000"/>
          <w:szCs w:val="24"/>
        </w:rPr>
        <w:br w:type="page"/>
      </w:r>
    </w:p>
    <w:p w:rsidR="006925CF" w:rsidRDefault="006925CF"/>
    <w:sectPr w:rsidR="006925CF" w:rsidSect="00406FDB">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37" w:rsidRDefault="00756C37" w:rsidP="006925CF">
      <w:pPr>
        <w:spacing w:after="0" w:line="240" w:lineRule="auto"/>
      </w:pPr>
      <w:r>
        <w:separator/>
      </w:r>
    </w:p>
  </w:endnote>
  <w:endnote w:type="continuationSeparator" w:id="0">
    <w:p w:rsidR="00756C37" w:rsidRDefault="00756C37" w:rsidP="00692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37" w:rsidRDefault="00756C37" w:rsidP="006925CF">
      <w:pPr>
        <w:spacing w:after="0" w:line="240" w:lineRule="auto"/>
      </w:pPr>
      <w:r>
        <w:separator/>
      </w:r>
    </w:p>
  </w:footnote>
  <w:footnote w:type="continuationSeparator" w:id="0">
    <w:p w:rsidR="00756C37" w:rsidRDefault="00756C37" w:rsidP="00692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5CF" w:rsidRDefault="006925CF">
    <w:pPr>
      <w:pStyle w:val="a7"/>
      <w:jc w:val="center"/>
    </w:pPr>
    <w:r>
      <w:fldChar w:fldCharType="begin"/>
    </w:r>
    <w:r>
      <w:instrText xml:space="preserve"> PAGE   \* MERGEFORMAT </w:instrText>
    </w:r>
    <w:r>
      <w:fldChar w:fldCharType="separate"/>
    </w:r>
    <w:r>
      <w:rPr>
        <w:noProof/>
      </w:rPr>
      <w:t>48</w:t>
    </w:r>
    <w:r>
      <w:rPr>
        <w:noProof/>
      </w:rPr>
      <w:fldChar w:fldCharType="end"/>
    </w:r>
  </w:p>
  <w:p w:rsidR="006925CF" w:rsidRDefault="006925CF">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847442"/>
      <w:docPartObj>
        <w:docPartGallery w:val="Page Numbers (Top of Page)"/>
        <w:docPartUnique/>
      </w:docPartObj>
    </w:sdtPr>
    <w:sdtEndPr/>
    <w:sdtContent>
      <w:p w:rsidR="006925CF" w:rsidRDefault="006925CF">
        <w:pPr>
          <w:pStyle w:val="a7"/>
          <w:jc w:val="center"/>
        </w:pPr>
        <w:r>
          <w:fldChar w:fldCharType="begin"/>
        </w:r>
        <w:r>
          <w:instrText>PAGE   \* MERGEFORMAT</w:instrText>
        </w:r>
        <w:r>
          <w:fldChar w:fldCharType="separate"/>
        </w:r>
        <w:r w:rsidR="00F45584">
          <w:rPr>
            <w:noProof/>
          </w:rPr>
          <w:t>12</w:t>
        </w:r>
        <w:r>
          <w:fldChar w:fldCharType="end"/>
        </w:r>
      </w:p>
    </w:sdtContent>
  </w:sdt>
  <w:p w:rsidR="006925CF" w:rsidRDefault="006925C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B478C"/>
    <w:multiLevelType w:val="hybridMultilevel"/>
    <w:tmpl w:val="0B5C35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C3D74BE"/>
    <w:multiLevelType w:val="hybridMultilevel"/>
    <w:tmpl w:val="B71EAF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F7A5CD6"/>
    <w:multiLevelType w:val="hybridMultilevel"/>
    <w:tmpl w:val="8BD02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0105B89"/>
    <w:multiLevelType w:val="hybridMultilevel"/>
    <w:tmpl w:val="E3C80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6BC5414"/>
    <w:multiLevelType w:val="hybridMultilevel"/>
    <w:tmpl w:val="902EDF68"/>
    <w:lvl w:ilvl="0" w:tplc="A3A4374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EB11A98"/>
    <w:multiLevelType w:val="hybridMultilevel"/>
    <w:tmpl w:val="C110F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3BD"/>
    <w:rsid w:val="000621C6"/>
    <w:rsid w:val="003223A3"/>
    <w:rsid w:val="00356062"/>
    <w:rsid w:val="00406FDB"/>
    <w:rsid w:val="00646F31"/>
    <w:rsid w:val="006925CF"/>
    <w:rsid w:val="006E13BD"/>
    <w:rsid w:val="0070343B"/>
    <w:rsid w:val="00756C37"/>
    <w:rsid w:val="00860381"/>
    <w:rsid w:val="00870FEE"/>
    <w:rsid w:val="009C63A3"/>
    <w:rsid w:val="00B52FCA"/>
    <w:rsid w:val="00BE2FC5"/>
    <w:rsid w:val="00E8360B"/>
    <w:rsid w:val="00F45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FBE2E-8B0A-43EA-B8CE-ECB0BC747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25CF"/>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6925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925CF"/>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6925CF"/>
    <w:rPr>
      <w:rFonts w:ascii="Calibri Light" w:eastAsia="Times New Roman" w:hAnsi="Calibri Light" w:cs="Times New Roman"/>
      <w:sz w:val="24"/>
      <w:szCs w:val="24"/>
      <w:lang w:val="x-none" w:eastAsia="x-none"/>
    </w:rPr>
  </w:style>
  <w:style w:type="paragraph" w:styleId="a5">
    <w:name w:val="List Paragraph"/>
    <w:aliases w:val="Этапы,Содержание. 2 уровень,List Paragraph"/>
    <w:basedOn w:val="a"/>
    <w:link w:val="a6"/>
    <w:uiPriority w:val="34"/>
    <w:qFormat/>
    <w:rsid w:val="006925CF"/>
    <w:pPr>
      <w:spacing w:after="0" w:line="240" w:lineRule="auto"/>
      <w:ind w:left="720"/>
      <w:contextualSpacing/>
    </w:pPr>
    <w:rPr>
      <w:rFonts w:asciiTheme="minorHAnsi" w:eastAsiaTheme="minorHAnsi" w:hAnsiTheme="minorHAnsi" w:cstheme="minorBidi"/>
      <w:sz w:val="22"/>
      <w:lang w:eastAsia="en-US"/>
    </w:rPr>
  </w:style>
  <w:style w:type="paragraph" w:styleId="a7">
    <w:name w:val="header"/>
    <w:basedOn w:val="a"/>
    <w:link w:val="a8"/>
    <w:uiPriority w:val="99"/>
    <w:unhideWhenUsed/>
    <w:qFormat/>
    <w:rsid w:val="006925CF"/>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8">
    <w:name w:val="Верхний колонтитул Знак"/>
    <w:basedOn w:val="a0"/>
    <w:link w:val="a7"/>
    <w:uiPriority w:val="99"/>
    <w:qFormat/>
    <w:rsid w:val="006925CF"/>
  </w:style>
  <w:style w:type="character" w:styleId="a9">
    <w:name w:val="Hyperlink"/>
    <w:basedOn w:val="a0"/>
    <w:uiPriority w:val="99"/>
    <w:unhideWhenUsed/>
    <w:qFormat/>
    <w:rsid w:val="006925CF"/>
    <w:rPr>
      <w:color w:val="0563C1" w:themeColor="hyperlink"/>
      <w:u w:val="single"/>
    </w:rPr>
  </w:style>
  <w:style w:type="character" w:customStyle="1" w:styleId="a6">
    <w:name w:val="Абзац списка Знак"/>
    <w:aliases w:val="Этапы Знак,Содержание. 2 уровень Знак,List Paragraph Знак"/>
    <w:link w:val="a5"/>
    <w:qFormat/>
    <w:locked/>
    <w:rsid w:val="006925CF"/>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6925CF"/>
    <w:pPr>
      <w:spacing w:after="0" w:line="240" w:lineRule="auto"/>
    </w:pPr>
    <w:rPr>
      <w:sz w:val="20"/>
      <w:szCs w:val="20"/>
      <w:lang w:val="x-none"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6925CF"/>
    <w:rPr>
      <w:rFonts w:ascii="Times New Roman" w:eastAsia="Times New Roman" w:hAnsi="Times New Roman" w:cs="Times New Roman"/>
      <w:sz w:val="20"/>
      <w:szCs w:val="20"/>
      <w:lang w:val="x-none" w:eastAsia="x-none"/>
    </w:rPr>
  </w:style>
  <w:style w:type="character" w:styleId="ac">
    <w:name w:val="footnote reference"/>
    <w:aliases w:val="Знак сноски-FN,Ciae niinee-FN,AЗнак сноски зел"/>
    <w:link w:val="11"/>
    <w:uiPriority w:val="99"/>
    <w:qFormat/>
    <w:rsid w:val="006925CF"/>
    <w:rPr>
      <w:rFonts w:cs="Times New Roman"/>
      <w:vertAlign w:val="superscript"/>
    </w:rPr>
  </w:style>
  <w:style w:type="paragraph" w:styleId="12">
    <w:name w:val="toc 1"/>
    <w:basedOn w:val="a"/>
    <w:next w:val="a"/>
    <w:autoRedefine/>
    <w:uiPriority w:val="39"/>
    <w:unhideWhenUsed/>
    <w:rsid w:val="006925CF"/>
    <w:pPr>
      <w:tabs>
        <w:tab w:val="right" w:leader="dot" w:pos="9639"/>
      </w:tabs>
      <w:spacing w:before="120" w:after="0"/>
    </w:pPr>
    <w:rPr>
      <w:rFonts w:eastAsiaTheme="minorHAnsi"/>
      <w:b/>
      <w:bCs/>
      <w:noProof/>
      <w:sz w:val="22"/>
      <w:lang w:eastAsia="en-US"/>
    </w:rPr>
  </w:style>
  <w:style w:type="character" w:styleId="ad">
    <w:name w:val="Emphasis"/>
    <w:qFormat/>
    <w:rsid w:val="006925CF"/>
    <w:rPr>
      <w:rFonts w:ascii="Times New Roman" w:hAnsi="Times New Roman" w:cs="Times New Roman" w:hint="default"/>
      <w:i/>
      <w:iCs w:val="0"/>
    </w:rPr>
  </w:style>
  <w:style w:type="paragraph" w:styleId="2">
    <w:name w:val="toc 2"/>
    <w:basedOn w:val="a"/>
    <w:next w:val="a"/>
    <w:autoRedefine/>
    <w:uiPriority w:val="39"/>
    <w:unhideWhenUsed/>
    <w:rsid w:val="006925CF"/>
    <w:pPr>
      <w:tabs>
        <w:tab w:val="right" w:leader="dot" w:pos="9639"/>
      </w:tabs>
      <w:spacing w:before="120" w:after="0" w:line="240" w:lineRule="auto"/>
      <w:ind w:left="240"/>
    </w:pPr>
    <w:rPr>
      <w:i/>
      <w:iCs/>
      <w:noProof/>
      <w:szCs w:val="24"/>
    </w:rPr>
  </w:style>
  <w:style w:type="paragraph" w:customStyle="1" w:styleId="13">
    <w:name w:val="Обычный (веб)1"/>
    <w:basedOn w:val="a"/>
    <w:next w:val="ae"/>
    <w:qFormat/>
    <w:rsid w:val="006925CF"/>
    <w:pPr>
      <w:widowControl w:val="0"/>
      <w:spacing w:after="0" w:line="240" w:lineRule="auto"/>
    </w:pPr>
    <w:rPr>
      <w:szCs w:val="24"/>
      <w:lang w:val="en-US" w:eastAsia="nl-NL"/>
    </w:rPr>
  </w:style>
  <w:style w:type="paragraph" w:customStyle="1" w:styleId="14">
    <w:name w:val="Раздел 1"/>
    <w:basedOn w:val="1"/>
    <w:link w:val="15"/>
    <w:qFormat/>
    <w:rsid w:val="006925C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3"/>
    <w:link w:val="111"/>
    <w:qFormat/>
    <w:rsid w:val="006925CF"/>
    <w:pPr>
      <w:spacing w:after="120"/>
      <w:ind w:firstLine="709"/>
      <w:jc w:val="left"/>
    </w:pPr>
    <w:rPr>
      <w:rFonts w:ascii="Times New Roman Полужирный" w:eastAsia="Segoe UI" w:hAnsi="Times New Roman Полужирный"/>
      <w:b/>
      <w:bCs/>
      <w:lang w:eastAsia="ru-RU"/>
    </w:rPr>
  </w:style>
  <w:style w:type="character" w:customStyle="1" w:styleId="15">
    <w:name w:val="Раздел 1 Знак"/>
    <w:basedOn w:val="10"/>
    <w:link w:val="14"/>
    <w:qFormat/>
    <w:rsid w:val="006925CF"/>
    <w:rPr>
      <w:rFonts w:ascii="Times New Roman Полужирный" w:eastAsia="Segoe UI" w:hAnsi="Times New Roman Полужирный" w:cs="Times New Roman"/>
      <w:b/>
      <w:bCs/>
      <w:caps/>
      <w:color w:val="2E74B5" w:themeColor="accent1" w:themeShade="BF"/>
      <w:kern w:val="32"/>
      <w:sz w:val="24"/>
      <w:szCs w:val="24"/>
      <w:lang w:val="x-none" w:eastAsia="x-none"/>
    </w:rPr>
  </w:style>
  <w:style w:type="character" w:customStyle="1" w:styleId="111">
    <w:name w:val="Раздел 1.1 Знак"/>
    <w:basedOn w:val="a4"/>
    <w:link w:val="110"/>
    <w:qFormat/>
    <w:rsid w:val="006925CF"/>
    <w:rPr>
      <w:rFonts w:ascii="Times New Roman Полужирный" w:eastAsia="Segoe UI" w:hAnsi="Times New Roman Полужирный" w:cs="Times New Roman"/>
      <w:b/>
      <w:bCs/>
      <w:sz w:val="24"/>
      <w:szCs w:val="24"/>
      <w:lang w:val="x-none" w:eastAsia="ru-RU"/>
    </w:rPr>
  </w:style>
  <w:style w:type="paragraph" w:customStyle="1" w:styleId="11">
    <w:name w:val="Знак сноски1"/>
    <w:basedOn w:val="a"/>
    <w:link w:val="ac"/>
    <w:uiPriority w:val="99"/>
    <w:qFormat/>
    <w:rsid w:val="006925CF"/>
    <w:pPr>
      <w:spacing w:after="0" w:line="240" w:lineRule="auto"/>
    </w:pPr>
    <w:rPr>
      <w:rFonts w:asciiTheme="minorHAnsi" w:eastAsiaTheme="minorHAnsi" w:hAnsiTheme="minorHAnsi"/>
      <w:sz w:val="22"/>
      <w:vertAlign w:val="superscript"/>
      <w:lang w:eastAsia="en-US"/>
    </w:rPr>
  </w:style>
  <w:style w:type="paragraph" w:styleId="ae">
    <w:name w:val="Normal (Web)"/>
    <w:basedOn w:val="a"/>
    <w:uiPriority w:val="99"/>
    <w:semiHidden/>
    <w:unhideWhenUsed/>
    <w:rsid w:val="006925CF"/>
    <w:rPr>
      <w:szCs w:val="24"/>
    </w:rPr>
  </w:style>
  <w:style w:type="character" w:customStyle="1" w:styleId="10">
    <w:name w:val="Заголовок 1 Знак"/>
    <w:basedOn w:val="a0"/>
    <w:link w:val="1"/>
    <w:uiPriority w:val="9"/>
    <w:rsid w:val="006925CF"/>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12</Pages>
  <Words>2319</Words>
  <Characters>13221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Кулешова С В</cp:lastModifiedBy>
  <cp:revision>8</cp:revision>
  <dcterms:created xsi:type="dcterms:W3CDTF">2025-10-05T14:37:00Z</dcterms:created>
  <dcterms:modified xsi:type="dcterms:W3CDTF">2026-06-10T08:54:00Z</dcterms:modified>
</cp:coreProperties>
</file>