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275" w:rsidRPr="002B2D1E" w:rsidRDefault="00D36275" w:rsidP="00D36275">
      <w:pPr>
        <w:jc w:val="center"/>
        <w:rPr>
          <w:b/>
          <w:szCs w:val="24"/>
        </w:rPr>
      </w:pPr>
      <w:bookmarkStart w:id="0" w:name="_Toc129622936"/>
      <w:r w:rsidRPr="002B2D1E">
        <w:rPr>
          <w:b/>
          <w:szCs w:val="24"/>
        </w:rPr>
        <w:t>Министерство образования и науки Калужской области</w:t>
      </w:r>
    </w:p>
    <w:p w:rsidR="00D36275" w:rsidRPr="002B2D1E" w:rsidRDefault="00D36275" w:rsidP="00396C48">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D36275" w:rsidRPr="002B2D1E" w:rsidRDefault="00D36275" w:rsidP="00396C48">
      <w:pPr>
        <w:spacing w:after="0" w:line="240" w:lineRule="auto"/>
        <w:jc w:val="center"/>
        <w:rPr>
          <w:b/>
          <w:szCs w:val="24"/>
        </w:rPr>
      </w:pPr>
      <w:r w:rsidRPr="002B2D1E">
        <w:rPr>
          <w:b/>
          <w:szCs w:val="24"/>
        </w:rPr>
        <w:t>Калужской области «Калужский колледж экономики и технологий»</w:t>
      </w:r>
    </w:p>
    <w:p w:rsidR="00D36275" w:rsidRPr="00D01C1F" w:rsidRDefault="00D36275" w:rsidP="00D36275">
      <w:pPr>
        <w:pStyle w:val="a3"/>
        <w:rPr>
          <w:rFonts w:ascii="Times New Roman" w:hAnsi="Times New Roman"/>
          <w:b/>
          <w:bCs/>
          <w:lang w:val="ru-RU"/>
        </w:rPr>
      </w:pPr>
    </w:p>
    <w:p w:rsidR="00D36275" w:rsidRDefault="00D36275" w:rsidP="00D36275">
      <w:pPr>
        <w:pStyle w:val="a3"/>
        <w:rPr>
          <w:rFonts w:ascii="Times New Roman" w:hAnsi="Times New Roman"/>
          <w:b/>
          <w:bCs/>
        </w:rPr>
      </w:pPr>
    </w:p>
    <w:p w:rsidR="00D36275" w:rsidRDefault="00D36275" w:rsidP="00D36275">
      <w:pPr>
        <w:pStyle w:val="a3"/>
        <w:rPr>
          <w:rFonts w:ascii="Times New Roman" w:hAnsi="Times New Roman"/>
          <w:b/>
          <w:bCs/>
        </w:rPr>
      </w:pPr>
    </w:p>
    <w:p w:rsidR="00D36275" w:rsidRDefault="00D36275" w:rsidP="00D36275">
      <w:pPr>
        <w:pStyle w:val="a3"/>
        <w:rPr>
          <w:rFonts w:ascii="Times New Roman" w:hAnsi="Times New Roman"/>
          <w:b/>
          <w:bCs/>
        </w:rPr>
      </w:pPr>
    </w:p>
    <w:p w:rsidR="00D36275" w:rsidRDefault="00D36275" w:rsidP="00D36275">
      <w:pPr>
        <w:pStyle w:val="a3"/>
        <w:rPr>
          <w:rFonts w:ascii="Times New Roman" w:hAnsi="Times New Roman"/>
          <w:b/>
          <w:bCs/>
        </w:rPr>
      </w:pPr>
    </w:p>
    <w:p w:rsidR="00D36275" w:rsidRDefault="00D36275" w:rsidP="00D36275">
      <w:pPr>
        <w:pStyle w:val="a3"/>
        <w:rPr>
          <w:rFonts w:ascii="Times New Roman" w:hAnsi="Times New Roman"/>
          <w:b/>
          <w:bCs/>
        </w:rPr>
      </w:pPr>
    </w:p>
    <w:p w:rsidR="00D36275" w:rsidRDefault="00D36275" w:rsidP="00D36275">
      <w:pPr>
        <w:pStyle w:val="a3"/>
        <w:rPr>
          <w:rFonts w:ascii="Times New Roman" w:hAnsi="Times New Roman"/>
          <w:b/>
          <w:bCs/>
        </w:rPr>
      </w:pPr>
    </w:p>
    <w:p w:rsidR="00D36275" w:rsidRDefault="00D36275" w:rsidP="00D36275">
      <w:pPr>
        <w:pStyle w:val="a3"/>
        <w:rPr>
          <w:rFonts w:ascii="Times New Roman" w:hAnsi="Times New Roman"/>
          <w:b/>
          <w:bCs/>
        </w:rPr>
      </w:pPr>
    </w:p>
    <w:p w:rsidR="00D36275" w:rsidRDefault="00D36275" w:rsidP="00D36275">
      <w:pPr>
        <w:pStyle w:val="a3"/>
        <w:rPr>
          <w:rFonts w:ascii="Times New Roman" w:hAnsi="Times New Roman"/>
          <w:b/>
          <w:bCs/>
        </w:rPr>
      </w:pPr>
    </w:p>
    <w:p w:rsidR="00D36275" w:rsidRDefault="00D36275" w:rsidP="00D36275">
      <w:pPr>
        <w:pStyle w:val="a3"/>
        <w:rPr>
          <w:rFonts w:ascii="Times New Roman" w:hAnsi="Times New Roman"/>
          <w:b/>
          <w:bCs/>
        </w:rPr>
      </w:pPr>
    </w:p>
    <w:p w:rsidR="00D36275" w:rsidRDefault="00D36275" w:rsidP="00D36275">
      <w:pPr>
        <w:pStyle w:val="a3"/>
        <w:rPr>
          <w:rFonts w:ascii="Times New Roman" w:hAnsi="Times New Roman"/>
          <w:b/>
          <w:bCs/>
        </w:rPr>
      </w:pPr>
    </w:p>
    <w:p w:rsidR="00D36275" w:rsidRPr="003D79D8" w:rsidRDefault="00D36275" w:rsidP="00D36275">
      <w:pPr>
        <w:pStyle w:val="a3"/>
        <w:spacing w:after="0" w:line="360" w:lineRule="auto"/>
        <w:rPr>
          <w:rFonts w:ascii="Times New Roman" w:hAnsi="Times New Roman"/>
          <w:b/>
          <w:bCs/>
        </w:rPr>
      </w:pPr>
      <w:r w:rsidRPr="003D79D8">
        <w:rPr>
          <w:rFonts w:ascii="Times New Roman" w:hAnsi="Times New Roman"/>
          <w:b/>
          <w:bCs/>
        </w:rPr>
        <w:t xml:space="preserve"> </w:t>
      </w:r>
      <w:r w:rsidR="000325E2">
        <w:rPr>
          <w:rFonts w:ascii="Times New Roman" w:hAnsi="Times New Roman"/>
          <w:b/>
          <w:bCs/>
          <w:lang w:val="ru-RU"/>
        </w:rPr>
        <w:t>Р</w:t>
      </w:r>
      <w:r w:rsidRPr="003D79D8">
        <w:rPr>
          <w:rFonts w:ascii="Times New Roman" w:hAnsi="Times New Roman"/>
          <w:b/>
          <w:bCs/>
        </w:rPr>
        <w:t>АБОЧАЯ ПРОГРАММА УЧЕБНОЙ ДИСЦИПЛИНЫ</w:t>
      </w:r>
      <w:bookmarkEnd w:id="0"/>
    </w:p>
    <w:p w:rsidR="00D36275" w:rsidRDefault="00D36275" w:rsidP="00D36275">
      <w:pPr>
        <w:spacing w:after="0" w:line="360" w:lineRule="auto"/>
        <w:jc w:val="center"/>
        <w:rPr>
          <w:sz w:val="28"/>
          <w:szCs w:val="28"/>
        </w:rPr>
      </w:pPr>
      <w:r w:rsidRPr="00D36275">
        <w:rPr>
          <w:b/>
        </w:rPr>
        <w:t>ОП.03 АРХИТЕКТУРА АППАРАТНЫХ СРЕДСТВ</w:t>
      </w:r>
      <w:r w:rsidRPr="00F72E23">
        <w:rPr>
          <w:b/>
        </w:rPr>
        <w:t xml:space="preserve"> </w:t>
      </w:r>
      <w:r w:rsidRPr="00F72E23">
        <w:rPr>
          <w:b/>
        </w:rPr>
        <w:br/>
      </w:r>
      <w:r w:rsidRPr="005C640A">
        <w:rPr>
          <w:sz w:val="28"/>
          <w:szCs w:val="28"/>
        </w:rPr>
        <w:t xml:space="preserve">по специальности </w:t>
      </w:r>
    </w:p>
    <w:p w:rsidR="00D36275" w:rsidRPr="00D73175" w:rsidRDefault="00D36275" w:rsidP="00D36275">
      <w:pPr>
        <w:jc w:val="center"/>
        <w:rPr>
          <w:b/>
          <w:bCs/>
          <w:szCs w:val="24"/>
        </w:rPr>
      </w:pPr>
      <w:r w:rsidRPr="00D73175">
        <w:rPr>
          <w:b/>
          <w:bCs/>
          <w:szCs w:val="24"/>
        </w:rPr>
        <w:t>09.02.11 Разработка и управление программным обеспечением</w:t>
      </w:r>
    </w:p>
    <w:p w:rsidR="00D36275" w:rsidRPr="005C640A" w:rsidRDefault="00D36275" w:rsidP="00D36275">
      <w:pPr>
        <w:jc w:val="center"/>
        <w:rPr>
          <w:szCs w:val="24"/>
        </w:rPr>
      </w:pPr>
    </w:p>
    <w:p w:rsidR="00D36275" w:rsidRPr="00C56AC0" w:rsidRDefault="00D36275" w:rsidP="00D36275">
      <w:pPr>
        <w:jc w:val="center"/>
        <w:rPr>
          <w:b/>
          <w:i/>
          <w:szCs w:val="24"/>
        </w:rPr>
      </w:pPr>
    </w:p>
    <w:p w:rsidR="00D36275" w:rsidRPr="00C56AC0" w:rsidRDefault="00D36275" w:rsidP="00D36275">
      <w:pPr>
        <w:jc w:val="center"/>
        <w:rPr>
          <w:b/>
          <w:i/>
          <w:szCs w:val="24"/>
        </w:rPr>
      </w:pPr>
    </w:p>
    <w:p w:rsidR="00D36275" w:rsidRPr="00C56AC0" w:rsidRDefault="00D36275" w:rsidP="00D36275">
      <w:pPr>
        <w:jc w:val="center"/>
        <w:rPr>
          <w:b/>
          <w:i/>
          <w:szCs w:val="24"/>
        </w:rPr>
      </w:pPr>
    </w:p>
    <w:p w:rsidR="00D36275" w:rsidRDefault="00D36275" w:rsidP="00D36275">
      <w:pPr>
        <w:jc w:val="center"/>
        <w:rPr>
          <w:b/>
          <w:i/>
          <w:szCs w:val="24"/>
        </w:rPr>
      </w:pPr>
    </w:p>
    <w:p w:rsidR="00D36275" w:rsidRDefault="00D36275" w:rsidP="00D36275">
      <w:pPr>
        <w:jc w:val="center"/>
        <w:rPr>
          <w:b/>
          <w:i/>
          <w:szCs w:val="24"/>
        </w:rPr>
      </w:pPr>
    </w:p>
    <w:p w:rsidR="00D36275" w:rsidRDefault="00D36275" w:rsidP="00D36275">
      <w:pPr>
        <w:jc w:val="center"/>
        <w:rPr>
          <w:b/>
          <w:i/>
          <w:szCs w:val="24"/>
        </w:rPr>
      </w:pPr>
    </w:p>
    <w:p w:rsidR="00D36275" w:rsidRDefault="00D36275" w:rsidP="00D36275">
      <w:pPr>
        <w:jc w:val="center"/>
        <w:rPr>
          <w:b/>
          <w:i/>
          <w:szCs w:val="24"/>
        </w:rPr>
      </w:pPr>
    </w:p>
    <w:p w:rsidR="00D36275" w:rsidRPr="00C56AC0" w:rsidRDefault="00D36275" w:rsidP="00D36275">
      <w:pPr>
        <w:jc w:val="center"/>
        <w:rPr>
          <w:b/>
          <w:i/>
          <w:szCs w:val="24"/>
        </w:rPr>
      </w:pPr>
    </w:p>
    <w:p w:rsidR="00D36275" w:rsidRPr="00C56AC0" w:rsidRDefault="00D36275" w:rsidP="00D36275">
      <w:pPr>
        <w:jc w:val="center"/>
        <w:rPr>
          <w:b/>
          <w:i/>
          <w:szCs w:val="24"/>
        </w:rPr>
      </w:pPr>
    </w:p>
    <w:p w:rsidR="00D36275" w:rsidRDefault="00D36275" w:rsidP="00D36275">
      <w:pPr>
        <w:jc w:val="center"/>
        <w:rPr>
          <w:bCs/>
          <w:szCs w:val="24"/>
        </w:rPr>
      </w:pPr>
      <w:r w:rsidRPr="00953018">
        <w:rPr>
          <w:bCs/>
          <w:szCs w:val="24"/>
        </w:rPr>
        <w:t>Калуга 202</w:t>
      </w:r>
      <w:r>
        <w:rPr>
          <w:bCs/>
          <w:szCs w:val="24"/>
        </w:rPr>
        <w:t>5</w:t>
      </w:r>
    </w:p>
    <w:p w:rsidR="00D36275" w:rsidRDefault="00D36275" w:rsidP="00D36275">
      <w:pPr>
        <w:spacing w:after="160" w:line="259" w:lineRule="auto"/>
        <w:rPr>
          <w:bCs/>
          <w:szCs w:val="24"/>
        </w:rPr>
      </w:pPr>
      <w:r>
        <w:rPr>
          <w:bCs/>
          <w:szCs w:val="24"/>
        </w:rPr>
        <w:br w:type="page"/>
      </w:r>
    </w:p>
    <w:p w:rsidR="00D36275" w:rsidRPr="00C17029" w:rsidRDefault="005B04C7" w:rsidP="00D36275">
      <w:pPr>
        <w:spacing w:after="0" w:line="240" w:lineRule="auto"/>
        <w:jc w:val="both"/>
        <w:rPr>
          <w:szCs w:val="24"/>
        </w:rPr>
      </w:pPr>
      <w:r>
        <w:rPr>
          <w:noProof/>
        </w:rPr>
        <w:lastRenderedPageBreak/>
        <w:drawing>
          <wp:inline distT="0" distB="0" distL="0" distR="0" wp14:anchorId="05968C37" wp14:editId="17BA29A7">
            <wp:extent cx="6299835" cy="7592695"/>
            <wp:effectExtent l="0" t="0" r="571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9835" cy="7592695"/>
                    </a:xfrm>
                    <a:prstGeom prst="rect">
                      <a:avLst/>
                    </a:prstGeom>
                  </pic:spPr>
                </pic:pic>
              </a:graphicData>
            </a:graphic>
          </wp:inline>
        </w:drawing>
      </w:r>
      <w:bookmarkStart w:id="1" w:name="_GoBack"/>
      <w:bookmarkEnd w:id="1"/>
    </w:p>
    <w:p w:rsidR="00D36275" w:rsidRDefault="00D36275"/>
    <w:p w:rsidR="00D36275" w:rsidRPr="00D36275" w:rsidRDefault="00D36275" w:rsidP="00396C48">
      <w:pPr>
        <w:pStyle w:val="14"/>
        <w:rPr>
          <w:rFonts w:asciiTheme="minorHAnsi" w:eastAsiaTheme="minorEastAsia" w:hAnsiTheme="minorHAnsi" w:cstheme="minorBidi"/>
          <w:b w:val="0"/>
          <w:bCs w:val="0"/>
          <w:lang w:eastAsia="ru-RU"/>
        </w:rPr>
      </w:pPr>
      <w:r w:rsidRPr="00D36275">
        <w:rPr>
          <w:b w:val="0"/>
          <w:bCs w:val="0"/>
        </w:rPr>
        <w:fldChar w:fldCharType="begin"/>
      </w:r>
      <w:r w:rsidRPr="00D36275">
        <w:rPr>
          <w:b w:val="0"/>
          <w:bCs w:val="0"/>
        </w:rPr>
        <w:instrText xml:space="preserve"> TOC \h \z \t "Раздел 1;1;Раздел 1.1;2" </w:instrText>
      </w:r>
      <w:r w:rsidRPr="00D36275">
        <w:rPr>
          <w:b w:val="0"/>
          <w:bCs w:val="0"/>
        </w:rPr>
        <w:fldChar w:fldCharType="separate"/>
      </w:r>
    </w:p>
    <w:p w:rsidR="00D36275" w:rsidRPr="00D36275" w:rsidRDefault="00D36275" w:rsidP="00D36275">
      <w:pPr>
        <w:pStyle w:val="14"/>
        <w:jc w:val="left"/>
        <w:rPr>
          <w:rFonts w:ascii="Times New Roman" w:hAnsi="Times New Roman"/>
          <w:b w:val="0"/>
          <w:bCs w:val="0"/>
          <w:lang w:val="ru-RU"/>
        </w:rPr>
      </w:pPr>
      <w:r w:rsidRPr="00D36275">
        <w:rPr>
          <w:rFonts w:ascii="Times New Roman" w:hAnsi="Times New Roman"/>
          <w:b w:val="0"/>
          <w:bCs w:val="0"/>
          <w:lang w:val="ru-RU"/>
        </w:rPr>
        <w:fldChar w:fldCharType="end"/>
      </w:r>
    </w:p>
    <w:p w:rsidR="00D36275" w:rsidRPr="00D36275" w:rsidRDefault="00D36275" w:rsidP="00D36275">
      <w:pPr>
        <w:pStyle w:val="14"/>
        <w:jc w:val="left"/>
        <w:rPr>
          <w:rFonts w:ascii="Times New Roman" w:hAnsi="Times New Roman"/>
          <w:lang w:val="ru-RU"/>
        </w:rPr>
        <w:sectPr w:rsidR="00D36275" w:rsidRPr="00D36275" w:rsidSect="00396C48">
          <w:headerReference w:type="even" r:id="rId8"/>
          <w:pgSz w:w="11906" w:h="16838"/>
          <w:pgMar w:top="1134" w:right="851" w:bottom="1134" w:left="1134" w:header="709" w:footer="709" w:gutter="0"/>
          <w:cols w:space="708"/>
          <w:docGrid w:linePitch="360"/>
        </w:sectPr>
      </w:pPr>
    </w:p>
    <w:p w:rsidR="00396C48" w:rsidRPr="00C26657" w:rsidRDefault="00396C48" w:rsidP="00396C48">
      <w:pPr>
        <w:spacing w:after="0" w:line="240" w:lineRule="auto"/>
        <w:jc w:val="center"/>
        <w:rPr>
          <w:b/>
          <w:szCs w:val="24"/>
        </w:rPr>
      </w:pPr>
      <w:bookmarkStart w:id="2" w:name="_Toc208139127"/>
      <w:bookmarkStart w:id="3" w:name="_Toc208139226"/>
      <w:bookmarkStart w:id="4" w:name="_Toc208139325"/>
      <w:bookmarkStart w:id="5" w:name="_Toc208139424"/>
      <w:bookmarkStart w:id="6" w:name="_Toc208139523"/>
      <w:bookmarkStart w:id="7" w:name="_Toc208139622"/>
      <w:bookmarkStart w:id="8" w:name="_Toc208139721"/>
      <w:bookmarkStart w:id="9" w:name="_Toc208139820"/>
      <w:bookmarkStart w:id="10" w:name="_Toc208139919"/>
      <w:r w:rsidRPr="00C26657">
        <w:rPr>
          <w:b/>
          <w:szCs w:val="24"/>
        </w:rPr>
        <w:lastRenderedPageBreak/>
        <w:t>СОДЕРЖАНИЕ</w:t>
      </w:r>
    </w:p>
    <w:p w:rsidR="00396C48" w:rsidRDefault="00396C48" w:rsidP="00396C48">
      <w:pPr>
        <w:spacing w:after="0" w:line="240" w:lineRule="auto"/>
        <w:jc w:val="both"/>
        <w:rPr>
          <w:szCs w:val="24"/>
        </w:rPr>
      </w:pPr>
    </w:p>
    <w:p w:rsidR="00396C48" w:rsidRDefault="00396C48" w:rsidP="00396C48">
      <w:pPr>
        <w:spacing w:after="0" w:line="240" w:lineRule="auto"/>
        <w:jc w:val="both"/>
        <w:rPr>
          <w:szCs w:val="24"/>
        </w:rPr>
      </w:pPr>
    </w:p>
    <w:p w:rsidR="00396C48" w:rsidRDefault="00396C48" w:rsidP="00396C48">
      <w:pPr>
        <w:spacing w:after="0" w:line="240" w:lineRule="auto"/>
        <w:jc w:val="both"/>
        <w:rPr>
          <w:szCs w:val="24"/>
        </w:rPr>
      </w:pPr>
    </w:p>
    <w:p w:rsidR="00396C48" w:rsidRDefault="00396C48" w:rsidP="00396C48">
      <w:pPr>
        <w:spacing w:after="0" w:line="240" w:lineRule="auto"/>
        <w:jc w:val="both"/>
        <w:rPr>
          <w:szCs w:val="24"/>
        </w:rPr>
      </w:pPr>
    </w:p>
    <w:tbl>
      <w:tblPr>
        <w:tblW w:w="0" w:type="auto"/>
        <w:tblLook w:val="01E0" w:firstRow="1" w:lastRow="1" w:firstColumn="1" w:lastColumn="1" w:noHBand="0" w:noVBand="0"/>
      </w:tblPr>
      <w:tblGrid>
        <w:gridCol w:w="8647"/>
        <w:gridCol w:w="924"/>
      </w:tblGrid>
      <w:tr w:rsidR="00396C48" w:rsidRPr="00C57AE6" w:rsidTr="00F26DA2">
        <w:tc>
          <w:tcPr>
            <w:tcW w:w="8647" w:type="dxa"/>
          </w:tcPr>
          <w:p w:rsidR="00396C48" w:rsidRPr="00C57AE6" w:rsidRDefault="00396C48" w:rsidP="00396C48">
            <w:pPr>
              <w:pStyle w:val="a5"/>
              <w:numPr>
                <w:ilvl w:val="0"/>
                <w:numId w:val="2"/>
              </w:numPr>
              <w:spacing w:after="200" w:line="276" w:lineRule="auto"/>
              <w:rPr>
                <w:rFonts w:ascii="Times New Roman" w:hAnsi="Times New Roman"/>
                <w:b/>
                <w:sz w:val="24"/>
                <w:szCs w:val="24"/>
              </w:rPr>
            </w:pPr>
            <w:r w:rsidRPr="00D01E24">
              <w:rPr>
                <w:rFonts w:ascii="Times New Roman" w:hAnsi="Times New Roman"/>
                <w:b/>
                <w:sz w:val="24"/>
                <w:szCs w:val="24"/>
              </w:rPr>
              <w:t>ОБЩАЯ ХАРАКТЕРИСТИКА РАБОЧЕЙ ПРОГРАММЫ УЧЕБНОЙ ДИСЦИПЛИНЫ</w:t>
            </w:r>
          </w:p>
        </w:tc>
        <w:tc>
          <w:tcPr>
            <w:tcW w:w="924" w:type="dxa"/>
          </w:tcPr>
          <w:p w:rsidR="00396C48" w:rsidRPr="00C57AE6" w:rsidRDefault="00396C48" w:rsidP="00F26DA2">
            <w:pPr>
              <w:rPr>
                <w:b/>
                <w:szCs w:val="24"/>
              </w:rPr>
            </w:pPr>
          </w:p>
        </w:tc>
      </w:tr>
      <w:tr w:rsidR="00396C48" w:rsidRPr="00C57AE6" w:rsidTr="00F26DA2">
        <w:tc>
          <w:tcPr>
            <w:tcW w:w="8647" w:type="dxa"/>
          </w:tcPr>
          <w:p w:rsidR="00396C48" w:rsidRPr="00C57AE6" w:rsidRDefault="00396C48" w:rsidP="00396C48">
            <w:pPr>
              <w:pStyle w:val="a5"/>
              <w:numPr>
                <w:ilvl w:val="0"/>
                <w:numId w:val="2"/>
              </w:numPr>
              <w:spacing w:after="200" w:line="276" w:lineRule="auto"/>
              <w:rPr>
                <w:rFonts w:ascii="Times New Roman" w:hAnsi="Times New Roman"/>
                <w:b/>
                <w:sz w:val="24"/>
                <w:szCs w:val="24"/>
              </w:rPr>
            </w:pPr>
            <w:r w:rsidRPr="00D01E24">
              <w:rPr>
                <w:rFonts w:ascii="Times New Roman" w:hAnsi="Times New Roman"/>
                <w:b/>
                <w:sz w:val="24"/>
                <w:szCs w:val="24"/>
              </w:rPr>
              <w:t>СТРУКТУРА РАБОЧЕЙ УЧЕБНОЙ ДИСЦИПЛИНЫ</w:t>
            </w:r>
          </w:p>
        </w:tc>
        <w:tc>
          <w:tcPr>
            <w:tcW w:w="924" w:type="dxa"/>
          </w:tcPr>
          <w:p w:rsidR="00396C48" w:rsidRPr="00C57AE6" w:rsidRDefault="00396C48" w:rsidP="00F26DA2">
            <w:pPr>
              <w:rPr>
                <w:b/>
                <w:szCs w:val="24"/>
              </w:rPr>
            </w:pPr>
          </w:p>
        </w:tc>
      </w:tr>
      <w:tr w:rsidR="00396C48" w:rsidRPr="00C57AE6" w:rsidTr="00F26DA2">
        <w:trPr>
          <w:trHeight w:val="670"/>
        </w:trPr>
        <w:tc>
          <w:tcPr>
            <w:tcW w:w="8647" w:type="dxa"/>
          </w:tcPr>
          <w:p w:rsidR="00396C48" w:rsidRPr="00D01E24" w:rsidRDefault="00396C48" w:rsidP="00396C48">
            <w:pPr>
              <w:pStyle w:val="a5"/>
              <w:numPr>
                <w:ilvl w:val="0"/>
                <w:numId w:val="2"/>
              </w:numPr>
              <w:spacing w:after="200" w:line="276" w:lineRule="auto"/>
              <w:rPr>
                <w:rFonts w:ascii="Times New Roman" w:hAnsi="Times New Roman"/>
                <w:b/>
                <w:sz w:val="24"/>
                <w:szCs w:val="24"/>
              </w:rPr>
            </w:pPr>
            <w:r w:rsidRPr="00D01E24">
              <w:rPr>
                <w:rFonts w:ascii="Times New Roman" w:hAnsi="Times New Roman"/>
                <w:b/>
                <w:sz w:val="24"/>
                <w:szCs w:val="24"/>
              </w:rPr>
              <w:t xml:space="preserve">УСЛОВИЯ РЕАЛИЗАЦИИ ПРОГРАММЫ </w:t>
            </w:r>
          </w:p>
        </w:tc>
        <w:tc>
          <w:tcPr>
            <w:tcW w:w="924" w:type="dxa"/>
          </w:tcPr>
          <w:p w:rsidR="00396C48" w:rsidRPr="00C57AE6" w:rsidRDefault="00396C48" w:rsidP="00F26DA2">
            <w:pPr>
              <w:rPr>
                <w:b/>
                <w:szCs w:val="24"/>
              </w:rPr>
            </w:pPr>
          </w:p>
        </w:tc>
      </w:tr>
      <w:tr w:rsidR="00396C48" w:rsidRPr="00C57AE6" w:rsidTr="00F26DA2">
        <w:tc>
          <w:tcPr>
            <w:tcW w:w="8647" w:type="dxa"/>
          </w:tcPr>
          <w:p w:rsidR="00396C48" w:rsidRPr="00C57AE6" w:rsidRDefault="00396C48" w:rsidP="00396C48">
            <w:pPr>
              <w:pStyle w:val="a5"/>
              <w:numPr>
                <w:ilvl w:val="0"/>
                <w:numId w:val="2"/>
              </w:numPr>
              <w:spacing w:after="200" w:line="276" w:lineRule="auto"/>
              <w:rPr>
                <w:rFonts w:ascii="Times New Roman" w:hAnsi="Times New Roman"/>
                <w:b/>
                <w:sz w:val="24"/>
                <w:szCs w:val="24"/>
              </w:rPr>
            </w:pPr>
            <w:r w:rsidRPr="00D01E24">
              <w:rPr>
                <w:rFonts w:ascii="Times New Roman" w:hAnsi="Times New Roman"/>
                <w:b/>
                <w:sz w:val="24"/>
                <w:szCs w:val="24"/>
              </w:rPr>
              <w:t>КОНТРОЛЬ И ОЦЕНКА РЕЗУЛЬТАТОВ ОСВОЕНИЯ УЧЕБНОЙ ДИСЦИПЛИНЫ</w:t>
            </w:r>
          </w:p>
        </w:tc>
        <w:tc>
          <w:tcPr>
            <w:tcW w:w="924" w:type="dxa"/>
          </w:tcPr>
          <w:p w:rsidR="00396C48" w:rsidRPr="00C57AE6" w:rsidRDefault="00396C48" w:rsidP="00F26DA2">
            <w:pPr>
              <w:rPr>
                <w:b/>
                <w:szCs w:val="24"/>
              </w:rPr>
            </w:pPr>
          </w:p>
        </w:tc>
      </w:tr>
    </w:tbl>
    <w:p w:rsidR="00396C48" w:rsidRDefault="00396C48" w:rsidP="00D36275">
      <w:pPr>
        <w:pStyle w:val="14"/>
        <w:spacing w:after="0"/>
        <w:rPr>
          <w:rFonts w:ascii="Times New Roman" w:hAnsi="Times New Roman"/>
          <w:color w:val="000000" w:themeColor="text1"/>
          <w:lang w:val="ru-RU"/>
        </w:rPr>
      </w:pPr>
    </w:p>
    <w:p w:rsidR="00396C48" w:rsidRDefault="00396C48">
      <w:pPr>
        <w:spacing w:after="160" w:line="259" w:lineRule="auto"/>
        <w:rPr>
          <w:rFonts w:eastAsia="Segoe UI"/>
          <w:b/>
          <w:bCs/>
          <w:caps/>
          <w:color w:val="000000" w:themeColor="text1"/>
          <w:kern w:val="32"/>
          <w:szCs w:val="24"/>
          <w:lang w:eastAsia="x-none"/>
        </w:rPr>
      </w:pPr>
      <w:r>
        <w:rPr>
          <w:color w:val="000000" w:themeColor="text1"/>
        </w:rPr>
        <w:br w:type="page"/>
      </w:r>
    </w:p>
    <w:p w:rsidR="00D36275" w:rsidRPr="00D36275" w:rsidRDefault="00D36275" w:rsidP="00D36275">
      <w:pPr>
        <w:pStyle w:val="14"/>
        <w:spacing w:after="0"/>
        <w:rPr>
          <w:rFonts w:ascii="Times New Roman" w:hAnsi="Times New Roman"/>
          <w:color w:val="000000" w:themeColor="text1"/>
        </w:rPr>
      </w:pPr>
      <w:r w:rsidRPr="00D36275">
        <w:rPr>
          <w:rFonts w:ascii="Times New Roman" w:hAnsi="Times New Roman"/>
          <w:color w:val="000000" w:themeColor="text1"/>
          <w:lang w:val="ru-RU"/>
        </w:rPr>
        <w:lastRenderedPageBreak/>
        <w:t xml:space="preserve">1. </w:t>
      </w:r>
      <w:r w:rsidRPr="00D36275">
        <w:rPr>
          <w:rFonts w:ascii="Times New Roman" w:hAnsi="Times New Roman"/>
          <w:color w:val="000000" w:themeColor="text1"/>
        </w:rPr>
        <w:t>Общая характеристика</w:t>
      </w:r>
      <w:r w:rsidRPr="00D36275">
        <w:rPr>
          <w:rFonts w:ascii="Times New Roman" w:hAnsi="Times New Roman"/>
          <w:color w:val="000000" w:themeColor="text1"/>
          <w:lang w:val="ru-RU"/>
        </w:rPr>
        <w:t xml:space="preserve"> </w:t>
      </w:r>
      <w:r w:rsidRPr="00D36275">
        <w:rPr>
          <w:rFonts w:ascii="Times New Roman" w:hAnsi="Times New Roman"/>
          <w:color w:val="000000" w:themeColor="text1"/>
        </w:rPr>
        <w:t>РАБОЧЕЙ ПРОГРАММЫ УЧЕБНОЙ ДИСЦИПЛИНЫ</w:t>
      </w:r>
      <w:bookmarkEnd w:id="2"/>
      <w:bookmarkEnd w:id="3"/>
      <w:bookmarkEnd w:id="4"/>
      <w:bookmarkEnd w:id="5"/>
      <w:bookmarkEnd w:id="6"/>
      <w:bookmarkEnd w:id="7"/>
      <w:bookmarkEnd w:id="8"/>
      <w:bookmarkEnd w:id="9"/>
      <w:bookmarkEnd w:id="10"/>
    </w:p>
    <w:p w:rsidR="00396C48" w:rsidRDefault="00396C48" w:rsidP="00D36275">
      <w:pPr>
        <w:pStyle w:val="13"/>
        <w:jc w:val="center"/>
        <w:rPr>
          <w:rFonts w:eastAsia="Segoe UI"/>
          <w:b/>
          <w:lang w:val="ru-RU"/>
        </w:rPr>
      </w:pPr>
    </w:p>
    <w:p w:rsidR="00D36275" w:rsidRPr="00396C48" w:rsidRDefault="00396C48" w:rsidP="00D36275">
      <w:pPr>
        <w:pStyle w:val="13"/>
        <w:jc w:val="center"/>
        <w:rPr>
          <w:rFonts w:eastAsia="Segoe UI"/>
          <w:b/>
          <w:lang w:val="ru-RU"/>
        </w:rPr>
      </w:pPr>
      <w:r w:rsidRPr="00396C48">
        <w:rPr>
          <w:rFonts w:eastAsia="Segoe UI"/>
          <w:b/>
          <w:lang w:val="ru-RU"/>
        </w:rPr>
        <w:t>ОП.03 АРХИТЕКТУРА АППАРАТНЫХ СРЕДСТВ</w:t>
      </w:r>
    </w:p>
    <w:p w:rsidR="00D36275" w:rsidRPr="00D36275" w:rsidRDefault="00D36275" w:rsidP="00D36275">
      <w:pPr>
        <w:pStyle w:val="13"/>
        <w:rPr>
          <w:lang w:val="ru-RU"/>
        </w:rPr>
      </w:pPr>
    </w:p>
    <w:p w:rsidR="00D36275" w:rsidRPr="00D36275" w:rsidRDefault="00D36275" w:rsidP="00D36275">
      <w:pPr>
        <w:pStyle w:val="110"/>
        <w:spacing w:after="0" w:line="240" w:lineRule="auto"/>
        <w:rPr>
          <w:rFonts w:ascii="Times New Roman" w:hAnsi="Times New Roman"/>
        </w:rPr>
      </w:pPr>
      <w:bookmarkStart w:id="11" w:name="_Toc208139128"/>
      <w:bookmarkStart w:id="12" w:name="_Toc208139227"/>
      <w:bookmarkStart w:id="13" w:name="_Toc208139326"/>
      <w:bookmarkStart w:id="14" w:name="_Toc208139425"/>
      <w:bookmarkStart w:id="15" w:name="_Toc208139524"/>
      <w:bookmarkStart w:id="16" w:name="_Toc208139623"/>
      <w:bookmarkStart w:id="17" w:name="_Toc208139722"/>
      <w:bookmarkStart w:id="18" w:name="_Toc208139821"/>
      <w:bookmarkStart w:id="19" w:name="_Toc208139920"/>
      <w:r w:rsidRPr="00D36275">
        <w:rPr>
          <w:rFonts w:ascii="Times New Roman" w:hAnsi="Times New Roman"/>
        </w:rPr>
        <w:t>1.1. Цель и место дисциплины в структуре образовательной программы</w:t>
      </w:r>
      <w:bookmarkEnd w:id="11"/>
      <w:bookmarkEnd w:id="12"/>
      <w:bookmarkEnd w:id="13"/>
      <w:bookmarkEnd w:id="14"/>
      <w:bookmarkEnd w:id="15"/>
      <w:bookmarkEnd w:id="16"/>
      <w:bookmarkEnd w:id="17"/>
      <w:bookmarkEnd w:id="18"/>
      <w:bookmarkEnd w:id="19"/>
    </w:p>
    <w:p w:rsidR="00D36275" w:rsidRPr="00D36275" w:rsidRDefault="00D36275" w:rsidP="00D36275">
      <w:pPr>
        <w:suppressAutoHyphens/>
        <w:spacing w:after="0" w:line="240" w:lineRule="auto"/>
        <w:ind w:firstLine="709"/>
        <w:jc w:val="both"/>
        <w:rPr>
          <w:szCs w:val="24"/>
        </w:rPr>
      </w:pPr>
      <w:r w:rsidRPr="00D36275">
        <w:rPr>
          <w:szCs w:val="24"/>
        </w:rPr>
        <w:t>Цель дисциплины «Архитектура аппаратных средств»: формирование представлений об архитектуре аппаратных средств, их функциональной и структурной организации, характеристик основных устройств, режимов работы. Дисциплина «Архитектура аппаратных средств» включена в обязательную часть общепрофессионального цикла образовательной программы.</w:t>
      </w:r>
    </w:p>
    <w:p w:rsidR="00D36275" w:rsidRPr="00D36275" w:rsidRDefault="00D36275" w:rsidP="00D36275">
      <w:pPr>
        <w:pStyle w:val="110"/>
        <w:spacing w:after="0" w:line="240" w:lineRule="auto"/>
        <w:rPr>
          <w:rFonts w:ascii="Times New Roman" w:hAnsi="Times New Roman"/>
        </w:rPr>
      </w:pPr>
      <w:bookmarkStart w:id="20" w:name="_Toc208139129"/>
      <w:bookmarkStart w:id="21" w:name="_Toc208139228"/>
      <w:bookmarkStart w:id="22" w:name="_Toc208139327"/>
      <w:bookmarkStart w:id="23" w:name="_Toc208139426"/>
      <w:bookmarkStart w:id="24" w:name="_Toc208139525"/>
      <w:bookmarkStart w:id="25" w:name="_Toc208139624"/>
      <w:bookmarkStart w:id="26" w:name="_Toc208139723"/>
      <w:bookmarkStart w:id="27" w:name="_Toc208139822"/>
      <w:bookmarkStart w:id="28" w:name="_Toc208139921"/>
      <w:r w:rsidRPr="00D36275">
        <w:rPr>
          <w:rFonts w:ascii="Times New Roman" w:hAnsi="Times New Roman"/>
        </w:rPr>
        <w:t>1.2. Планируемые результаты освоения дисциплины</w:t>
      </w:r>
      <w:bookmarkEnd w:id="20"/>
      <w:bookmarkEnd w:id="21"/>
      <w:bookmarkEnd w:id="22"/>
      <w:bookmarkEnd w:id="23"/>
      <w:bookmarkEnd w:id="24"/>
      <w:bookmarkEnd w:id="25"/>
      <w:bookmarkEnd w:id="26"/>
      <w:bookmarkEnd w:id="27"/>
      <w:bookmarkEnd w:id="28"/>
    </w:p>
    <w:p w:rsidR="00D36275" w:rsidRDefault="00D36275" w:rsidP="000325E2">
      <w:pPr>
        <w:spacing w:after="0" w:line="240" w:lineRule="auto"/>
        <w:ind w:firstLine="709"/>
        <w:jc w:val="both"/>
        <w:rPr>
          <w:bCs/>
          <w:szCs w:val="24"/>
        </w:rPr>
      </w:pPr>
      <w:r w:rsidRPr="00D36275">
        <w:rPr>
          <w:szCs w:val="24"/>
        </w:rPr>
        <w:t>Результаты освоения дисциплины соотносятся с планируемыми результатами освоения образовательной программы.</w:t>
      </w:r>
      <w:r w:rsidR="000325E2">
        <w:rPr>
          <w:szCs w:val="24"/>
        </w:rPr>
        <w:t xml:space="preserve"> </w:t>
      </w:r>
      <w:r w:rsidRPr="00D36275">
        <w:rPr>
          <w:bCs/>
          <w:szCs w:val="24"/>
        </w:rPr>
        <w:t>В результате освоения дисциплины обучающийся должен:</w:t>
      </w:r>
    </w:p>
    <w:p w:rsidR="000325E2" w:rsidRPr="00D36275" w:rsidRDefault="000325E2" w:rsidP="000325E2">
      <w:pPr>
        <w:spacing w:after="0" w:line="240" w:lineRule="auto"/>
        <w:ind w:firstLine="709"/>
        <w:jc w:val="both"/>
        <w:rPr>
          <w:bCs/>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23"/>
        <w:gridCol w:w="2807"/>
        <w:gridCol w:w="3059"/>
      </w:tblGrid>
      <w:tr w:rsidR="00D36275" w:rsidRPr="00396C48" w:rsidTr="000325E2">
        <w:tc>
          <w:tcPr>
            <w:tcW w:w="1129" w:type="dxa"/>
            <w:tcBorders>
              <w:top w:val="single" w:sz="4" w:space="0" w:color="auto"/>
              <w:left w:val="single" w:sz="4" w:space="0" w:color="auto"/>
              <w:right w:val="single" w:sz="4" w:space="0" w:color="auto"/>
            </w:tcBorders>
          </w:tcPr>
          <w:p w:rsidR="00D36275" w:rsidRPr="00396C48" w:rsidRDefault="00D36275" w:rsidP="00396C48">
            <w:pPr>
              <w:spacing w:after="0" w:line="240" w:lineRule="auto"/>
              <w:rPr>
                <w:rStyle w:val="ad"/>
                <w:b/>
                <w:i w:val="0"/>
                <w:sz w:val="22"/>
              </w:rPr>
            </w:pPr>
            <w:r w:rsidRPr="00396C48">
              <w:rPr>
                <w:rStyle w:val="ad"/>
                <w:b/>
                <w:sz w:val="22"/>
              </w:rPr>
              <w:t xml:space="preserve">Код ОК, </w:t>
            </w:r>
          </w:p>
          <w:p w:rsidR="00D36275" w:rsidRPr="00396C48" w:rsidRDefault="00D36275" w:rsidP="00396C48">
            <w:pPr>
              <w:spacing w:after="0" w:line="240" w:lineRule="auto"/>
              <w:rPr>
                <w:rStyle w:val="ad"/>
                <w:b/>
                <w:i w:val="0"/>
                <w:sz w:val="22"/>
              </w:rPr>
            </w:pPr>
            <w:r w:rsidRPr="00396C48">
              <w:rPr>
                <w:rStyle w:val="ad"/>
                <w:b/>
                <w:sz w:val="22"/>
              </w:rPr>
              <w:t xml:space="preserve">ПК </w:t>
            </w:r>
          </w:p>
        </w:tc>
        <w:tc>
          <w:tcPr>
            <w:tcW w:w="2923" w:type="dxa"/>
            <w:tcBorders>
              <w:top w:val="single" w:sz="4" w:space="0" w:color="auto"/>
              <w:left w:val="single" w:sz="4" w:space="0" w:color="auto"/>
              <w:right w:val="single" w:sz="4" w:space="0" w:color="auto"/>
            </w:tcBorders>
          </w:tcPr>
          <w:p w:rsidR="00D36275" w:rsidRPr="00396C48" w:rsidRDefault="00D36275" w:rsidP="00396C48">
            <w:pPr>
              <w:spacing w:after="0" w:line="240" w:lineRule="auto"/>
              <w:jc w:val="center"/>
              <w:rPr>
                <w:b/>
                <w:sz w:val="22"/>
              </w:rPr>
            </w:pPr>
            <w:r w:rsidRPr="00396C48">
              <w:rPr>
                <w:b/>
                <w:sz w:val="22"/>
              </w:rPr>
              <w:t>Уметь</w:t>
            </w:r>
          </w:p>
        </w:tc>
        <w:tc>
          <w:tcPr>
            <w:tcW w:w="2807" w:type="dxa"/>
            <w:tcBorders>
              <w:top w:val="single" w:sz="4" w:space="0" w:color="auto"/>
              <w:left w:val="single" w:sz="4" w:space="0" w:color="auto"/>
              <w:bottom w:val="single" w:sz="4" w:space="0" w:color="auto"/>
              <w:right w:val="single" w:sz="4" w:space="0" w:color="auto"/>
            </w:tcBorders>
            <w:shd w:val="clear" w:color="auto" w:fill="auto"/>
          </w:tcPr>
          <w:p w:rsidR="00D36275" w:rsidRPr="00396C48" w:rsidRDefault="00D36275" w:rsidP="00396C48">
            <w:pPr>
              <w:spacing w:after="0" w:line="240" w:lineRule="auto"/>
              <w:jc w:val="center"/>
              <w:rPr>
                <w:b/>
                <w:sz w:val="22"/>
              </w:rPr>
            </w:pPr>
            <w:r w:rsidRPr="00396C48">
              <w:rPr>
                <w:b/>
                <w:sz w:val="22"/>
              </w:rPr>
              <w:t>Знать</w:t>
            </w:r>
          </w:p>
        </w:tc>
        <w:tc>
          <w:tcPr>
            <w:tcW w:w="3059" w:type="dxa"/>
            <w:tcBorders>
              <w:top w:val="single" w:sz="4" w:space="0" w:color="auto"/>
              <w:left w:val="single" w:sz="4" w:space="0" w:color="auto"/>
              <w:bottom w:val="single" w:sz="4" w:space="0" w:color="auto"/>
              <w:right w:val="single" w:sz="4" w:space="0" w:color="auto"/>
            </w:tcBorders>
          </w:tcPr>
          <w:p w:rsidR="00D36275" w:rsidRPr="00396C48" w:rsidRDefault="00D36275" w:rsidP="00396C48">
            <w:pPr>
              <w:spacing w:after="0" w:line="240" w:lineRule="auto"/>
              <w:jc w:val="center"/>
              <w:rPr>
                <w:b/>
                <w:sz w:val="22"/>
              </w:rPr>
            </w:pPr>
            <w:r w:rsidRPr="00396C48">
              <w:rPr>
                <w:b/>
                <w:sz w:val="22"/>
              </w:rPr>
              <w:t>Владеть навыками</w:t>
            </w:r>
          </w:p>
        </w:tc>
      </w:tr>
      <w:tr w:rsidR="00D36275" w:rsidRPr="00396C48" w:rsidTr="000325E2">
        <w:tc>
          <w:tcPr>
            <w:tcW w:w="1129" w:type="dxa"/>
            <w:tcBorders>
              <w:top w:val="single" w:sz="4" w:space="0" w:color="auto"/>
              <w:left w:val="single" w:sz="4" w:space="0" w:color="auto"/>
              <w:right w:val="single" w:sz="4" w:space="0" w:color="auto"/>
            </w:tcBorders>
          </w:tcPr>
          <w:p w:rsidR="00D36275" w:rsidRPr="00396C48" w:rsidRDefault="00D36275" w:rsidP="00396C48">
            <w:pPr>
              <w:spacing w:after="0" w:line="240" w:lineRule="auto"/>
              <w:rPr>
                <w:bCs/>
                <w:sz w:val="22"/>
              </w:rPr>
            </w:pPr>
            <w:r w:rsidRPr="00396C48">
              <w:rPr>
                <w:bCs/>
                <w:sz w:val="22"/>
              </w:rPr>
              <w:t>ОК.01</w:t>
            </w:r>
          </w:p>
        </w:tc>
        <w:tc>
          <w:tcPr>
            <w:tcW w:w="2923" w:type="dxa"/>
            <w:tcBorders>
              <w:top w:val="single" w:sz="4" w:space="0" w:color="auto"/>
              <w:left w:val="single" w:sz="4" w:space="0" w:color="auto"/>
              <w:right w:val="single" w:sz="4" w:space="0" w:color="auto"/>
            </w:tcBorders>
          </w:tcPr>
          <w:p w:rsidR="00D36275" w:rsidRPr="00396C48" w:rsidRDefault="00396C48" w:rsidP="00396C48">
            <w:pPr>
              <w:spacing w:after="0" w:line="240" w:lineRule="auto"/>
              <w:jc w:val="both"/>
              <w:rPr>
                <w:rFonts w:eastAsia="Calibri"/>
                <w:iCs/>
                <w:sz w:val="22"/>
              </w:rPr>
            </w:pPr>
            <w:r>
              <w:rPr>
                <w:rFonts w:eastAsia="Calibri"/>
                <w:iCs/>
                <w:sz w:val="22"/>
              </w:rPr>
              <w:t xml:space="preserve">- </w:t>
            </w:r>
            <w:r w:rsidR="00D36275" w:rsidRPr="00396C48">
              <w:rPr>
                <w:rFonts w:eastAsia="Calibri"/>
                <w:iCs/>
                <w:sz w:val="22"/>
              </w:rPr>
              <w:t>распознавать задачу и/или проблему в профессиональном и/или социальном контексте, анализировать и выделять её составные части</w:t>
            </w:r>
          </w:p>
          <w:p w:rsidR="00D36275" w:rsidRPr="00396C48" w:rsidRDefault="00396C48" w:rsidP="00396C48">
            <w:pPr>
              <w:spacing w:after="0" w:line="240" w:lineRule="auto"/>
              <w:jc w:val="both"/>
              <w:rPr>
                <w:bCs/>
                <w:sz w:val="22"/>
              </w:rPr>
            </w:pPr>
            <w:r>
              <w:rPr>
                <w:rFonts w:eastAsia="Calibri"/>
                <w:iCs/>
                <w:sz w:val="22"/>
              </w:rPr>
              <w:t xml:space="preserve">- </w:t>
            </w:r>
            <w:r w:rsidR="00D36275" w:rsidRPr="00396C48">
              <w:rPr>
                <w:rFonts w:eastAsia="Calibri"/>
                <w:iCs/>
                <w:sz w:val="22"/>
              </w:rPr>
              <w:t>определять этапы решения задачи, составлять план действия, реализовывать составленный план, определять необходимые ресурсы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rsidR="00D36275" w:rsidRPr="00396C48" w:rsidRDefault="00D36275" w:rsidP="00396C48">
            <w:pPr>
              <w:spacing w:after="0" w:line="240" w:lineRule="auto"/>
              <w:jc w:val="both"/>
              <w:rPr>
                <w:bCs/>
                <w:sz w:val="22"/>
              </w:rPr>
            </w:pPr>
            <w:r w:rsidRPr="00396C48">
              <w:rPr>
                <w:rFonts w:eastAsia="Calibri"/>
                <w:iCs/>
                <w:sz w:val="22"/>
              </w:rPr>
              <w:t>а</w:t>
            </w:r>
            <w:r w:rsidRPr="00396C48">
              <w:rPr>
                <w:rFonts w:eastAsia="Calibri"/>
                <w:bCs/>
                <w:sz w:val="22"/>
              </w:rPr>
              <w:t xml:space="preserve">ктуальный профессиональный и социальный контекст, в котором приходится работать и жить </w:t>
            </w:r>
          </w:p>
        </w:tc>
        <w:tc>
          <w:tcPr>
            <w:tcW w:w="3059" w:type="dxa"/>
            <w:tcBorders>
              <w:top w:val="single" w:sz="4" w:space="0" w:color="auto"/>
              <w:left w:val="single" w:sz="4" w:space="0" w:color="auto"/>
              <w:bottom w:val="single" w:sz="4" w:space="0" w:color="auto"/>
              <w:right w:val="single" w:sz="4" w:space="0" w:color="auto"/>
            </w:tcBorders>
          </w:tcPr>
          <w:p w:rsidR="00D36275" w:rsidRPr="00396C48" w:rsidRDefault="00D36275" w:rsidP="00396C48">
            <w:pPr>
              <w:spacing w:after="0" w:line="240" w:lineRule="auto"/>
              <w:jc w:val="both"/>
              <w:rPr>
                <w:bCs/>
                <w:sz w:val="22"/>
              </w:rPr>
            </w:pPr>
            <w:r w:rsidRPr="00396C48">
              <w:rPr>
                <w:bCs/>
                <w:sz w:val="22"/>
              </w:rPr>
              <w:t>-</w:t>
            </w:r>
          </w:p>
        </w:tc>
      </w:tr>
      <w:tr w:rsidR="00D36275" w:rsidRPr="00396C48" w:rsidTr="000325E2">
        <w:tc>
          <w:tcPr>
            <w:tcW w:w="1129" w:type="dxa"/>
            <w:tcBorders>
              <w:top w:val="single" w:sz="4" w:space="0" w:color="auto"/>
              <w:left w:val="single" w:sz="4" w:space="0" w:color="auto"/>
              <w:right w:val="single" w:sz="4" w:space="0" w:color="auto"/>
            </w:tcBorders>
          </w:tcPr>
          <w:p w:rsidR="00D36275" w:rsidRPr="00396C48" w:rsidRDefault="00D36275" w:rsidP="00396C48">
            <w:pPr>
              <w:spacing w:after="0" w:line="240" w:lineRule="auto"/>
              <w:rPr>
                <w:bCs/>
                <w:sz w:val="22"/>
              </w:rPr>
            </w:pPr>
            <w:r w:rsidRPr="00396C48">
              <w:rPr>
                <w:bCs/>
                <w:sz w:val="22"/>
              </w:rPr>
              <w:t>ОК.02</w:t>
            </w:r>
          </w:p>
        </w:tc>
        <w:tc>
          <w:tcPr>
            <w:tcW w:w="2923" w:type="dxa"/>
            <w:tcBorders>
              <w:top w:val="single" w:sz="4" w:space="0" w:color="auto"/>
              <w:left w:val="single" w:sz="4" w:space="0" w:color="auto"/>
              <w:right w:val="single" w:sz="4" w:space="0" w:color="auto"/>
            </w:tcBorders>
          </w:tcPr>
          <w:p w:rsidR="00D36275" w:rsidRPr="00396C48" w:rsidRDefault="00396C48" w:rsidP="00396C48">
            <w:pPr>
              <w:spacing w:after="0" w:line="240" w:lineRule="auto"/>
              <w:jc w:val="both"/>
              <w:rPr>
                <w:rFonts w:eastAsia="Calibri"/>
                <w:iCs/>
                <w:sz w:val="22"/>
              </w:rPr>
            </w:pPr>
            <w:r>
              <w:rPr>
                <w:rFonts w:eastAsia="Calibri"/>
                <w:iCs/>
                <w:sz w:val="22"/>
              </w:rPr>
              <w:t xml:space="preserve">- </w:t>
            </w:r>
            <w:r w:rsidR="00D36275" w:rsidRPr="00396C48">
              <w:rPr>
                <w:rFonts w:eastAsia="Calibri"/>
                <w:iCs/>
                <w:sz w:val="22"/>
              </w:rPr>
              <w:t>определять задачи для поиска информации, планировать процесс поиска, выбирать необходимые источники информации</w:t>
            </w:r>
          </w:p>
          <w:p w:rsidR="00D36275" w:rsidRPr="00396C48" w:rsidRDefault="00396C48" w:rsidP="00396C48">
            <w:pPr>
              <w:spacing w:after="0" w:line="240" w:lineRule="auto"/>
              <w:jc w:val="both"/>
              <w:rPr>
                <w:bCs/>
                <w:sz w:val="22"/>
              </w:rPr>
            </w:pPr>
            <w:r>
              <w:rPr>
                <w:bCs/>
                <w:sz w:val="22"/>
              </w:rPr>
              <w:t xml:space="preserve">- </w:t>
            </w:r>
            <w:r w:rsidR="00D36275" w:rsidRPr="00396C48">
              <w:rPr>
                <w:bCs/>
                <w:sz w:val="22"/>
              </w:rPr>
              <w:t>выделять наиболее значимое в перечне информации, структурировать получаемую информацию, оформлять результаты поиска</w:t>
            </w:r>
          </w:p>
        </w:tc>
        <w:tc>
          <w:tcPr>
            <w:tcW w:w="2807" w:type="dxa"/>
            <w:tcBorders>
              <w:top w:val="single" w:sz="4" w:space="0" w:color="auto"/>
              <w:left w:val="single" w:sz="4" w:space="0" w:color="auto"/>
              <w:bottom w:val="single" w:sz="4" w:space="0" w:color="auto"/>
              <w:right w:val="single" w:sz="4" w:space="0" w:color="auto"/>
            </w:tcBorders>
            <w:shd w:val="clear" w:color="auto" w:fill="auto"/>
          </w:tcPr>
          <w:p w:rsidR="00D36275" w:rsidRPr="00396C48" w:rsidRDefault="00D36275" w:rsidP="00396C48">
            <w:pPr>
              <w:spacing w:after="0" w:line="240" w:lineRule="auto"/>
              <w:jc w:val="both"/>
              <w:rPr>
                <w:bCs/>
                <w:sz w:val="22"/>
              </w:rPr>
            </w:pPr>
            <w:r w:rsidRPr="00396C48">
              <w:rPr>
                <w:rFonts w:eastAsia="Calibri"/>
                <w:bCs/>
                <w:iCs/>
                <w:sz w:val="22"/>
              </w:rPr>
              <w:t>программное обеспечение в профессиональной деятельности, в том числе цифровые средства</w:t>
            </w:r>
          </w:p>
        </w:tc>
        <w:tc>
          <w:tcPr>
            <w:tcW w:w="3059" w:type="dxa"/>
            <w:tcBorders>
              <w:top w:val="single" w:sz="4" w:space="0" w:color="auto"/>
              <w:left w:val="single" w:sz="4" w:space="0" w:color="auto"/>
              <w:bottom w:val="single" w:sz="4" w:space="0" w:color="auto"/>
              <w:right w:val="single" w:sz="4" w:space="0" w:color="auto"/>
            </w:tcBorders>
          </w:tcPr>
          <w:p w:rsidR="00D36275" w:rsidRPr="00396C48" w:rsidRDefault="00D36275" w:rsidP="00396C48">
            <w:pPr>
              <w:spacing w:after="0" w:line="240" w:lineRule="auto"/>
              <w:jc w:val="both"/>
              <w:rPr>
                <w:bCs/>
                <w:sz w:val="22"/>
              </w:rPr>
            </w:pPr>
            <w:r w:rsidRPr="00396C48">
              <w:rPr>
                <w:bCs/>
                <w:sz w:val="22"/>
              </w:rPr>
              <w:t>-</w:t>
            </w:r>
          </w:p>
        </w:tc>
      </w:tr>
      <w:tr w:rsidR="00D36275" w:rsidRPr="00396C48" w:rsidTr="000325E2">
        <w:tc>
          <w:tcPr>
            <w:tcW w:w="1129" w:type="dxa"/>
            <w:tcBorders>
              <w:left w:val="single" w:sz="4" w:space="0" w:color="auto"/>
              <w:bottom w:val="single" w:sz="4" w:space="0" w:color="auto"/>
              <w:right w:val="single" w:sz="4" w:space="0" w:color="auto"/>
            </w:tcBorders>
          </w:tcPr>
          <w:p w:rsidR="00D36275" w:rsidRPr="00396C48" w:rsidRDefault="00D36275" w:rsidP="00396C48">
            <w:pPr>
              <w:spacing w:after="0" w:line="240" w:lineRule="auto"/>
              <w:rPr>
                <w:bCs/>
                <w:sz w:val="22"/>
              </w:rPr>
            </w:pPr>
            <w:r w:rsidRPr="00396C48">
              <w:rPr>
                <w:bCs/>
                <w:sz w:val="22"/>
              </w:rPr>
              <w:t>ОК.09</w:t>
            </w:r>
          </w:p>
        </w:tc>
        <w:tc>
          <w:tcPr>
            <w:tcW w:w="2923" w:type="dxa"/>
            <w:tcBorders>
              <w:left w:val="single" w:sz="4" w:space="0" w:color="auto"/>
              <w:bottom w:val="single" w:sz="4" w:space="0" w:color="auto"/>
              <w:right w:val="single" w:sz="4" w:space="0" w:color="auto"/>
            </w:tcBorders>
          </w:tcPr>
          <w:p w:rsidR="00D36275" w:rsidRPr="00396C48" w:rsidRDefault="00396C48" w:rsidP="00396C48">
            <w:pPr>
              <w:spacing w:after="0" w:line="240" w:lineRule="auto"/>
              <w:jc w:val="both"/>
              <w:rPr>
                <w:bCs/>
                <w:sz w:val="22"/>
              </w:rPr>
            </w:pPr>
            <w:r>
              <w:rPr>
                <w:rFonts w:eastAsia="Calibri"/>
                <w:iCs/>
                <w:sz w:val="22"/>
              </w:rPr>
              <w:t xml:space="preserve">- </w:t>
            </w:r>
            <w:r w:rsidR="00D36275" w:rsidRPr="00396C48">
              <w:rPr>
                <w:rFonts w:eastAsia="Calibri"/>
                <w:iCs/>
                <w:sz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rsidR="00D36275" w:rsidRPr="00396C48" w:rsidRDefault="00D36275" w:rsidP="00396C48">
            <w:pPr>
              <w:spacing w:after="0" w:line="240" w:lineRule="auto"/>
              <w:jc w:val="both"/>
              <w:rPr>
                <w:bCs/>
                <w:sz w:val="22"/>
              </w:rPr>
            </w:pPr>
            <w:r w:rsidRPr="00396C48">
              <w:rPr>
                <w:rFonts w:eastAsia="Calibri"/>
                <w:iCs/>
                <w:sz w:val="22"/>
              </w:rPr>
              <w:t>правила построения простых и сложных предложений на профессиональные темы</w:t>
            </w:r>
          </w:p>
        </w:tc>
        <w:tc>
          <w:tcPr>
            <w:tcW w:w="3059" w:type="dxa"/>
            <w:tcBorders>
              <w:top w:val="single" w:sz="4" w:space="0" w:color="auto"/>
              <w:left w:val="single" w:sz="4" w:space="0" w:color="auto"/>
              <w:bottom w:val="single" w:sz="4" w:space="0" w:color="auto"/>
              <w:right w:val="single" w:sz="4" w:space="0" w:color="auto"/>
            </w:tcBorders>
          </w:tcPr>
          <w:p w:rsidR="00D36275" w:rsidRPr="00396C48" w:rsidRDefault="00D36275" w:rsidP="00396C48">
            <w:pPr>
              <w:spacing w:after="0" w:line="240" w:lineRule="auto"/>
              <w:jc w:val="both"/>
              <w:rPr>
                <w:bCs/>
                <w:sz w:val="22"/>
              </w:rPr>
            </w:pPr>
            <w:r w:rsidRPr="00396C48">
              <w:rPr>
                <w:bCs/>
                <w:sz w:val="22"/>
              </w:rPr>
              <w:t>-</w:t>
            </w:r>
          </w:p>
        </w:tc>
      </w:tr>
      <w:tr w:rsidR="00D36275" w:rsidRPr="00396C48" w:rsidTr="000325E2">
        <w:tc>
          <w:tcPr>
            <w:tcW w:w="1129" w:type="dxa"/>
            <w:tcBorders>
              <w:top w:val="single" w:sz="4" w:space="0" w:color="auto"/>
              <w:left w:val="single" w:sz="4" w:space="0" w:color="auto"/>
              <w:bottom w:val="single" w:sz="4" w:space="0" w:color="auto"/>
              <w:right w:val="single" w:sz="4" w:space="0" w:color="auto"/>
            </w:tcBorders>
          </w:tcPr>
          <w:p w:rsidR="00D36275" w:rsidRPr="00396C48" w:rsidRDefault="00D36275" w:rsidP="00396C48">
            <w:pPr>
              <w:spacing w:after="0" w:line="240" w:lineRule="auto"/>
              <w:rPr>
                <w:bCs/>
                <w:sz w:val="22"/>
              </w:rPr>
            </w:pPr>
            <w:r w:rsidRPr="00396C48">
              <w:rPr>
                <w:bCs/>
                <w:sz w:val="22"/>
              </w:rPr>
              <w:t>ПК 2.3</w:t>
            </w:r>
          </w:p>
        </w:tc>
        <w:tc>
          <w:tcPr>
            <w:tcW w:w="2923" w:type="dxa"/>
            <w:tcBorders>
              <w:top w:val="single" w:sz="4" w:space="0" w:color="auto"/>
              <w:left w:val="single" w:sz="4" w:space="0" w:color="auto"/>
              <w:bottom w:val="single" w:sz="4" w:space="0" w:color="auto"/>
              <w:right w:val="single" w:sz="4" w:space="0" w:color="auto"/>
            </w:tcBorders>
          </w:tcPr>
          <w:p w:rsidR="00D36275" w:rsidRPr="00396C48" w:rsidRDefault="00396C48"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интегрировать модули и компоненты, обеспечивая их взаимодействие</w:t>
            </w:r>
          </w:p>
          <w:p w:rsidR="00D36275" w:rsidRPr="00396C48" w:rsidRDefault="00396C48"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работать с API и устанавливать соединения между компонентами</w:t>
            </w:r>
          </w:p>
          <w:p w:rsidR="00D36275" w:rsidRPr="00396C48" w:rsidRDefault="00396C48"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отслеживать и устранять конфликты и ошибки интеграции</w:t>
            </w:r>
          </w:p>
          <w:p w:rsidR="00D36275" w:rsidRPr="00396C48" w:rsidRDefault="00396C48"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анализировать и определять зависимости между модулями и компонентами</w:t>
            </w:r>
          </w:p>
          <w:p w:rsidR="00D36275" w:rsidRPr="00396C48" w:rsidRDefault="00396C48" w:rsidP="00396C48">
            <w:pPr>
              <w:spacing w:after="0" w:line="240" w:lineRule="auto"/>
              <w:jc w:val="both"/>
              <w:rPr>
                <w:bCs/>
                <w:sz w:val="22"/>
              </w:rPr>
            </w:pPr>
            <w:r>
              <w:rPr>
                <w:rFonts w:eastAsia="Calibri"/>
                <w:sz w:val="22"/>
              </w:rPr>
              <w:lastRenderedPageBreak/>
              <w:t xml:space="preserve">- </w:t>
            </w:r>
            <w:r w:rsidR="00D36275" w:rsidRPr="00396C48">
              <w:rPr>
                <w:rFonts w:eastAsia="Calibri"/>
                <w:sz w:val="22"/>
              </w:rPr>
              <w:t>работать с различными форматами данных и протоколами передачи данных</w:t>
            </w:r>
          </w:p>
        </w:tc>
        <w:tc>
          <w:tcPr>
            <w:tcW w:w="2807" w:type="dxa"/>
            <w:tcBorders>
              <w:top w:val="single" w:sz="4" w:space="0" w:color="auto"/>
              <w:left w:val="single" w:sz="4" w:space="0" w:color="auto"/>
              <w:bottom w:val="single" w:sz="4" w:space="0" w:color="auto"/>
              <w:right w:val="single" w:sz="4" w:space="0" w:color="auto"/>
            </w:tcBorders>
            <w:shd w:val="clear" w:color="auto" w:fill="auto"/>
          </w:tcPr>
          <w:p w:rsidR="00D36275" w:rsidRPr="00396C48" w:rsidRDefault="00396C48" w:rsidP="00396C48">
            <w:pPr>
              <w:spacing w:after="0" w:line="240" w:lineRule="auto"/>
              <w:jc w:val="both"/>
              <w:rPr>
                <w:rFonts w:eastAsia="Calibri"/>
                <w:sz w:val="22"/>
              </w:rPr>
            </w:pPr>
            <w:r>
              <w:rPr>
                <w:rFonts w:eastAsia="Calibri"/>
                <w:sz w:val="22"/>
              </w:rPr>
              <w:lastRenderedPageBreak/>
              <w:t xml:space="preserve">- </w:t>
            </w:r>
            <w:r w:rsidR="00D36275" w:rsidRPr="00396C48">
              <w:rPr>
                <w:rFonts w:eastAsia="Calibri"/>
                <w:sz w:val="22"/>
              </w:rPr>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p w:rsidR="00D36275" w:rsidRPr="00396C48" w:rsidRDefault="00396C48"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международных стандартов локальных вычислительных сетей</w:t>
            </w:r>
          </w:p>
          <w:p w:rsidR="00D36275" w:rsidRPr="00396C48" w:rsidRDefault="00396C48"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методы и подходы к интеграции модулей и компонентов</w:t>
            </w:r>
          </w:p>
          <w:p w:rsidR="00D36275" w:rsidRPr="00396C48" w:rsidRDefault="00396C48" w:rsidP="00396C48">
            <w:pPr>
              <w:spacing w:after="0" w:line="240" w:lineRule="auto"/>
              <w:jc w:val="both"/>
              <w:rPr>
                <w:rFonts w:eastAsia="Calibri"/>
                <w:sz w:val="22"/>
              </w:rPr>
            </w:pPr>
            <w:r>
              <w:rPr>
                <w:rFonts w:eastAsia="Calibri"/>
                <w:sz w:val="22"/>
              </w:rPr>
              <w:lastRenderedPageBreak/>
              <w:t xml:space="preserve">- </w:t>
            </w:r>
            <w:r w:rsidR="00D36275" w:rsidRPr="00396C48">
              <w:rPr>
                <w:rFonts w:eastAsia="Calibri"/>
                <w:sz w:val="22"/>
              </w:rPr>
              <w:t>принципы версионирования и управления изменениями при интеграции</w:t>
            </w:r>
          </w:p>
          <w:p w:rsidR="00D36275" w:rsidRPr="00396C48" w:rsidRDefault="00396C48" w:rsidP="00396C48">
            <w:pPr>
              <w:spacing w:after="0" w:line="240" w:lineRule="auto"/>
              <w:jc w:val="both"/>
              <w:rPr>
                <w:bCs/>
                <w:sz w:val="22"/>
              </w:rPr>
            </w:pPr>
            <w:r>
              <w:rPr>
                <w:rFonts w:eastAsia="Calibri"/>
                <w:sz w:val="22"/>
              </w:rPr>
              <w:t xml:space="preserve">- </w:t>
            </w:r>
            <w:r w:rsidR="00D36275" w:rsidRPr="00396C48">
              <w:rPr>
                <w:rFonts w:eastAsia="Calibri"/>
                <w:sz w:val="22"/>
              </w:rPr>
              <w:t>принципы безопасности при интеграции модулей и компонентов</w:t>
            </w:r>
          </w:p>
        </w:tc>
        <w:tc>
          <w:tcPr>
            <w:tcW w:w="3059" w:type="dxa"/>
            <w:tcBorders>
              <w:top w:val="single" w:sz="4" w:space="0" w:color="auto"/>
              <w:left w:val="single" w:sz="4" w:space="0" w:color="auto"/>
              <w:bottom w:val="single" w:sz="4" w:space="0" w:color="auto"/>
              <w:right w:val="single" w:sz="4" w:space="0" w:color="auto"/>
            </w:tcBorders>
          </w:tcPr>
          <w:p w:rsidR="00D36275" w:rsidRPr="00396C48" w:rsidRDefault="00396C48" w:rsidP="00396C48">
            <w:pPr>
              <w:spacing w:after="0" w:line="240" w:lineRule="auto"/>
              <w:jc w:val="both"/>
              <w:rPr>
                <w:rFonts w:eastAsia="Calibri"/>
                <w:sz w:val="22"/>
              </w:rPr>
            </w:pPr>
            <w:r>
              <w:rPr>
                <w:rFonts w:eastAsia="Calibri"/>
                <w:sz w:val="22"/>
              </w:rPr>
              <w:lastRenderedPageBreak/>
              <w:t xml:space="preserve">- </w:t>
            </w:r>
            <w:r w:rsidR="00D36275" w:rsidRPr="00396C48">
              <w:rPr>
                <w:rFonts w:eastAsia="Calibri"/>
                <w:sz w:val="22"/>
              </w:rPr>
              <w:t>интеграции программных модулей и компонентов в единое программное решение</w:t>
            </w:r>
          </w:p>
          <w:p w:rsidR="00D36275" w:rsidRPr="00396C48" w:rsidRDefault="00D36275" w:rsidP="00396C48">
            <w:pPr>
              <w:spacing w:after="0" w:line="240" w:lineRule="auto"/>
              <w:jc w:val="both"/>
              <w:rPr>
                <w:rFonts w:eastAsia="Calibri"/>
                <w:sz w:val="22"/>
              </w:rPr>
            </w:pPr>
            <w:r w:rsidRPr="00396C48">
              <w:rPr>
                <w:rFonts w:eastAsia="Calibri"/>
                <w:sz w:val="22"/>
              </w:rPr>
              <w:t>работы с API и веб-сервисами для взаимодействия между модулями</w:t>
            </w:r>
          </w:p>
          <w:p w:rsidR="00D36275" w:rsidRPr="00396C48" w:rsidRDefault="00396C48"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работы с интеграционными платформами и инструментами</w:t>
            </w:r>
          </w:p>
          <w:p w:rsidR="00D36275" w:rsidRPr="00396C48" w:rsidRDefault="00396C48" w:rsidP="00396C48">
            <w:pPr>
              <w:spacing w:after="0" w:line="240" w:lineRule="auto"/>
              <w:jc w:val="both"/>
              <w:rPr>
                <w:bCs/>
                <w:sz w:val="22"/>
              </w:rPr>
            </w:pPr>
            <w:r>
              <w:rPr>
                <w:rFonts w:eastAsia="Calibri"/>
                <w:sz w:val="22"/>
              </w:rPr>
              <w:t xml:space="preserve">- </w:t>
            </w:r>
            <w:r w:rsidR="00D36275" w:rsidRPr="00396C48">
              <w:rPr>
                <w:rFonts w:eastAsia="Calibri"/>
                <w:sz w:val="22"/>
              </w:rPr>
              <w:t>обеспечения совместимости и стабильности системы</w:t>
            </w:r>
          </w:p>
        </w:tc>
      </w:tr>
      <w:tr w:rsidR="00D36275" w:rsidRPr="00396C48" w:rsidTr="000325E2">
        <w:tc>
          <w:tcPr>
            <w:tcW w:w="1129" w:type="dxa"/>
            <w:tcBorders>
              <w:top w:val="single" w:sz="4" w:space="0" w:color="auto"/>
              <w:left w:val="single" w:sz="4" w:space="0" w:color="auto"/>
              <w:bottom w:val="single" w:sz="4" w:space="0" w:color="auto"/>
              <w:right w:val="single" w:sz="4" w:space="0" w:color="auto"/>
            </w:tcBorders>
          </w:tcPr>
          <w:p w:rsidR="00D36275" w:rsidRPr="00396C48" w:rsidRDefault="00D36275" w:rsidP="00396C48">
            <w:pPr>
              <w:spacing w:after="0" w:line="240" w:lineRule="auto"/>
              <w:rPr>
                <w:bCs/>
                <w:sz w:val="22"/>
              </w:rPr>
            </w:pPr>
            <w:r w:rsidRPr="00396C48">
              <w:rPr>
                <w:bCs/>
                <w:sz w:val="22"/>
              </w:rPr>
              <w:t>ПК 3.1</w:t>
            </w:r>
          </w:p>
        </w:tc>
        <w:tc>
          <w:tcPr>
            <w:tcW w:w="2923" w:type="dxa"/>
            <w:tcBorders>
              <w:top w:val="single" w:sz="4" w:space="0" w:color="auto"/>
              <w:left w:val="single" w:sz="4" w:space="0" w:color="auto"/>
              <w:bottom w:val="single" w:sz="4" w:space="0" w:color="auto"/>
              <w:right w:val="single" w:sz="4" w:space="0" w:color="auto"/>
            </w:tcBorders>
          </w:tcPr>
          <w:p w:rsidR="00D36275" w:rsidRPr="00396C48" w:rsidRDefault="00396C48" w:rsidP="00396C48">
            <w:pPr>
              <w:spacing w:after="0" w:line="240" w:lineRule="auto"/>
              <w:rPr>
                <w:rFonts w:eastAsia="Calibri"/>
                <w:sz w:val="22"/>
              </w:rPr>
            </w:pPr>
            <w:r>
              <w:rPr>
                <w:rFonts w:eastAsia="Calibri"/>
                <w:sz w:val="22"/>
              </w:rPr>
              <w:t xml:space="preserve">- </w:t>
            </w:r>
            <w:r w:rsidR="00D36275" w:rsidRPr="00396C48">
              <w:rPr>
                <w:rFonts w:eastAsia="Calibri"/>
                <w:sz w:val="22"/>
              </w:rPr>
              <w:t>проводить сбор и анализ исходных данных для разработки проектной документации на информационную систему</w:t>
            </w:r>
          </w:p>
          <w:p w:rsidR="00D36275" w:rsidRPr="00396C48" w:rsidRDefault="00396C48" w:rsidP="00396C48">
            <w:pPr>
              <w:spacing w:after="0" w:line="240" w:lineRule="auto"/>
              <w:rPr>
                <w:rFonts w:eastAsia="Calibri"/>
                <w:sz w:val="22"/>
              </w:rPr>
            </w:pPr>
            <w:r>
              <w:rPr>
                <w:rFonts w:eastAsia="Calibri"/>
                <w:sz w:val="22"/>
              </w:rPr>
              <w:t xml:space="preserve">- </w:t>
            </w:r>
            <w:r w:rsidR="00D36275" w:rsidRPr="00396C48">
              <w:rPr>
                <w:rFonts w:eastAsia="Calibri"/>
                <w:sz w:val="22"/>
              </w:rPr>
              <w:t>определять требования и функциональность информационной системы на основе собранных данных</w:t>
            </w:r>
          </w:p>
          <w:p w:rsidR="00D36275" w:rsidRPr="00396C48" w:rsidRDefault="00396C48" w:rsidP="00396C48">
            <w:pPr>
              <w:spacing w:after="0" w:line="240" w:lineRule="auto"/>
              <w:rPr>
                <w:rFonts w:eastAsia="Calibri"/>
                <w:sz w:val="22"/>
              </w:rPr>
            </w:pPr>
            <w:r>
              <w:rPr>
                <w:rFonts w:eastAsia="Calibri"/>
                <w:sz w:val="22"/>
              </w:rPr>
              <w:t xml:space="preserve">- </w:t>
            </w:r>
            <w:r w:rsidR="00D36275" w:rsidRPr="00396C48">
              <w:rPr>
                <w:rFonts w:eastAsia="Calibri"/>
                <w:sz w:val="22"/>
              </w:rPr>
              <w:t>организовывать и управлять процессом сбора исходных данных для разработки проектной документации</w:t>
            </w:r>
          </w:p>
          <w:p w:rsidR="00D36275" w:rsidRPr="00396C48" w:rsidRDefault="00396C48" w:rsidP="00396C48">
            <w:pPr>
              <w:spacing w:after="0" w:line="240" w:lineRule="auto"/>
              <w:rPr>
                <w:rFonts w:eastAsia="Calibri"/>
                <w:sz w:val="22"/>
              </w:rPr>
            </w:pPr>
            <w:r>
              <w:rPr>
                <w:rFonts w:eastAsia="Calibri"/>
                <w:sz w:val="22"/>
              </w:rPr>
              <w:t xml:space="preserve">- </w:t>
            </w:r>
            <w:r w:rsidR="00D36275" w:rsidRPr="00396C48">
              <w:rPr>
                <w:rFonts w:eastAsia="Calibri"/>
                <w:sz w:val="22"/>
              </w:rPr>
              <w:t>проводить анкетирование</w:t>
            </w:r>
          </w:p>
          <w:p w:rsidR="00D36275" w:rsidRPr="00396C48" w:rsidRDefault="00D36275" w:rsidP="00396C48">
            <w:pPr>
              <w:spacing w:after="0" w:line="240" w:lineRule="auto"/>
              <w:rPr>
                <w:bCs/>
                <w:sz w:val="22"/>
              </w:rPr>
            </w:pPr>
            <w:r w:rsidRPr="00396C48">
              <w:rPr>
                <w:rFonts w:eastAsia="Calibri"/>
                <w:sz w:val="22"/>
              </w:rPr>
              <w:t>проводить интервьюирование</w:t>
            </w:r>
          </w:p>
        </w:tc>
        <w:tc>
          <w:tcPr>
            <w:tcW w:w="2807" w:type="dxa"/>
            <w:tcBorders>
              <w:top w:val="single" w:sz="4" w:space="0" w:color="auto"/>
              <w:left w:val="single" w:sz="4" w:space="0" w:color="auto"/>
              <w:bottom w:val="single" w:sz="4" w:space="0" w:color="auto"/>
              <w:right w:val="single" w:sz="4" w:space="0" w:color="auto"/>
            </w:tcBorders>
            <w:shd w:val="clear" w:color="auto" w:fill="auto"/>
          </w:tcPr>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основных принципов и методов сбора и анализа исходных данных для разработки проектной документации на информационную систему</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возможности типовой ИС</w:t>
            </w:r>
          </w:p>
          <w:p w:rsidR="00D36275" w:rsidRPr="00396C48" w:rsidRDefault="00D36275" w:rsidP="00396C48">
            <w:pPr>
              <w:spacing w:after="0" w:line="240" w:lineRule="auto"/>
              <w:jc w:val="both"/>
              <w:rPr>
                <w:rFonts w:eastAsia="Calibri"/>
                <w:sz w:val="22"/>
              </w:rPr>
            </w:pPr>
            <w:r w:rsidRPr="00396C48">
              <w:rPr>
                <w:rFonts w:eastAsia="Calibri"/>
                <w:sz w:val="22"/>
              </w:rPr>
              <w:t>предметная область автоматизации</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инструменты и методы выявления требований</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технологии межличностной и групповой коммуникации в деловом взаимодействии, основы конфликтологии</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архитектура, устройство и функционирование вычислительных систем</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коммуникационное оборудование</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сетевые протоколы</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основы современных операционных систем</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основы современных систем управления базами данных</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устройство и функционирование современных ИС</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современные стандарты информационного взаимодействия систем</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программные средства и платформы инфраструктуры информационных технологий организаций</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системы классификации и кодирования информации, в том числе присвоение кодов документам и элементам справочников</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отраслевая нормативная техническая документация</w:t>
            </w:r>
          </w:p>
          <w:p w:rsidR="00D36275" w:rsidRPr="00396C48" w:rsidRDefault="00D36275" w:rsidP="00396C48">
            <w:pPr>
              <w:spacing w:after="0" w:line="240" w:lineRule="auto"/>
              <w:jc w:val="both"/>
              <w:rPr>
                <w:rFonts w:eastAsia="Calibri"/>
                <w:sz w:val="22"/>
              </w:rPr>
            </w:pPr>
            <w:r w:rsidRPr="00396C48">
              <w:rPr>
                <w:rFonts w:eastAsia="Calibri"/>
                <w:sz w:val="22"/>
              </w:rPr>
              <w:t>источники информации, необходимой для профессиональной деятельности</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современный отечественный и зарубежный опыт в профессиональной деятельности</w:t>
            </w:r>
          </w:p>
          <w:p w:rsidR="00D36275" w:rsidRPr="00396C48" w:rsidRDefault="00DD1175" w:rsidP="00396C48">
            <w:pPr>
              <w:spacing w:after="0" w:line="240" w:lineRule="auto"/>
              <w:jc w:val="both"/>
              <w:rPr>
                <w:rFonts w:eastAsia="Calibri"/>
                <w:sz w:val="22"/>
              </w:rPr>
            </w:pPr>
            <w:r>
              <w:rPr>
                <w:rFonts w:eastAsia="Calibri"/>
                <w:sz w:val="22"/>
              </w:rPr>
              <w:lastRenderedPageBreak/>
              <w:t xml:space="preserve">- </w:t>
            </w:r>
            <w:r w:rsidR="00D36275" w:rsidRPr="00396C48">
              <w:rPr>
                <w:rFonts w:eastAsia="Calibri"/>
                <w:sz w:val="22"/>
              </w:rPr>
              <w:t>основы бухгалтерского учета и отчетности организаций</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основы налогового законодательства российской федерации</w:t>
            </w:r>
          </w:p>
          <w:p w:rsidR="00D36275" w:rsidRPr="00396C48" w:rsidRDefault="00DD1175"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культура речи</w:t>
            </w:r>
          </w:p>
          <w:p w:rsidR="00D36275" w:rsidRPr="00396C48" w:rsidRDefault="00DD1175" w:rsidP="00396C48">
            <w:pPr>
              <w:spacing w:after="0" w:line="240" w:lineRule="auto"/>
              <w:jc w:val="both"/>
              <w:rPr>
                <w:bCs/>
                <w:sz w:val="22"/>
              </w:rPr>
            </w:pPr>
            <w:r>
              <w:rPr>
                <w:rFonts w:eastAsia="Calibri"/>
                <w:sz w:val="22"/>
              </w:rPr>
              <w:t xml:space="preserve">- </w:t>
            </w:r>
            <w:r w:rsidR="00D36275" w:rsidRPr="00396C48">
              <w:rPr>
                <w:rFonts w:eastAsia="Calibri"/>
                <w:sz w:val="22"/>
              </w:rPr>
              <w:t>правила деловой переписки</w:t>
            </w:r>
          </w:p>
        </w:tc>
        <w:tc>
          <w:tcPr>
            <w:tcW w:w="3059" w:type="dxa"/>
            <w:tcBorders>
              <w:top w:val="single" w:sz="4" w:space="0" w:color="auto"/>
              <w:left w:val="single" w:sz="4" w:space="0" w:color="auto"/>
              <w:bottom w:val="single" w:sz="4" w:space="0" w:color="auto"/>
              <w:right w:val="single" w:sz="4" w:space="0" w:color="auto"/>
            </w:tcBorders>
          </w:tcPr>
          <w:p w:rsidR="00D36275" w:rsidRPr="00396C48" w:rsidRDefault="00396C48" w:rsidP="00396C48">
            <w:pPr>
              <w:spacing w:after="0" w:line="240" w:lineRule="auto"/>
              <w:jc w:val="both"/>
              <w:rPr>
                <w:rFonts w:eastAsia="Calibri"/>
                <w:sz w:val="22"/>
              </w:rPr>
            </w:pPr>
            <w:r>
              <w:rPr>
                <w:rFonts w:eastAsia="Calibri"/>
                <w:sz w:val="22"/>
              </w:rPr>
              <w:lastRenderedPageBreak/>
              <w:t xml:space="preserve">- </w:t>
            </w:r>
            <w:r w:rsidR="00D36275" w:rsidRPr="00396C48">
              <w:rPr>
                <w:rFonts w:eastAsia="Calibri"/>
                <w:sz w:val="22"/>
              </w:rPr>
              <w:t>сбор в соответствии с трудовым заданием документации заказчика касательно его запросов и потребностей применительно к типовой ИС</w:t>
            </w:r>
          </w:p>
          <w:p w:rsidR="00D36275" w:rsidRPr="00396C48" w:rsidRDefault="00396C48"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анкетирование представителей заказчика в соответствии с трудовым заданием</w:t>
            </w:r>
          </w:p>
          <w:p w:rsidR="00D36275" w:rsidRPr="00396C48" w:rsidRDefault="00396C48" w:rsidP="00396C48">
            <w:pPr>
              <w:spacing w:after="0" w:line="240" w:lineRule="auto"/>
              <w:jc w:val="both"/>
              <w:rPr>
                <w:rFonts w:eastAsia="Calibri"/>
                <w:sz w:val="22"/>
              </w:rPr>
            </w:pPr>
            <w:r>
              <w:rPr>
                <w:rFonts w:eastAsia="Calibri"/>
                <w:sz w:val="22"/>
              </w:rPr>
              <w:t xml:space="preserve">- </w:t>
            </w:r>
            <w:r w:rsidR="00D36275" w:rsidRPr="00396C48">
              <w:rPr>
                <w:rFonts w:eastAsia="Calibri"/>
                <w:sz w:val="22"/>
              </w:rPr>
              <w:t>интервьюирование представителей заказчика в соответствии с трудовым заданием</w:t>
            </w:r>
          </w:p>
          <w:p w:rsidR="00D36275" w:rsidRPr="00396C48" w:rsidRDefault="00396C48" w:rsidP="00396C48">
            <w:pPr>
              <w:spacing w:after="0" w:line="240" w:lineRule="auto"/>
              <w:jc w:val="both"/>
              <w:rPr>
                <w:bCs/>
              </w:rPr>
            </w:pPr>
            <w:r>
              <w:rPr>
                <w:rFonts w:eastAsia="Calibri"/>
                <w:sz w:val="22"/>
              </w:rPr>
              <w:t xml:space="preserve">- </w:t>
            </w:r>
            <w:r w:rsidR="00D36275" w:rsidRPr="00396C48">
              <w:rPr>
                <w:rFonts w:eastAsia="Calibri"/>
                <w:sz w:val="22"/>
              </w:rPr>
              <w:t>документирование собранных данных в соответствии с регламентами организации</w:t>
            </w:r>
          </w:p>
        </w:tc>
      </w:tr>
      <w:tr w:rsidR="00D36275" w:rsidRPr="00396C48" w:rsidTr="000325E2">
        <w:tc>
          <w:tcPr>
            <w:tcW w:w="1129" w:type="dxa"/>
            <w:tcBorders>
              <w:top w:val="single" w:sz="4" w:space="0" w:color="auto"/>
              <w:left w:val="single" w:sz="4" w:space="0" w:color="auto"/>
              <w:right w:val="single" w:sz="4" w:space="0" w:color="auto"/>
            </w:tcBorders>
          </w:tcPr>
          <w:p w:rsidR="00D36275" w:rsidRPr="00396C48" w:rsidRDefault="00D36275" w:rsidP="00396C48">
            <w:pPr>
              <w:spacing w:after="0" w:line="240" w:lineRule="auto"/>
              <w:rPr>
                <w:bCs/>
                <w:sz w:val="22"/>
              </w:rPr>
            </w:pPr>
            <w:r w:rsidRPr="00396C48">
              <w:rPr>
                <w:bCs/>
                <w:sz w:val="22"/>
              </w:rPr>
              <w:t>ПК 3.1</w:t>
            </w:r>
          </w:p>
        </w:tc>
        <w:tc>
          <w:tcPr>
            <w:tcW w:w="2923" w:type="dxa"/>
            <w:tcBorders>
              <w:top w:val="single" w:sz="4" w:space="0" w:color="auto"/>
              <w:left w:val="single" w:sz="4" w:space="0" w:color="auto"/>
              <w:right w:val="single" w:sz="4" w:space="0" w:color="auto"/>
            </w:tcBorders>
          </w:tcPr>
          <w:p w:rsidR="00D36275" w:rsidRPr="00396C48" w:rsidRDefault="00D36275" w:rsidP="00396C48">
            <w:pPr>
              <w:spacing w:after="0" w:line="240" w:lineRule="auto"/>
              <w:rPr>
                <w:rFonts w:eastAsia="Calibri"/>
                <w:sz w:val="22"/>
              </w:rPr>
            </w:pPr>
            <w:r w:rsidRPr="00396C48">
              <w:rPr>
                <w:rFonts w:eastAsia="Calibri"/>
                <w:sz w:val="22"/>
              </w:rPr>
              <w:t>разрабатывать драйверы для управления аппаратными устройствами</w:t>
            </w:r>
          </w:p>
          <w:p w:rsidR="00D36275" w:rsidRPr="00396C48" w:rsidRDefault="00D36275" w:rsidP="00396C48">
            <w:pPr>
              <w:spacing w:after="0" w:line="240" w:lineRule="auto"/>
              <w:rPr>
                <w:rFonts w:eastAsia="Calibri"/>
                <w:sz w:val="22"/>
              </w:rPr>
            </w:pPr>
            <w:r w:rsidRPr="00396C48">
              <w:rPr>
                <w:rFonts w:eastAsia="Calibri"/>
                <w:sz w:val="22"/>
              </w:rPr>
              <w:t>проектировать аппаратные интерфейсы для взаимодействия с другими устройствами</w:t>
            </w:r>
          </w:p>
          <w:p w:rsidR="00D36275" w:rsidRPr="00396C48" w:rsidRDefault="00D36275" w:rsidP="00396C48">
            <w:pPr>
              <w:spacing w:after="0" w:line="240" w:lineRule="auto"/>
              <w:rPr>
                <w:rFonts w:eastAsia="Calibri"/>
                <w:sz w:val="22"/>
              </w:rPr>
            </w:pPr>
            <w:r w:rsidRPr="00396C48">
              <w:rPr>
                <w:rFonts w:eastAsia="Calibri"/>
                <w:sz w:val="22"/>
              </w:rPr>
              <w:t>отладка и тестирование аппаратных компонентов и интерфейсов</w:t>
            </w:r>
          </w:p>
          <w:p w:rsidR="00D36275" w:rsidRPr="00396C48" w:rsidRDefault="00D36275" w:rsidP="00396C48">
            <w:pPr>
              <w:spacing w:after="0" w:line="240" w:lineRule="auto"/>
              <w:rPr>
                <w:rFonts w:eastAsia="Calibri"/>
                <w:sz w:val="22"/>
              </w:rPr>
            </w:pPr>
            <w:r w:rsidRPr="00396C48">
              <w:rPr>
                <w:rFonts w:eastAsia="Calibri"/>
                <w:sz w:val="22"/>
              </w:rPr>
              <w:t>работать с прошивкой и восстановлением встраиваемых систем</w:t>
            </w:r>
          </w:p>
          <w:p w:rsidR="00D36275" w:rsidRPr="00396C48" w:rsidRDefault="00D36275" w:rsidP="00396C48">
            <w:pPr>
              <w:spacing w:after="0" w:line="240" w:lineRule="auto"/>
              <w:rPr>
                <w:rFonts w:eastAsia="Calibri"/>
                <w:sz w:val="22"/>
              </w:rPr>
            </w:pPr>
            <w:r w:rsidRPr="00396C48">
              <w:rPr>
                <w:rFonts w:eastAsia="Calibri"/>
                <w:sz w:val="22"/>
              </w:rPr>
              <w:t>разрабатывать аппаратную часть встраиваемых систем</w:t>
            </w:r>
          </w:p>
          <w:p w:rsidR="00D36275" w:rsidRPr="00396C48" w:rsidRDefault="00D36275" w:rsidP="00396C48">
            <w:pPr>
              <w:spacing w:after="0" w:line="240" w:lineRule="auto"/>
              <w:rPr>
                <w:rFonts w:eastAsia="Calibri"/>
                <w:sz w:val="22"/>
              </w:rPr>
            </w:pPr>
            <w:r w:rsidRPr="00396C48">
              <w:rPr>
                <w:rFonts w:eastAsia="Calibri"/>
                <w:sz w:val="22"/>
              </w:rPr>
              <w:t>проектировать и настраивать схемы и печатные платы</w:t>
            </w:r>
          </w:p>
          <w:p w:rsidR="00D36275" w:rsidRPr="00396C48" w:rsidRDefault="00D36275" w:rsidP="00396C48">
            <w:pPr>
              <w:spacing w:after="0" w:line="240" w:lineRule="auto"/>
              <w:rPr>
                <w:rFonts w:eastAsia="Calibri"/>
                <w:sz w:val="22"/>
              </w:rPr>
            </w:pPr>
            <w:r w:rsidRPr="00396C48">
              <w:rPr>
                <w:rFonts w:eastAsia="Calibri"/>
                <w:sz w:val="22"/>
              </w:rPr>
              <w:t>интегрировать аппаратную и программную части проекта</w:t>
            </w:r>
          </w:p>
          <w:p w:rsidR="00D36275" w:rsidRPr="00396C48" w:rsidRDefault="00D36275" w:rsidP="00396C48">
            <w:pPr>
              <w:spacing w:after="0" w:line="240" w:lineRule="auto"/>
              <w:rPr>
                <w:bCs/>
                <w:sz w:val="22"/>
              </w:rPr>
            </w:pPr>
            <w:r w:rsidRPr="00396C48">
              <w:rPr>
                <w:rFonts w:eastAsia="Calibri"/>
                <w:sz w:val="22"/>
              </w:rPr>
              <w:t>работать с инструментами проектирования аппаратуры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rsidR="00D36275" w:rsidRPr="00396C48" w:rsidRDefault="00D36275" w:rsidP="00396C48">
            <w:pPr>
              <w:spacing w:after="0" w:line="240" w:lineRule="auto"/>
              <w:jc w:val="both"/>
              <w:rPr>
                <w:rFonts w:eastAsia="Calibri"/>
                <w:sz w:val="22"/>
              </w:rPr>
            </w:pPr>
            <w:r w:rsidRPr="00396C48">
              <w:rPr>
                <w:rFonts w:eastAsia="Calibri"/>
                <w:sz w:val="22"/>
              </w:rPr>
              <w:t>принципы работы аппаратных интерфейсов и протоколов связи</w:t>
            </w:r>
          </w:p>
          <w:p w:rsidR="00D36275" w:rsidRPr="00396C48" w:rsidRDefault="00D36275" w:rsidP="00396C48">
            <w:pPr>
              <w:spacing w:after="0" w:line="240" w:lineRule="auto"/>
              <w:jc w:val="both"/>
              <w:rPr>
                <w:rFonts w:eastAsia="Calibri"/>
                <w:sz w:val="22"/>
              </w:rPr>
            </w:pPr>
            <w:r w:rsidRPr="00396C48">
              <w:rPr>
                <w:rFonts w:eastAsia="Calibri"/>
                <w:sz w:val="22"/>
              </w:rPr>
              <w:t>основы архитектуры микроконтроллеров и микропроцессоров</w:t>
            </w:r>
          </w:p>
          <w:p w:rsidR="00D36275" w:rsidRPr="00396C48" w:rsidRDefault="00D36275" w:rsidP="00396C48">
            <w:pPr>
              <w:spacing w:after="0" w:line="240" w:lineRule="auto"/>
              <w:jc w:val="both"/>
              <w:rPr>
                <w:rFonts w:eastAsia="Calibri"/>
                <w:sz w:val="22"/>
              </w:rPr>
            </w:pPr>
            <w:r w:rsidRPr="00396C48">
              <w:rPr>
                <w:rFonts w:eastAsia="Calibri"/>
                <w:sz w:val="22"/>
              </w:rPr>
              <w:t>принципы работы драйверов устройств</w:t>
            </w:r>
          </w:p>
          <w:p w:rsidR="00D36275" w:rsidRPr="00396C48" w:rsidRDefault="00D36275" w:rsidP="00396C48">
            <w:pPr>
              <w:spacing w:after="0" w:line="240" w:lineRule="auto"/>
              <w:jc w:val="both"/>
              <w:rPr>
                <w:rFonts w:eastAsia="Calibri"/>
                <w:sz w:val="22"/>
              </w:rPr>
            </w:pPr>
            <w:r w:rsidRPr="00396C48">
              <w:rPr>
                <w:rFonts w:eastAsia="Calibri"/>
                <w:sz w:val="22"/>
              </w:rPr>
              <w:t>спецификации аппаратных интерфейсов, такие как SPI, I2C, UART</w:t>
            </w:r>
          </w:p>
          <w:p w:rsidR="00D36275" w:rsidRPr="00396C48" w:rsidRDefault="00D36275" w:rsidP="00396C48">
            <w:pPr>
              <w:spacing w:after="0" w:line="240" w:lineRule="auto"/>
              <w:jc w:val="both"/>
              <w:rPr>
                <w:rFonts w:eastAsia="Calibri"/>
                <w:sz w:val="22"/>
              </w:rPr>
            </w:pPr>
            <w:r w:rsidRPr="00396C48">
              <w:rPr>
                <w:rFonts w:eastAsia="Calibri"/>
                <w:sz w:val="22"/>
              </w:rPr>
              <w:t>принципы встраиваемой системной архитектуры</w:t>
            </w:r>
          </w:p>
          <w:p w:rsidR="00D36275" w:rsidRPr="00396C48" w:rsidRDefault="00D36275" w:rsidP="00396C48">
            <w:pPr>
              <w:spacing w:after="0" w:line="240" w:lineRule="auto"/>
              <w:jc w:val="both"/>
              <w:rPr>
                <w:rFonts w:eastAsia="Calibri"/>
                <w:sz w:val="22"/>
              </w:rPr>
            </w:pPr>
            <w:r w:rsidRPr="00396C48">
              <w:rPr>
                <w:rFonts w:eastAsia="Calibri"/>
                <w:sz w:val="22"/>
              </w:rPr>
              <w:t>основы архитектуры и характеристики различных аппаратных платформ</w:t>
            </w:r>
          </w:p>
          <w:p w:rsidR="00D36275" w:rsidRPr="00396C48" w:rsidRDefault="00D36275" w:rsidP="00396C48">
            <w:pPr>
              <w:spacing w:after="0" w:line="240" w:lineRule="auto"/>
              <w:jc w:val="both"/>
              <w:rPr>
                <w:rFonts w:eastAsia="Calibri"/>
                <w:sz w:val="22"/>
              </w:rPr>
            </w:pPr>
            <w:r w:rsidRPr="00396C48">
              <w:rPr>
                <w:rFonts w:eastAsia="Calibri"/>
                <w:sz w:val="22"/>
              </w:rPr>
              <w:t>принципы проектирования схем и печатных плат</w:t>
            </w:r>
          </w:p>
          <w:p w:rsidR="00D36275" w:rsidRPr="00396C48" w:rsidRDefault="00D36275" w:rsidP="00396C48">
            <w:pPr>
              <w:spacing w:after="0" w:line="240" w:lineRule="auto"/>
              <w:jc w:val="both"/>
              <w:rPr>
                <w:rFonts w:eastAsia="Calibri"/>
                <w:sz w:val="22"/>
              </w:rPr>
            </w:pPr>
            <w:r w:rsidRPr="00396C48">
              <w:rPr>
                <w:rFonts w:eastAsia="Calibri"/>
                <w:sz w:val="22"/>
              </w:rPr>
              <w:t>инструменты и технологии для разработки аппаратной части встраиваемых систем</w:t>
            </w:r>
          </w:p>
          <w:p w:rsidR="00D36275" w:rsidRPr="00396C48" w:rsidRDefault="00D36275" w:rsidP="00396C48">
            <w:pPr>
              <w:spacing w:after="0" w:line="240" w:lineRule="auto"/>
              <w:jc w:val="both"/>
              <w:rPr>
                <w:rFonts w:eastAsia="Calibri"/>
                <w:sz w:val="22"/>
              </w:rPr>
            </w:pPr>
            <w:r w:rsidRPr="00396C48">
              <w:rPr>
                <w:rFonts w:eastAsia="Calibri"/>
                <w:sz w:val="22"/>
              </w:rPr>
              <w:t>принципы интеграции аппаратных и программных компонентов</w:t>
            </w:r>
          </w:p>
          <w:p w:rsidR="00D36275" w:rsidRPr="00396C48" w:rsidRDefault="00D36275" w:rsidP="00396C48">
            <w:pPr>
              <w:spacing w:after="0" w:line="240" w:lineRule="auto"/>
              <w:jc w:val="both"/>
              <w:rPr>
                <w:bCs/>
                <w:sz w:val="22"/>
              </w:rPr>
            </w:pPr>
            <w:r w:rsidRPr="00396C48">
              <w:rPr>
                <w:rFonts w:eastAsia="Calibri"/>
                <w:sz w:val="22"/>
              </w:rPr>
              <w:t>устройство операционных систем реального времени</w:t>
            </w:r>
          </w:p>
        </w:tc>
        <w:tc>
          <w:tcPr>
            <w:tcW w:w="3059" w:type="dxa"/>
            <w:tcBorders>
              <w:top w:val="single" w:sz="4" w:space="0" w:color="auto"/>
              <w:left w:val="single" w:sz="4" w:space="0" w:color="auto"/>
              <w:bottom w:val="single" w:sz="4" w:space="0" w:color="auto"/>
              <w:right w:val="single" w:sz="4" w:space="0" w:color="auto"/>
            </w:tcBorders>
          </w:tcPr>
          <w:p w:rsidR="00D36275" w:rsidRPr="00396C48" w:rsidRDefault="00D36275" w:rsidP="00396C48">
            <w:pPr>
              <w:spacing w:after="0" w:line="240" w:lineRule="auto"/>
              <w:jc w:val="both"/>
              <w:rPr>
                <w:rFonts w:eastAsia="Calibri"/>
                <w:sz w:val="22"/>
              </w:rPr>
            </w:pPr>
            <w:r w:rsidRPr="00396C48">
              <w:rPr>
                <w:rFonts w:eastAsia="Calibri"/>
                <w:sz w:val="22"/>
              </w:rPr>
              <w:t>разработки драйверов устройств для встраиваемых систем</w:t>
            </w:r>
          </w:p>
          <w:p w:rsidR="00D36275" w:rsidRPr="00396C48" w:rsidRDefault="00D36275" w:rsidP="00396C48">
            <w:pPr>
              <w:spacing w:after="0" w:line="240" w:lineRule="auto"/>
              <w:jc w:val="both"/>
              <w:rPr>
                <w:rFonts w:eastAsia="Calibri"/>
                <w:sz w:val="22"/>
              </w:rPr>
            </w:pPr>
            <w:r w:rsidRPr="00396C48">
              <w:rPr>
                <w:rFonts w:eastAsia="Calibri"/>
                <w:sz w:val="22"/>
              </w:rPr>
              <w:t>проектирования и настройки аппаратных интерфейсов, таких как SPI, I2C, UART</w:t>
            </w:r>
          </w:p>
          <w:p w:rsidR="00D36275" w:rsidRPr="00396C48" w:rsidRDefault="00D36275" w:rsidP="00396C48">
            <w:pPr>
              <w:spacing w:after="0" w:line="240" w:lineRule="auto"/>
              <w:jc w:val="both"/>
              <w:rPr>
                <w:rFonts w:eastAsia="Calibri"/>
                <w:sz w:val="22"/>
              </w:rPr>
            </w:pPr>
            <w:r w:rsidRPr="00396C48">
              <w:rPr>
                <w:rFonts w:eastAsia="Calibri"/>
                <w:sz w:val="22"/>
              </w:rPr>
              <w:t>работы с микроконтроллерами и микропроцессорами</w:t>
            </w:r>
          </w:p>
          <w:p w:rsidR="00D36275" w:rsidRPr="00396C48" w:rsidRDefault="00D36275" w:rsidP="00396C48">
            <w:pPr>
              <w:spacing w:after="0" w:line="240" w:lineRule="auto"/>
              <w:jc w:val="both"/>
              <w:rPr>
                <w:rFonts w:eastAsia="Calibri"/>
                <w:sz w:val="22"/>
              </w:rPr>
            </w:pPr>
            <w:r w:rsidRPr="00396C48">
              <w:rPr>
                <w:rFonts w:eastAsia="Calibri"/>
                <w:sz w:val="22"/>
              </w:rPr>
              <w:t>интеграции и тестирования аппаратных компонентов</w:t>
            </w:r>
          </w:p>
          <w:p w:rsidR="00D36275" w:rsidRPr="00396C48" w:rsidRDefault="00D36275" w:rsidP="00396C48">
            <w:pPr>
              <w:spacing w:after="0" w:line="240" w:lineRule="auto"/>
              <w:jc w:val="both"/>
              <w:rPr>
                <w:rFonts w:eastAsia="Calibri"/>
                <w:sz w:val="22"/>
              </w:rPr>
            </w:pPr>
            <w:r w:rsidRPr="00396C48">
              <w:rPr>
                <w:rFonts w:eastAsia="Calibri"/>
                <w:sz w:val="22"/>
              </w:rPr>
              <w:t>работы с конкретными аппаратными платформами, такими как микроконтроллеры, FPGA, SoC</w:t>
            </w:r>
          </w:p>
          <w:p w:rsidR="00D36275" w:rsidRPr="00396C48" w:rsidRDefault="00D36275" w:rsidP="00396C48">
            <w:pPr>
              <w:spacing w:after="0" w:line="240" w:lineRule="auto"/>
              <w:jc w:val="both"/>
              <w:rPr>
                <w:rFonts w:eastAsia="Calibri"/>
                <w:sz w:val="22"/>
              </w:rPr>
            </w:pPr>
            <w:r w:rsidRPr="00396C48">
              <w:rPr>
                <w:rFonts w:eastAsia="Calibri"/>
                <w:sz w:val="22"/>
              </w:rPr>
              <w:t>проектирования схем и печатных плат</w:t>
            </w:r>
          </w:p>
          <w:p w:rsidR="00D36275" w:rsidRPr="00396C48" w:rsidRDefault="00D36275" w:rsidP="00396C48">
            <w:pPr>
              <w:spacing w:after="0" w:line="240" w:lineRule="auto"/>
              <w:jc w:val="both"/>
              <w:rPr>
                <w:rFonts w:eastAsia="Calibri"/>
                <w:sz w:val="22"/>
              </w:rPr>
            </w:pPr>
            <w:r w:rsidRPr="00396C48">
              <w:rPr>
                <w:rFonts w:eastAsia="Calibri"/>
                <w:sz w:val="22"/>
              </w:rPr>
              <w:t>использования инструментов для разработки аппаратной части встраиваемых систем</w:t>
            </w:r>
          </w:p>
          <w:p w:rsidR="00D36275" w:rsidRPr="00396C48" w:rsidRDefault="00D36275" w:rsidP="00396C48">
            <w:pPr>
              <w:spacing w:after="0" w:line="240" w:lineRule="auto"/>
              <w:jc w:val="both"/>
              <w:rPr>
                <w:rFonts w:eastAsia="Calibri"/>
                <w:sz w:val="22"/>
              </w:rPr>
            </w:pPr>
            <w:r w:rsidRPr="00396C48">
              <w:rPr>
                <w:rFonts w:eastAsia="Calibri"/>
                <w:sz w:val="22"/>
              </w:rPr>
              <w:t>интеграции аппаратных и программных компонентов</w:t>
            </w:r>
          </w:p>
          <w:p w:rsidR="00D36275" w:rsidRPr="00396C48" w:rsidRDefault="00D36275" w:rsidP="00396C48">
            <w:pPr>
              <w:spacing w:after="0" w:line="240" w:lineRule="auto"/>
              <w:jc w:val="both"/>
              <w:rPr>
                <w:bCs/>
                <w:sz w:val="22"/>
              </w:rPr>
            </w:pPr>
            <w:r w:rsidRPr="00396C48">
              <w:rPr>
                <w:rFonts w:eastAsia="Calibri"/>
                <w:sz w:val="22"/>
              </w:rPr>
              <w:t>разработки приложений под операционные системы реального времени (RTOS)</w:t>
            </w:r>
          </w:p>
        </w:tc>
      </w:tr>
    </w:tbl>
    <w:p w:rsidR="00D36275" w:rsidRPr="00D36275" w:rsidRDefault="00D36275" w:rsidP="00D36275">
      <w:pPr>
        <w:spacing w:after="0" w:line="240" w:lineRule="auto"/>
        <w:rPr>
          <w:rFonts w:eastAsia="Segoe UI"/>
          <w:b/>
          <w:bCs/>
          <w:caps/>
          <w:kern w:val="32"/>
          <w:szCs w:val="24"/>
          <w:lang w:val="x-none" w:eastAsia="x-none"/>
        </w:rPr>
      </w:pPr>
    </w:p>
    <w:p w:rsidR="00D36275" w:rsidRPr="00D36275" w:rsidRDefault="00D36275" w:rsidP="00D36275">
      <w:pPr>
        <w:pStyle w:val="14"/>
        <w:spacing w:after="0"/>
        <w:rPr>
          <w:rFonts w:ascii="Times New Roman" w:hAnsi="Times New Roman"/>
          <w:lang w:val="ru-RU"/>
        </w:rPr>
      </w:pPr>
      <w:bookmarkStart w:id="29" w:name="_Toc208139130"/>
      <w:bookmarkStart w:id="30" w:name="_Toc208139229"/>
      <w:bookmarkStart w:id="31" w:name="_Toc208139328"/>
      <w:bookmarkStart w:id="32" w:name="_Toc208139427"/>
      <w:bookmarkStart w:id="33" w:name="_Toc208139526"/>
      <w:bookmarkStart w:id="34" w:name="_Toc208139625"/>
      <w:bookmarkStart w:id="35" w:name="_Toc208139724"/>
      <w:bookmarkStart w:id="36" w:name="_Toc208139823"/>
      <w:bookmarkStart w:id="37" w:name="_Toc208139922"/>
      <w:r w:rsidRPr="00D36275">
        <w:rPr>
          <w:rFonts w:ascii="Times New Roman" w:hAnsi="Times New Roman"/>
          <w:color w:val="000000" w:themeColor="text1"/>
        </w:rPr>
        <w:t xml:space="preserve">2. Структура и содержание </w:t>
      </w:r>
      <w:r w:rsidRPr="00D36275">
        <w:rPr>
          <w:rFonts w:ascii="Times New Roman" w:hAnsi="Times New Roman"/>
          <w:color w:val="000000" w:themeColor="text1"/>
          <w:lang w:val="ru-RU"/>
        </w:rPr>
        <w:t>ДИСЦИПЛИНЫ</w:t>
      </w:r>
      <w:bookmarkEnd w:id="29"/>
      <w:bookmarkEnd w:id="30"/>
      <w:bookmarkEnd w:id="31"/>
      <w:bookmarkEnd w:id="32"/>
      <w:bookmarkEnd w:id="33"/>
      <w:bookmarkEnd w:id="34"/>
      <w:bookmarkEnd w:id="35"/>
      <w:bookmarkEnd w:id="36"/>
      <w:bookmarkEnd w:id="37"/>
    </w:p>
    <w:p w:rsidR="00D36275" w:rsidRDefault="00D36275" w:rsidP="00D36275">
      <w:pPr>
        <w:pStyle w:val="110"/>
        <w:spacing w:after="0" w:line="240" w:lineRule="auto"/>
        <w:rPr>
          <w:rFonts w:ascii="Times New Roman" w:hAnsi="Times New Roman"/>
        </w:rPr>
      </w:pPr>
      <w:bookmarkStart w:id="38" w:name="_Toc208139131"/>
      <w:bookmarkStart w:id="39" w:name="_Toc208139230"/>
      <w:bookmarkStart w:id="40" w:name="_Toc208139329"/>
      <w:bookmarkStart w:id="41" w:name="_Toc208139428"/>
      <w:bookmarkStart w:id="42" w:name="_Toc208139527"/>
      <w:bookmarkStart w:id="43" w:name="_Toc208139626"/>
      <w:bookmarkStart w:id="44" w:name="_Toc208139725"/>
      <w:bookmarkStart w:id="45" w:name="_Toc208139824"/>
      <w:bookmarkStart w:id="46" w:name="_Toc208139923"/>
      <w:r w:rsidRPr="00D36275">
        <w:rPr>
          <w:rFonts w:ascii="Times New Roman" w:hAnsi="Times New Roman"/>
        </w:rPr>
        <w:t>2.1. Трудоемкость освоения дисциплины</w:t>
      </w:r>
      <w:bookmarkEnd w:id="38"/>
      <w:bookmarkEnd w:id="39"/>
      <w:bookmarkEnd w:id="40"/>
      <w:bookmarkEnd w:id="41"/>
      <w:bookmarkEnd w:id="42"/>
      <w:bookmarkEnd w:id="43"/>
      <w:bookmarkEnd w:id="44"/>
      <w:bookmarkEnd w:id="45"/>
      <w:bookmarkEnd w:id="46"/>
      <w:r w:rsidRPr="00D36275">
        <w:rPr>
          <w:rFonts w:ascii="Times New Roman" w:hAnsi="Times New Roman"/>
        </w:rPr>
        <w:t xml:space="preserve"> </w:t>
      </w:r>
    </w:p>
    <w:p w:rsidR="00DD1175" w:rsidRPr="00D36275" w:rsidRDefault="00DD1175" w:rsidP="00D36275">
      <w:pPr>
        <w:pStyle w:val="110"/>
        <w:spacing w:after="0" w:line="240" w:lineRule="auto"/>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1986"/>
        <w:gridCol w:w="3126"/>
      </w:tblGrid>
      <w:tr w:rsidR="00D36275" w:rsidRPr="00D36275" w:rsidTr="00DD1175">
        <w:trPr>
          <w:trHeight w:val="23"/>
        </w:trPr>
        <w:tc>
          <w:tcPr>
            <w:tcW w:w="2460" w:type="pct"/>
            <w:vAlign w:val="center"/>
          </w:tcPr>
          <w:p w:rsidR="00D36275" w:rsidRPr="00D36275" w:rsidRDefault="00D36275" w:rsidP="00D36275">
            <w:pPr>
              <w:spacing w:after="0" w:line="240" w:lineRule="auto"/>
              <w:jc w:val="center"/>
              <w:rPr>
                <w:b/>
                <w:sz w:val="22"/>
              </w:rPr>
            </w:pPr>
            <w:r w:rsidRPr="00D36275">
              <w:rPr>
                <w:b/>
                <w:sz w:val="22"/>
              </w:rPr>
              <w:t>Наименование составных частей дисциплины</w:t>
            </w:r>
          </w:p>
        </w:tc>
        <w:tc>
          <w:tcPr>
            <w:tcW w:w="987" w:type="pct"/>
            <w:vAlign w:val="center"/>
          </w:tcPr>
          <w:p w:rsidR="00D36275" w:rsidRPr="00D36275" w:rsidRDefault="00D36275" w:rsidP="00D36275">
            <w:pPr>
              <w:spacing w:after="0" w:line="240" w:lineRule="auto"/>
              <w:jc w:val="center"/>
              <w:rPr>
                <w:b/>
                <w:iCs/>
                <w:sz w:val="22"/>
              </w:rPr>
            </w:pPr>
            <w:r w:rsidRPr="00D36275">
              <w:rPr>
                <w:b/>
                <w:iCs/>
                <w:sz w:val="22"/>
              </w:rPr>
              <w:t>Объем в часах</w:t>
            </w:r>
          </w:p>
        </w:tc>
        <w:tc>
          <w:tcPr>
            <w:tcW w:w="1553" w:type="pct"/>
          </w:tcPr>
          <w:p w:rsidR="00D36275" w:rsidRPr="00D36275" w:rsidRDefault="00D36275" w:rsidP="00D36275">
            <w:pPr>
              <w:spacing w:after="0" w:line="240" w:lineRule="auto"/>
              <w:jc w:val="center"/>
              <w:rPr>
                <w:b/>
                <w:iCs/>
                <w:sz w:val="22"/>
              </w:rPr>
            </w:pPr>
            <w:r w:rsidRPr="00D36275">
              <w:rPr>
                <w:b/>
                <w:sz w:val="22"/>
              </w:rPr>
              <w:t>В т.ч. в форме практ. подготовки</w:t>
            </w:r>
          </w:p>
        </w:tc>
      </w:tr>
      <w:tr w:rsidR="00D36275" w:rsidRPr="00D36275" w:rsidTr="00DD1175">
        <w:trPr>
          <w:trHeight w:val="23"/>
        </w:trPr>
        <w:tc>
          <w:tcPr>
            <w:tcW w:w="2460" w:type="pct"/>
            <w:vAlign w:val="center"/>
          </w:tcPr>
          <w:p w:rsidR="00D36275" w:rsidRPr="00D36275" w:rsidRDefault="00D36275" w:rsidP="00D36275">
            <w:pPr>
              <w:spacing w:after="0" w:line="240" w:lineRule="auto"/>
              <w:jc w:val="both"/>
              <w:rPr>
                <w:bCs/>
                <w:sz w:val="22"/>
              </w:rPr>
            </w:pPr>
            <w:r w:rsidRPr="00D36275">
              <w:rPr>
                <w:bCs/>
                <w:sz w:val="22"/>
              </w:rPr>
              <w:t>Учебные занятия</w:t>
            </w:r>
          </w:p>
        </w:tc>
        <w:tc>
          <w:tcPr>
            <w:tcW w:w="987" w:type="pct"/>
            <w:vAlign w:val="center"/>
          </w:tcPr>
          <w:p w:rsidR="00D36275" w:rsidRPr="00D36275" w:rsidRDefault="000325E2" w:rsidP="00174A44">
            <w:pPr>
              <w:spacing w:after="0" w:line="240" w:lineRule="auto"/>
              <w:jc w:val="center"/>
              <w:rPr>
                <w:bCs/>
                <w:sz w:val="22"/>
              </w:rPr>
            </w:pPr>
            <w:r>
              <w:rPr>
                <w:bCs/>
                <w:sz w:val="22"/>
              </w:rPr>
              <w:t>64</w:t>
            </w:r>
          </w:p>
        </w:tc>
        <w:tc>
          <w:tcPr>
            <w:tcW w:w="1553" w:type="pct"/>
            <w:vAlign w:val="center"/>
          </w:tcPr>
          <w:p w:rsidR="00D36275" w:rsidRPr="00D36275" w:rsidRDefault="000325E2" w:rsidP="00174A44">
            <w:pPr>
              <w:spacing w:after="0" w:line="240" w:lineRule="auto"/>
              <w:jc w:val="center"/>
              <w:rPr>
                <w:bCs/>
                <w:sz w:val="22"/>
              </w:rPr>
            </w:pPr>
            <w:r>
              <w:rPr>
                <w:bCs/>
                <w:sz w:val="22"/>
              </w:rPr>
              <w:t>26</w:t>
            </w:r>
          </w:p>
        </w:tc>
      </w:tr>
      <w:tr w:rsidR="00D36275" w:rsidRPr="00D36275" w:rsidTr="00DD1175">
        <w:trPr>
          <w:trHeight w:val="23"/>
        </w:trPr>
        <w:tc>
          <w:tcPr>
            <w:tcW w:w="2460" w:type="pct"/>
            <w:vAlign w:val="center"/>
          </w:tcPr>
          <w:p w:rsidR="00D36275" w:rsidRPr="00D36275" w:rsidRDefault="00D36275" w:rsidP="00D36275">
            <w:pPr>
              <w:spacing w:after="0" w:line="240" w:lineRule="auto"/>
              <w:jc w:val="both"/>
              <w:rPr>
                <w:bCs/>
                <w:sz w:val="22"/>
              </w:rPr>
            </w:pPr>
            <w:r w:rsidRPr="00D36275">
              <w:rPr>
                <w:bCs/>
                <w:sz w:val="22"/>
              </w:rPr>
              <w:t>Самостоятельная работа</w:t>
            </w:r>
          </w:p>
        </w:tc>
        <w:tc>
          <w:tcPr>
            <w:tcW w:w="987" w:type="pct"/>
            <w:vAlign w:val="center"/>
          </w:tcPr>
          <w:p w:rsidR="00D36275" w:rsidRPr="00D36275" w:rsidRDefault="00D36275" w:rsidP="00D36275">
            <w:pPr>
              <w:spacing w:after="0" w:line="240" w:lineRule="auto"/>
              <w:jc w:val="center"/>
              <w:rPr>
                <w:bCs/>
                <w:sz w:val="22"/>
              </w:rPr>
            </w:pPr>
            <w:r w:rsidRPr="00D36275">
              <w:rPr>
                <w:bCs/>
                <w:sz w:val="22"/>
              </w:rPr>
              <w:t>-</w:t>
            </w:r>
          </w:p>
        </w:tc>
        <w:tc>
          <w:tcPr>
            <w:tcW w:w="1553" w:type="pct"/>
            <w:vAlign w:val="center"/>
          </w:tcPr>
          <w:p w:rsidR="00D36275" w:rsidRPr="00D36275" w:rsidRDefault="00D36275" w:rsidP="00D36275">
            <w:pPr>
              <w:spacing w:after="0" w:line="240" w:lineRule="auto"/>
              <w:jc w:val="center"/>
              <w:rPr>
                <w:bCs/>
                <w:sz w:val="22"/>
              </w:rPr>
            </w:pPr>
            <w:r w:rsidRPr="00D36275">
              <w:rPr>
                <w:bCs/>
                <w:sz w:val="22"/>
              </w:rPr>
              <w:t>-</w:t>
            </w:r>
          </w:p>
        </w:tc>
      </w:tr>
      <w:tr w:rsidR="00D36275" w:rsidRPr="00D36275" w:rsidTr="00D36275">
        <w:trPr>
          <w:trHeight w:val="23"/>
        </w:trPr>
        <w:tc>
          <w:tcPr>
            <w:tcW w:w="2460" w:type="pct"/>
            <w:vAlign w:val="center"/>
          </w:tcPr>
          <w:p w:rsidR="00D36275" w:rsidRPr="00D36275" w:rsidRDefault="00D36275" w:rsidP="00D36275">
            <w:pPr>
              <w:spacing w:after="0" w:line="240" w:lineRule="auto"/>
              <w:jc w:val="both"/>
              <w:rPr>
                <w:bCs/>
                <w:sz w:val="22"/>
              </w:rPr>
            </w:pPr>
            <w:r w:rsidRPr="00D36275">
              <w:rPr>
                <w:bCs/>
                <w:sz w:val="22"/>
              </w:rPr>
              <w:t xml:space="preserve">Промежуточная аттестация </w:t>
            </w:r>
          </w:p>
        </w:tc>
        <w:tc>
          <w:tcPr>
            <w:tcW w:w="2540" w:type="pct"/>
            <w:gridSpan w:val="2"/>
            <w:vAlign w:val="center"/>
          </w:tcPr>
          <w:p w:rsidR="00D36275" w:rsidRPr="00D36275" w:rsidRDefault="00D36275" w:rsidP="00D36275">
            <w:pPr>
              <w:spacing w:after="0" w:line="240" w:lineRule="auto"/>
              <w:jc w:val="center"/>
              <w:rPr>
                <w:bCs/>
                <w:sz w:val="22"/>
              </w:rPr>
            </w:pPr>
            <w:r>
              <w:rPr>
                <w:bCs/>
                <w:sz w:val="22"/>
              </w:rPr>
              <w:t>В форме зачета</w:t>
            </w:r>
          </w:p>
        </w:tc>
      </w:tr>
      <w:tr w:rsidR="00D36275" w:rsidRPr="00D36275" w:rsidTr="00DD1175">
        <w:trPr>
          <w:trHeight w:val="23"/>
        </w:trPr>
        <w:tc>
          <w:tcPr>
            <w:tcW w:w="2460" w:type="pct"/>
            <w:vAlign w:val="center"/>
          </w:tcPr>
          <w:p w:rsidR="00D36275" w:rsidRPr="00D36275" w:rsidRDefault="00D36275" w:rsidP="00D36275">
            <w:pPr>
              <w:spacing w:after="0" w:line="240" w:lineRule="auto"/>
              <w:jc w:val="both"/>
              <w:rPr>
                <w:bCs/>
                <w:sz w:val="22"/>
              </w:rPr>
            </w:pPr>
            <w:r w:rsidRPr="00D36275">
              <w:rPr>
                <w:bCs/>
                <w:sz w:val="22"/>
              </w:rPr>
              <w:t>Всего</w:t>
            </w:r>
          </w:p>
        </w:tc>
        <w:tc>
          <w:tcPr>
            <w:tcW w:w="987" w:type="pct"/>
            <w:vAlign w:val="center"/>
          </w:tcPr>
          <w:p w:rsidR="00D36275" w:rsidRPr="00D36275" w:rsidRDefault="000325E2" w:rsidP="00174A44">
            <w:pPr>
              <w:spacing w:after="0" w:line="240" w:lineRule="auto"/>
              <w:jc w:val="center"/>
              <w:rPr>
                <w:b/>
                <w:sz w:val="22"/>
              </w:rPr>
            </w:pPr>
            <w:r>
              <w:rPr>
                <w:b/>
                <w:sz w:val="22"/>
              </w:rPr>
              <w:t>64</w:t>
            </w:r>
          </w:p>
        </w:tc>
        <w:tc>
          <w:tcPr>
            <w:tcW w:w="1553" w:type="pct"/>
            <w:vAlign w:val="center"/>
          </w:tcPr>
          <w:p w:rsidR="00D36275" w:rsidRPr="00D36275" w:rsidRDefault="000325E2" w:rsidP="00174A44">
            <w:pPr>
              <w:spacing w:after="0" w:line="240" w:lineRule="auto"/>
              <w:jc w:val="center"/>
              <w:rPr>
                <w:b/>
                <w:sz w:val="22"/>
              </w:rPr>
            </w:pPr>
            <w:r>
              <w:rPr>
                <w:b/>
                <w:sz w:val="22"/>
              </w:rPr>
              <w:t>26</w:t>
            </w:r>
          </w:p>
        </w:tc>
      </w:tr>
    </w:tbl>
    <w:p w:rsidR="00D36275" w:rsidRDefault="00D36275" w:rsidP="00D36275">
      <w:pPr>
        <w:spacing w:after="0" w:line="240" w:lineRule="auto"/>
        <w:rPr>
          <w:iCs/>
          <w:szCs w:val="24"/>
        </w:rPr>
        <w:sectPr w:rsidR="00D36275" w:rsidSect="00396C48">
          <w:pgSz w:w="11906" w:h="16838"/>
          <w:pgMar w:top="1134" w:right="851" w:bottom="1134" w:left="1134" w:header="708" w:footer="708" w:gutter="0"/>
          <w:cols w:space="708"/>
          <w:docGrid w:linePitch="360"/>
        </w:sectPr>
      </w:pPr>
    </w:p>
    <w:p w:rsidR="00D36275" w:rsidRDefault="00D36275" w:rsidP="00D36275">
      <w:pPr>
        <w:pStyle w:val="110"/>
        <w:spacing w:after="0" w:line="240" w:lineRule="auto"/>
        <w:rPr>
          <w:rFonts w:ascii="Times New Roman" w:hAnsi="Times New Roman"/>
        </w:rPr>
      </w:pPr>
      <w:bookmarkStart w:id="47" w:name="_Toc208139132"/>
      <w:bookmarkStart w:id="48" w:name="_Toc208139231"/>
      <w:bookmarkStart w:id="49" w:name="_Toc208139330"/>
      <w:bookmarkStart w:id="50" w:name="_Toc208139429"/>
      <w:bookmarkStart w:id="51" w:name="_Toc208139528"/>
      <w:bookmarkStart w:id="52" w:name="_Toc208139627"/>
      <w:bookmarkStart w:id="53" w:name="_Toc208139726"/>
      <w:bookmarkStart w:id="54" w:name="_Toc208139825"/>
      <w:bookmarkStart w:id="55" w:name="_Toc208139924"/>
      <w:r w:rsidRPr="00D36275">
        <w:rPr>
          <w:rFonts w:ascii="Times New Roman" w:hAnsi="Times New Roman"/>
        </w:rPr>
        <w:lastRenderedPageBreak/>
        <w:t>2.2</w:t>
      </w:r>
      <w:r>
        <w:rPr>
          <w:rFonts w:ascii="Times New Roman" w:hAnsi="Times New Roman"/>
        </w:rPr>
        <w:t>. </w:t>
      </w:r>
      <w:r w:rsidRPr="00D36275">
        <w:rPr>
          <w:rFonts w:ascii="Times New Roman" w:hAnsi="Times New Roman"/>
        </w:rPr>
        <w:t xml:space="preserve"> </w:t>
      </w:r>
      <w:r>
        <w:rPr>
          <w:rFonts w:ascii="Times New Roman" w:hAnsi="Times New Roman"/>
          <w:lang w:val="ru-RU"/>
        </w:rPr>
        <w:t>С</w:t>
      </w:r>
      <w:r w:rsidRPr="00D36275">
        <w:rPr>
          <w:rFonts w:ascii="Times New Roman" w:hAnsi="Times New Roman"/>
        </w:rPr>
        <w:t>одержание дисциплины</w:t>
      </w:r>
      <w:bookmarkEnd w:id="47"/>
      <w:bookmarkEnd w:id="48"/>
      <w:bookmarkEnd w:id="49"/>
      <w:bookmarkEnd w:id="50"/>
      <w:bookmarkEnd w:id="51"/>
      <w:bookmarkEnd w:id="52"/>
      <w:bookmarkEnd w:id="53"/>
      <w:bookmarkEnd w:id="54"/>
      <w:bookmarkEnd w:id="55"/>
    </w:p>
    <w:p w:rsidR="00DD1175" w:rsidRPr="00D36275" w:rsidRDefault="00DD1175" w:rsidP="00D36275">
      <w:pPr>
        <w:pStyle w:val="110"/>
        <w:spacing w:after="0" w:line="240" w:lineRule="auto"/>
        <w:rPr>
          <w:rFonts w:ascii="Times New Roman" w:hAnsi="Times New Roman"/>
        </w:rPr>
      </w:pPr>
    </w:p>
    <w:tbl>
      <w:tblPr>
        <w:tblW w:w="15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10452"/>
        <w:gridCol w:w="1237"/>
        <w:gridCol w:w="1552"/>
      </w:tblGrid>
      <w:tr w:rsidR="00D36275" w:rsidRPr="00DD1175" w:rsidTr="001E39D9">
        <w:trPr>
          <w:trHeight w:val="20"/>
        </w:trPr>
        <w:tc>
          <w:tcPr>
            <w:tcW w:w="2494" w:type="dxa"/>
            <w:vAlign w:val="center"/>
          </w:tcPr>
          <w:p w:rsidR="00D36275" w:rsidRPr="00A96930" w:rsidRDefault="00D36275" w:rsidP="00DD1175">
            <w:pPr>
              <w:spacing w:after="0" w:line="240" w:lineRule="auto"/>
              <w:jc w:val="center"/>
              <w:rPr>
                <w:b/>
                <w:sz w:val="16"/>
                <w:szCs w:val="16"/>
              </w:rPr>
            </w:pPr>
            <w:r w:rsidRPr="00A96930">
              <w:rPr>
                <w:b/>
                <w:bCs/>
                <w:sz w:val="16"/>
                <w:szCs w:val="16"/>
              </w:rPr>
              <w:t>Наименование разделов и тем</w:t>
            </w:r>
          </w:p>
        </w:tc>
        <w:tc>
          <w:tcPr>
            <w:tcW w:w="10452" w:type="dxa"/>
            <w:vAlign w:val="center"/>
          </w:tcPr>
          <w:p w:rsidR="00D36275" w:rsidRPr="00A96930" w:rsidRDefault="00D36275" w:rsidP="00DD1175">
            <w:pPr>
              <w:suppressAutoHyphens/>
              <w:spacing w:after="0" w:line="240" w:lineRule="auto"/>
              <w:jc w:val="center"/>
              <w:rPr>
                <w:b/>
                <w:sz w:val="16"/>
                <w:szCs w:val="16"/>
              </w:rPr>
            </w:pPr>
            <w:r w:rsidRPr="00A96930">
              <w:rPr>
                <w:b/>
                <w:bCs/>
                <w:sz w:val="16"/>
                <w:szCs w:val="16"/>
              </w:rPr>
              <w:t xml:space="preserve">Примерное содержание учебного материала, практических и лабораторных занятий, </w:t>
            </w:r>
            <w:r w:rsidRPr="00A96930">
              <w:rPr>
                <w:i/>
                <w:iCs/>
                <w:sz w:val="16"/>
                <w:szCs w:val="16"/>
              </w:rPr>
              <w:t>курсовой проект (работа)</w:t>
            </w:r>
          </w:p>
        </w:tc>
        <w:tc>
          <w:tcPr>
            <w:tcW w:w="1237" w:type="dxa"/>
          </w:tcPr>
          <w:p w:rsidR="00D36275" w:rsidRPr="00A96930" w:rsidRDefault="00D36275" w:rsidP="00DD1175">
            <w:pPr>
              <w:suppressAutoHyphens/>
              <w:spacing w:after="0" w:line="240" w:lineRule="auto"/>
              <w:jc w:val="center"/>
              <w:rPr>
                <w:b/>
                <w:bCs/>
                <w:sz w:val="16"/>
                <w:szCs w:val="16"/>
              </w:rPr>
            </w:pPr>
            <w:r w:rsidRPr="00A96930">
              <w:rPr>
                <w:b/>
                <w:bCs/>
                <w:sz w:val="16"/>
                <w:szCs w:val="16"/>
              </w:rPr>
              <w:t>Объем, акад. ч. / в том числе в форме практической подготовки, акад. ч.</w:t>
            </w:r>
          </w:p>
        </w:tc>
        <w:tc>
          <w:tcPr>
            <w:tcW w:w="1552" w:type="dxa"/>
          </w:tcPr>
          <w:p w:rsidR="00D36275" w:rsidRPr="00A96930" w:rsidRDefault="00D36275" w:rsidP="00DD1175">
            <w:pPr>
              <w:suppressAutoHyphens/>
              <w:spacing w:after="0" w:line="240" w:lineRule="auto"/>
              <w:jc w:val="center"/>
              <w:rPr>
                <w:b/>
                <w:bCs/>
                <w:sz w:val="16"/>
                <w:szCs w:val="16"/>
              </w:rPr>
            </w:pPr>
            <w:r w:rsidRPr="00A96930">
              <w:rPr>
                <w:b/>
                <w:bCs/>
                <w:sz w:val="16"/>
                <w:szCs w:val="16"/>
              </w:rPr>
              <w:t>Коды компетенций,</w:t>
            </w:r>
          </w:p>
          <w:p w:rsidR="00D36275" w:rsidRPr="00A96930" w:rsidRDefault="00D36275" w:rsidP="00DD1175">
            <w:pPr>
              <w:suppressAutoHyphens/>
              <w:spacing w:after="0" w:line="240" w:lineRule="auto"/>
              <w:jc w:val="center"/>
              <w:rPr>
                <w:b/>
                <w:bCs/>
                <w:sz w:val="16"/>
                <w:szCs w:val="16"/>
              </w:rPr>
            </w:pPr>
            <w:r w:rsidRPr="00A96930">
              <w:rPr>
                <w:b/>
                <w:bCs/>
                <w:sz w:val="16"/>
                <w:szCs w:val="16"/>
              </w:rPr>
              <w:t>формированию которых способствует элемент программы</w:t>
            </w:r>
          </w:p>
        </w:tc>
      </w:tr>
      <w:tr w:rsidR="00D36275" w:rsidRPr="00DD1175" w:rsidTr="001E39D9">
        <w:trPr>
          <w:trHeight w:val="20"/>
        </w:trPr>
        <w:tc>
          <w:tcPr>
            <w:tcW w:w="15735" w:type="dxa"/>
            <w:gridSpan w:val="4"/>
          </w:tcPr>
          <w:p w:rsidR="00D36275" w:rsidRPr="00DD1175" w:rsidRDefault="00D36275" w:rsidP="00DD1175">
            <w:pPr>
              <w:spacing w:after="0" w:line="240" w:lineRule="auto"/>
              <w:rPr>
                <w:b/>
                <w:bCs/>
                <w:sz w:val="20"/>
                <w:szCs w:val="20"/>
              </w:rPr>
            </w:pPr>
            <w:r w:rsidRPr="00DD1175">
              <w:rPr>
                <w:b/>
                <w:bCs/>
                <w:sz w:val="20"/>
                <w:szCs w:val="20"/>
              </w:rPr>
              <w:t xml:space="preserve">Раздел 1. Вычислительные устройства </w:t>
            </w:r>
          </w:p>
        </w:tc>
      </w:tr>
      <w:tr w:rsidR="00A96930" w:rsidRPr="00DD1175" w:rsidTr="001E39D9">
        <w:trPr>
          <w:trHeight w:val="20"/>
        </w:trPr>
        <w:tc>
          <w:tcPr>
            <w:tcW w:w="2494" w:type="dxa"/>
            <w:vMerge w:val="restart"/>
          </w:tcPr>
          <w:p w:rsidR="00A96930" w:rsidRPr="00DD1175" w:rsidRDefault="00A96930" w:rsidP="001E39D9">
            <w:pPr>
              <w:spacing w:after="0" w:line="240" w:lineRule="auto"/>
              <w:rPr>
                <w:b/>
                <w:bCs/>
                <w:sz w:val="20"/>
                <w:szCs w:val="20"/>
              </w:rPr>
            </w:pPr>
            <w:r w:rsidRPr="00DD1175">
              <w:rPr>
                <w:b/>
                <w:bCs/>
                <w:sz w:val="20"/>
                <w:szCs w:val="20"/>
              </w:rPr>
              <w:t>Тема 1.1. Классы вычислительных машин</w:t>
            </w:r>
          </w:p>
        </w:tc>
        <w:tc>
          <w:tcPr>
            <w:tcW w:w="10452" w:type="dxa"/>
          </w:tcPr>
          <w:p w:rsidR="00A96930" w:rsidRPr="00DD1175" w:rsidRDefault="00A96930" w:rsidP="00DD1175">
            <w:pPr>
              <w:spacing w:after="0" w:line="240" w:lineRule="auto"/>
              <w:rPr>
                <w:b/>
                <w:sz w:val="20"/>
                <w:szCs w:val="20"/>
              </w:rPr>
            </w:pPr>
            <w:r w:rsidRPr="00DD1175">
              <w:rPr>
                <w:b/>
                <w:bCs/>
                <w:sz w:val="20"/>
                <w:szCs w:val="20"/>
              </w:rPr>
              <w:t xml:space="preserve">Содержание </w:t>
            </w:r>
          </w:p>
        </w:tc>
        <w:tc>
          <w:tcPr>
            <w:tcW w:w="1237" w:type="dxa"/>
          </w:tcPr>
          <w:p w:rsidR="00A96930" w:rsidRPr="00DD1175" w:rsidRDefault="00A96930" w:rsidP="00DD1175">
            <w:pPr>
              <w:spacing w:after="0" w:line="240" w:lineRule="auto"/>
              <w:jc w:val="center"/>
              <w:rPr>
                <w:b/>
                <w:bCs/>
                <w:sz w:val="20"/>
                <w:szCs w:val="20"/>
              </w:rPr>
            </w:pPr>
            <w:r>
              <w:rPr>
                <w:b/>
                <w:bCs/>
                <w:sz w:val="20"/>
                <w:szCs w:val="20"/>
              </w:rPr>
              <w:t>4</w:t>
            </w:r>
          </w:p>
        </w:tc>
        <w:tc>
          <w:tcPr>
            <w:tcW w:w="1552" w:type="dxa"/>
            <w:vMerge w:val="restart"/>
          </w:tcPr>
          <w:p w:rsidR="00E07617" w:rsidRPr="00E07617" w:rsidRDefault="00E07617" w:rsidP="00E07617">
            <w:pPr>
              <w:spacing w:after="0" w:line="240" w:lineRule="auto"/>
              <w:jc w:val="center"/>
              <w:rPr>
                <w:bCs/>
                <w:sz w:val="20"/>
                <w:szCs w:val="20"/>
              </w:rPr>
            </w:pPr>
            <w:r w:rsidRPr="00E07617">
              <w:rPr>
                <w:bCs/>
                <w:sz w:val="20"/>
                <w:szCs w:val="20"/>
              </w:rPr>
              <w:t>ОК.01</w:t>
            </w:r>
          </w:p>
          <w:p w:rsidR="00E07617" w:rsidRPr="00E07617" w:rsidRDefault="00E07617" w:rsidP="00E07617">
            <w:pPr>
              <w:spacing w:after="0" w:line="240" w:lineRule="auto"/>
              <w:jc w:val="center"/>
              <w:rPr>
                <w:bCs/>
                <w:sz w:val="20"/>
                <w:szCs w:val="20"/>
              </w:rPr>
            </w:pPr>
            <w:r w:rsidRPr="00E07617">
              <w:rPr>
                <w:bCs/>
                <w:sz w:val="20"/>
                <w:szCs w:val="20"/>
              </w:rPr>
              <w:t>ОК.02</w:t>
            </w:r>
          </w:p>
          <w:p w:rsidR="00E07617" w:rsidRPr="00E07617" w:rsidRDefault="00E07617" w:rsidP="00E07617">
            <w:pPr>
              <w:spacing w:after="0" w:line="240" w:lineRule="auto"/>
              <w:jc w:val="center"/>
              <w:rPr>
                <w:bCs/>
                <w:sz w:val="20"/>
                <w:szCs w:val="20"/>
              </w:rPr>
            </w:pPr>
            <w:r w:rsidRPr="00E07617">
              <w:rPr>
                <w:bCs/>
                <w:sz w:val="20"/>
                <w:szCs w:val="20"/>
              </w:rPr>
              <w:t>ОК.09</w:t>
            </w:r>
          </w:p>
          <w:p w:rsidR="00E07617" w:rsidRPr="00E07617" w:rsidRDefault="00E07617" w:rsidP="00E07617">
            <w:pPr>
              <w:spacing w:after="0" w:line="240" w:lineRule="auto"/>
              <w:jc w:val="center"/>
              <w:rPr>
                <w:bCs/>
                <w:sz w:val="20"/>
                <w:szCs w:val="20"/>
              </w:rPr>
            </w:pPr>
            <w:r w:rsidRPr="00E07617">
              <w:rPr>
                <w:bCs/>
                <w:sz w:val="20"/>
                <w:szCs w:val="20"/>
              </w:rPr>
              <w:t>ПК 2.3</w:t>
            </w:r>
          </w:p>
          <w:p w:rsidR="00A96930" w:rsidRPr="00DD1175" w:rsidRDefault="00E07617" w:rsidP="00E07617">
            <w:pPr>
              <w:spacing w:after="0" w:line="240" w:lineRule="auto"/>
              <w:jc w:val="center"/>
              <w:rPr>
                <w:b/>
                <w:bCs/>
                <w:sz w:val="20"/>
                <w:szCs w:val="20"/>
              </w:rPr>
            </w:pPr>
            <w:r w:rsidRPr="00E07617">
              <w:rPr>
                <w:bCs/>
                <w:sz w:val="20"/>
                <w:szCs w:val="20"/>
              </w:rPr>
              <w:t>ПК 3.1</w:t>
            </w: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Pr>
          <w:p w:rsidR="00A96930" w:rsidRPr="00DD1175" w:rsidRDefault="00A96930" w:rsidP="00DD1175">
            <w:pPr>
              <w:spacing w:after="0" w:line="240" w:lineRule="auto"/>
              <w:rPr>
                <w:b/>
                <w:bCs/>
                <w:sz w:val="20"/>
                <w:szCs w:val="20"/>
              </w:rPr>
            </w:pPr>
            <w:r>
              <w:rPr>
                <w:sz w:val="20"/>
                <w:szCs w:val="20"/>
              </w:rPr>
              <w:t>1.</w:t>
            </w:r>
            <w:r w:rsidRPr="00DD1175">
              <w:rPr>
                <w:sz w:val="20"/>
                <w:szCs w:val="20"/>
              </w:rPr>
              <w:t>Понятия аппаратных средств ЭВМ, архитектуры аппаратных средств.</w:t>
            </w:r>
          </w:p>
        </w:tc>
        <w:tc>
          <w:tcPr>
            <w:tcW w:w="1237" w:type="dxa"/>
          </w:tcPr>
          <w:p w:rsidR="00A96930" w:rsidRPr="00A96930" w:rsidRDefault="00A96930" w:rsidP="00DD1175">
            <w:pPr>
              <w:spacing w:after="0" w:line="240" w:lineRule="auto"/>
              <w:jc w:val="center"/>
              <w:rPr>
                <w:bCs/>
                <w:sz w:val="20"/>
                <w:szCs w:val="20"/>
              </w:rPr>
            </w:pPr>
            <w:r w:rsidRPr="00A96930">
              <w:rPr>
                <w:bCs/>
                <w:sz w:val="20"/>
                <w:szCs w:val="20"/>
              </w:rPr>
              <w:t>2</w:t>
            </w:r>
          </w:p>
        </w:tc>
        <w:tc>
          <w:tcPr>
            <w:tcW w:w="1552" w:type="dxa"/>
            <w:vMerge/>
          </w:tcPr>
          <w:p w:rsidR="00A96930" w:rsidRPr="00DD1175" w:rsidRDefault="00A96930" w:rsidP="00DD1175">
            <w:pPr>
              <w:spacing w:after="0" w:line="240" w:lineRule="auto"/>
              <w:jc w:val="center"/>
              <w:rPr>
                <w:b/>
                <w:bCs/>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Pr>
          <w:p w:rsidR="00A96930" w:rsidRPr="00DD1175" w:rsidRDefault="00A96930" w:rsidP="00A96930">
            <w:pPr>
              <w:suppressAutoHyphens/>
              <w:spacing w:after="0" w:line="240" w:lineRule="auto"/>
              <w:jc w:val="both"/>
              <w:rPr>
                <w:sz w:val="20"/>
                <w:szCs w:val="20"/>
              </w:rPr>
            </w:pPr>
            <w:r>
              <w:rPr>
                <w:sz w:val="20"/>
                <w:szCs w:val="20"/>
              </w:rPr>
              <w:t>2.</w:t>
            </w:r>
            <w:r w:rsidRPr="00DD1175">
              <w:rPr>
                <w:sz w:val="20"/>
                <w:szCs w:val="20"/>
              </w:rPr>
              <w:t>История развития вычислительных устройств. Классификация ЭВМ: по принципу действия, по поколения, назначению, по размерам и функциональным возможностям</w:t>
            </w:r>
          </w:p>
        </w:tc>
        <w:tc>
          <w:tcPr>
            <w:tcW w:w="1237" w:type="dxa"/>
          </w:tcPr>
          <w:p w:rsidR="00A96930" w:rsidRPr="00DD1175" w:rsidRDefault="00A96930" w:rsidP="00DD1175">
            <w:pPr>
              <w:suppressAutoHyphens/>
              <w:spacing w:after="0" w:line="240" w:lineRule="auto"/>
              <w:jc w:val="center"/>
              <w:rPr>
                <w:sz w:val="20"/>
                <w:szCs w:val="20"/>
              </w:rPr>
            </w:pPr>
            <w:r>
              <w:rPr>
                <w:sz w:val="20"/>
                <w:szCs w:val="20"/>
              </w:rPr>
              <w:t>2</w:t>
            </w:r>
          </w:p>
        </w:tc>
        <w:tc>
          <w:tcPr>
            <w:tcW w:w="1552" w:type="dxa"/>
            <w:vMerge/>
          </w:tcPr>
          <w:p w:rsidR="00A96930" w:rsidRPr="00DD1175" w:rsidRDefault="00A96930" w:rsidP="00DD1175">
            <w:pPr>
              <w:suppressAutoHyphens/>
              <w:spacing w:after="0" w:line="240" w:lineRule="auto"/>
              <w:jc w:val="center"/>
              <w:rPr>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vAlign w:val="bottom"/>
          </w:tcPr>
          <w:p w:rsidR="00A96930" w:rsidRPr="00DD1175" w:rsidRDefault="00A96930" w:rsidP="00DD1175">
            <w:pPr>
              <w:spacing w:after="0" w:line="240" w:lineRule="auto"/>
              <w:rPr>
                <w:b/>
                <w:bCs/>
                <w:sz w:val="20"/>
                <w:szCs w:val="20"/>
              </w:rPr>
            </w:pPr>
            <w:r>
              <w:rPr>
                <w:b/>
                <w:bCs/>
                <w:sz w:val="20"/>
                <w:szCs w:val="20"/>
              </w:rPr>
              <w:t>Самостоятельная работа обучающихся</w:t>
            </w:r>
          </w:p>
        </w:tc>
        <w:tc>
          <w:tcPr>
            <w:tcW w:w="1237" w:type="dxa"/>
          </w:tcPr>
          <w:p w:rsidR="00A96930" w:rsidRPr="00DD1175" w:rsidRDefault="00A96930" w:rsidP="00DD1175">
            <w:pPr>
              <w:spacing w:after="0" w:line="240" w:lineRule="auto"/>
              <w:jc w:val="center"/>
              <w:rPr>
                <w:b/>
                <w:bCs/>
                <w:sz w:val="20"/>
                <w:szCs w:val="20"/>
              </w:rPr>
            </w:pPr>
          </w:p>
        </w:tc>
        <w:tc>
          <w:tcPr>
            <w:tcW w:w="1552" w:type="dxa"/>
            <w:vMerge/>
          </w:tcPr>
          <w:p w:rsidR="00A96930" w:rsidRPr="00DD1175" w:rsidRDefault="00A96930" w:rsidP="00DD1175">
            <w:pPr>
              <w:spacing w:after="0" w:line="240" w:lineRule="auto"/>
              <w:jc w:val="center"/>
              <w:rPr>
                <w:b/>
                <w:bCs/>
                <w:sz w:val="20"/>
                <w:szCs w:val="20"/>
              </w:rPr>
            </w:pPr>
          </w:p>
        </w:tc>
      </w:tr>
      <w:tr w:rsidR="00D36275" w:rsidRPr="00DD1175" w:rsidTr="001E39D9">
        <w:trPr>
          <w:trHeight w:val="20"/>
        </w:trPr>
        <w:tc>
          <w:tcPr>
            <w:tcW w:w="15735" w:type="dxa"/>
            <w:gridSpan w:val="4"/>
          </w:tcPr>
          <w:p w:rsidR="00D36275" w:rsidRPr="00DD1175" w:rsidRDefault="00D36275" w:rsidP="00A96930">
            <w:pPr>
              <w:spacing w:after="0" w:line="240" w:lineRule="auto"/>
              <w:rPr>
                <w:b/>
                <w:bCs/>
                <w:sz w:val="20"/>
                <w:szCs w:val="20"/>
              </w:rPr>
            </w:pPr>
            <w:r w:rsidRPr="00DD1175">
              <w:rPr>
                <w:b/>
                <w:bCs/>
                <w:sz w:val="20"/>
                <w:szCs w:val="20"/>
              </w:rPr>
              <w:t xml:space="preserve">Раздел 2. Архитектура и принципы работы основных логических блоков системы </w:t>
            </w:r>
          </w:p>
        </w:tc>
      </w:tr>
      <w:tr w:rsidR="00A96930" w:rsidRPr="00DD1175" w:rsidTr="001E39D9">
        <w:trPr>
          <w:trHeight w:val="20"/>
        </w:trPr>
        <w:tc>
          <w:tcPr>
            <w:tcW w:w="2494" w:type="dxa"/>
            <w:vMerge w:val="restart"/>
          </w:tcPr>
          <w:p w:rsidR="00A96930" w:rsidRPr="00DD1175" w:rsidRDefault="00A96930" w:rsidP="001E39D9">
            <w:pPr>
              <w:spacing w:after="0" w:line="240" w:lineRule="auto"/>
              <w:rPr>
                <w:b/>
                <w:bCs/>
                <w:sz w:val="20"/>
                <w:szCs w:val="20"/>
              </w:rPr>
            </w:pPr>
            <w:r w:rsidRPr="00DD1175">
              <w:rPr>
                <w:b/>
                <w:bCs/>
                <w:sz w:val="20"/>
                <w:szCs w:val="20"/>
              </w:rPr>
              <w:t>Тема 2.1 Логические основы ЭВМ, элементы и узлы</w:t>
            </w:r>
          </w:p>
        </w:tc>
        <w:tc>
          <w:tcPr>
            <w:tcW w:w="10452" w:type="dxa"/>
            <w:tcBorders>
              <w:bottom w:val="single" w:sz="4" w:space="0" w:color="auto"/>
            </w:tcBorders>
          </w:tcPr>
          <w:p w:rsidR="00A96930" w:rsidRPr="00DD1175" w:rsidRDefault="00A96930" w:rsidP="00DD1175">
            <w:pPr>
              <w:spacing w:after="0" w:line="240" w:lineRule="auto"/>
              <w:rPr>
                <w:b/>
                <w:sz w:val="20"/>
                <w:szCs w:val="20"/>
              </w:rPr>
            </w:pPr>
            <w:r w:rsidRPr="00DD1175">
              <w:rPr>
                <w:b/>
                <w:bCs/>
                <w:sz w:val="20"/>
                <w:szCs w:val="20"/>
              </w:rPr>
              <w:t xml:space="preserve">Содержание </w:t>
            </w:r>
          </w:p>
        </w:tc>
        <w:tc>
          <w:tcPr>
            <w:tcW w:w="1237" w:type="dxa"/>
            <w:tcBorders>
              <w:bottom w:val="single" w:sz="4" w:space="0" w:color="auto"/>
            </w:tcBorders>
          </w:tcPr>
          <w:p w:rsidR="00A96930" w:rsidRPr="00DD1175" w:rsidRDefault="00A96930" w:rsidP="00DD1175">
            <w:pPr>
              <w:spacing w:after="0" w:line="240" w:lineRule="auto"/>
              <w:jc w:val="center"/>
              <w:rPr>
                <w:b/>
                <w:bCs/>
                <w:sz w:val="20"/>
                <w:szCs w:val="20"/>
              </w:rPr>
            </w:pPr>
            <w:r>
              <w:rPr>
                <w:b/>
                <w:bCs/>
                <w:sz w:val="20"/>
                <w:szCs w:val="20"/>
              </w:rPr>
              <w:t>4</w:t>
            </w:r>
          </w:p>
        </w:tc>
        <w:tc>
          <w:tcPr>
            <w:tcW w:w="1552" w:type="dxa"/>
            <w:vMerge w:val="restart"/>
          </w:tcPr>
          <w:p w:rsidR="00E07617" w:rsidRPr="00E07617" w:rsidRDefault="00E07617" w:rsidP="00E07617">
            <w:pPr>
              <w:spacing w:after="0" w:line="240" w:lineRule="auto"/>
              <w:jc w:val="center"/>
              <w:rPr>
                <w:bCs/>
                <w:sz w:val="20"/>
                <w:szCs w:val="20"/>
              </w:rPr>
            </w:pPr>
            <w:r w:rsidRPr="00E07617">
              <w:rPr>
                <w:bCs/>
                <w:sz w:val="20"/>
                <w:szCs w:val="20"/>
              </w:rPr>
              <w:t>ОК.01</w:t>
            </w:r>
          </w:p>
          <w:p w:rsidR="00E07617" w:rsidRPr="00E07617" w:rsidRDefault="00E07617" w:rsidP="00E07617">
            <w:pPr>
              <w:spacing w:after="0" w:line="240" w:lineRule="auto"/>
              <w:jc w:val="center"/>
              <w:rPr>
                <w:bCs/>
                <w:sz w:val="20"/>
                <w:szCs w:val="20"/>
              </w:rPr>
            </w:pPr>
            <w:r w:rsidRPr="00E07617">
              <w:rPr>
                <w:bCs/>
                <w:sz w:val="20"/>
                <w:szCs w:val="20"/>
              </w:rPr>
              <w:t>ОК.02</w:t>
            </w:r>
          </w:p>
          <w:p w:rsidR="00E07617" w:rsidRPr="00E07617" w:rsidRDefault="00E07617" w:rsidP="00E07617">
            <w:pPr>
              <w:spacing w:after="0" w:line="240" w:lineRule="auto"/>
              <w:jc w:val="center"/>
              <w:rPr>
                <w:bCs/>
                <w:sz w:val="20"/>
                <w:szCs w:val="20"/>
              </w:rPr>
            </w:pPr>
            <w:r w:rsidRPr="00E07617">
              <w:rPr>
                <w:bCs/>
                <w:sz w:val="20"/>
                <w:szCs w:val="20"/>
              </w:rPr>
              <w:t>ОК.09</w:t>
            </w:r>
          </w:p>
          <w:p w:rsidR="00E07617" w:rsidRPr="00E07617" w:rsidRDefault="00E07617" w:rsidP="00E07617">
            <w:pPr>
              <w:spacing w:after="0" w:line="240" w:lineRule="auto"/>
              <w:jc w:val="center"/>
              <w:rPr>
                <w:bCs/>
                <w:sz w:val="20"/>
                <w:szCs w:val="20"/>
              </w:rPr>
            </w:pPr>
            <w:r w:rsidRPr="00E07617">
              <w:rPr>
                <w:bCs/>
                <w:sz w:val="20"/>
                <w:szCs w:val="20"/>
              </w:rPr>
              <w:t>ПК 2.3</w:t>
            </w:r>
          </w:p>
          <w:p w:rsidR="00A96930" w:rsidRPr="00DD1175" w:rsidRDefault="00E07617" w:rsidP="00E07617">
            <w:pPr>
              <w:spacing w:after="0" w:line="240" w:lineRule="auto"/>
              <w:jc w:val="center"/>
              <w:rPr>
                <w:b/>
                <w:bCs/>
                <w:sz w:val="20"/>
                <w:szCs w:val="20"/>
              </w:rPr>
            </w:pPr>
            <w:r w:rsidRPr="00E07617">
              <w:rPr>
                <w:bCs/>
                <w:sz w:val="20"/>
                <w:szCs w:val="20"/>
              </w:rPr>
              <w:t>ПК 3.1</w:t>
            </w: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bottom w:val="single" w:sz="4" w:space="0" w:color="auto"/>
            </w:tcBorders>
          </w:tcPr>
          <w:p w:rsidR="00A96930" w:rsidRPr="00DD1175" w:rsidRDefault="00174A44" w:rsidP="00DD1175">
            <w:pPr>
              <w:suppressAutoHyphens/>
              <w:spacing w:after="0" w:line="240" w:lineRule="auto"/>
              <w:jc w:val="both"/>
              <w:rPr>
                <w:sz w:val="20"/>
                <w:szCs w:val="20"/>
              </w:rPr>
            </w:pPr>
            <w:r>
              <w:rPr>
                <w:sz w:val="20"/>
                <w:szCs w:val="20"/>
              </w:rPr>
              <w:t>1.</w:t>
            </w:r>
            <w:r w:rsidR="00A96930" w:rsidRPr="00DD1175">
              <w:rPr>
                <w:sz w:val="20"/>
                <w:szCs w:val="20"/>
              </w:rPr>
              <w:t>Базовые логические операции и схемы: конъюнкция, дизъюнкция, отрицание. Таблицы истинности.</w:t>
            </w:r>
          </w:p>
        </w:tc>
        <w:tc>
          <w:tcPr>
            <w:tcW w:w="1237" w:type="dxa"/>
            <w:tcBorders>
              <w:bottom w:val="single" w:sz="4" w:space="0" w:color="auto"/>
            </w:tcBorders>
          </w:tcPr>
          <w:p w:rsidR="00A96930" w:rsidRPr="00DD1175" w:rsidRDefault="00A96930" w:rsidP="00DD1175">
            <w:pPr>
              <w:suppressAutoHyphens/>
              <w:spacing w:after="0" w:line="240" w:lineRule="auto"/>
              <w:jc w:val="center"/>
              <w:rPr>
                <w:sz w:val="20"/>
                <w:szCs w:val="20"/>
              </w:rPr>
            </w:pPr>
            <w:r>
              <w:rPr>
                <w:sz w:val="20"/>
                <w:szCs w:val="20"/>
              </w:rPr>
              <w:t>2</w:t>
            </w:r>
          </w:p>
        </w:tc>
        <w:tc>
          <w:tcPr>
            <w:tcW w:w="1552" w:type="dxa"/>
            <w:vMerge/>
          </w:tcPr>
          <w:p w:rsidR="00A96930" w:rsidRPr="00DD1175" w:rsidRDefault="00A96930" w:rsidP="00DD1175">
            <w:pPr>
              <w:suppressAutoHyphens/>
              <w:spacing w:after="0" w:line="240" w:lineRule="auto"/>
              <w:jc w:val="center"/>
              <w:rPr>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tcBorders>
          </w:tcPr>
          <w:p w:rsidR="00A96930" w:rsidRPr="00DD1175" w:rsidRDefault="00174A44" w:rsidP="00DD1175">
            <w:pPr>
              <w:suppressAutoHyphens/>
              <w:spacing w:after="0" w:line="240" w:lineRule="auto"/>
              <w:jc w:val="both"/>
              <w:rPr>
                <w:sz w:val="20"/>
                <w:szCs w:val="20"/>
              </w:rPr>
            </w:pPr>
            <w:r>
              <w:rPr>
                <w:sz w:val="20"/>
                <w:szCs w:val="20"/>
              </w:rPr>
              <w:t>2.</w:t>
            </w:r>
            <w:r w:rsidR="00A96930" w:rsidRPr="00DD1175">
              <w:rPr>
                <w:sz w:val="20"/>
                <w:szCs w:val="20"/>
              </w:rPr>
              <w:t>Схемные логические элементы: регистры, триггеры, сумматоры, мультиплексор, демультиплексор, шифратор, дешифратор, компаратор. Принципы работы, таблица истинности, логические выражения, схема.</w:t>
            </w:r>
          </w:p>
        </w:tc>
        <w:tc>
          <w:tcPr>
            <w:tcW w:w="1237" w:type="dxa"/>
            <w:tcBorders>
              <w:top w:val="single" w:sz="4" w:space="0" w:color="auto"/>
            </w:tcBorders>
          </w:tcPr>
          <w:p w:rsidR="00A96930" w:rsidRPr="00DD1175" w:rsidRDefault="00A96930" w:rsidP="00DD1175">
            <w:pPr>
              <w:suppressAutoHyphens/>
              <w:spacing w:after="0" w:line="240" w:lineRule="auto"/>
              <w:jc w:val="center"/>
              <w:rPr>
                <w:sz w:val="20"/>
                <w:szCs w:val="20"/>
              </w:rPr>
            </w:pPr>
            <w:r>
              <w:rPr>
                <w:sz w:val="20"/>
                <w:szCs w:val="20"/>
              </w:rPr>
              <w:t>2</w:t>
            </w:r>
          </w:p>
        </w:tc>
        <w:tc>
          <w:tcPr>
            <w:tcW w:w="1552" w:type="dxa"/>
            <w:vMerge/>
          </w:tcPr>
          <w:p w:rsidR="00A96930" w:rsidRPr="00DD1175" w:rsidRDefault="00A96930" w:rsidP="00DD1175">
            <w:pPr>
              <w:suppressAutoHyphens/>
              <w:spacing w:after="0" w:line="240" w:lineRule="auto"/>
              <w:jc w:val="center"/>
              <w:rPr>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1E39D9">
            <w:pPr>
              <w:spacing w:after="0" w:line="240" w:lineRule="auto"/>
              <w:rPr>
                <w:b/>
                <w:bCs/>
                <w:sz w:val="20"/>
                <w:szCs w:val="20"/>
              </w:rPr>
            </w:pPr>
            <w:r>
              <w:rPr>
                <w:b/>
                <w:bCs/>
                <w:sz w:val="20"/>
                <w:szCs w:val="20"/>
              </w:rPr>
              <w:t xml:space="preserve">Практических и лабораторных занятий </w:t>
            </w:r>
          </w:p>
        </w:tc>
        <w:tc>
          <w:tcPr>
            <w:tcW w:w="1237" w:type="dxa"/>
            <w:tcBorders>
              <w:top w:val="single" w:sz="4" w:space="0" w:color="auto"/>
              <w:left w:val="single" w:sz="4" w:space="0" w:color="auto"/>
              <w:bottom w:val="single" w:sz="4" w:space="0" w:color="auto"/>
            </w:tcBorders>
          </w:tcPr>
          <w:p w:rsidR="00A96930" w:rsidRPr="00DD1175" w:rsidRDefault="001E39D9" w:rsidP="00DD1175">
            <w:pPr>
              <w:spacing w:after="0" w:line="240" w:lineRule="auto"/>
              <w:jc w:val="center"/>
              <w:rPr>
                <w:b/>
                <w:bCs/>
                <w:sz w:val="20"/>
                <w:szCs w:val="20"/>
              </w:rPr>
            </w:pPr>
            <w:r>
              <w:rPr>
                <w:b/>
                <w:bCs/>
                <w:sz w:val="20"/>
                <w:szCs w:val="20"/>
              </w:rPr>
              <w:t>2</w:t>
            </w:r>
          </w:p>
        </w:tc>
        <w:tc>
          <w:tcPr>
            <w:tcW w:w="1552" w:type="dxa"/>
            <w:vMerge/>
          </w:tcPr>
          <w:p w:rsidR="00A96930" w:rsidRPr="00DD1175" w:rsidRDefault="00A96930" w:rsidP="00DD1175">
            <w:pPr>
              <w:spacing w:after="0" w:line="240" w:lineRule="auto"/>
              <w:jc w:val="center"/>
              <w:rPr>
                <w:b/>
                <w:bCs/>
                <w:sz w:val="20"/>
                <w:szCs w:val="20"/>
              </w:rPr>
            </w:pPr>
          </w:p>
        </w:tc>
      </w:tr>
      <w:tr w:rsidR="001E39D9" w:rsidRPr="00DD1175" w:rsidTr="001E39D9">
        <w:trPr>
          <w:trHeight w:val="244"/>
        </w:trPr>
        <w:tc>
          <w:tcPr>
            <w:tcW w:w="2494" w:type="dxa"/>
            <w:vMerge/>
          </w:tcPr>
          <w:p w:rsidR="001E39D9" w:rsidRPr="00DD1175" w:rsidRDefault="001E39D9" w:rsidP="00DD1175">
            <w:pPr>
              <w:spacing w:after="0" w:line="240" w:lineRule="auto"/>
              <w:rPr>
                <w:b/>
                <w:bCs/>
                <w:sz w:val="20"/>
                <w:szCs w:val="20"/>
              </w:rPr>
            </w:pPr>
          </w:p>
        </w:tc>
        <w:tc>
          <w:tcPr>
            <w:tcW w:w="10452" w:type="dxa"/>
            <w:tcBorders>
              <w:top w:val="single" w:sz="4" w:space="0" w:color="auto"/>
              <w:left w:val="single" w:sz="4" w:space="0" w:color="auto"/>
              <w:right w:val="single" w:sz="4" w:space="0" w:color="auto"/>
            </w:tcBorders>
          </w:tcPr>
          <w:p w:rsidR="001E39D9" w:rsidRPr="00DD1175" w:rsidRDefault="001E39D9" w:rsidP="001E39D9">
            <w:pPr>
              <w:spacing w:after="0" w:line="240" w:lineRule="auto"/>
              <w:rPr>
                <w:bCs/>
                <w:sz w:val="20"/>
                <w:szCs w:val="20"/>
              </w:rPr>
            </w:pPr>
            <w:r>
              <w:rPr>
                <w:bCs/>
                <w:sz w:val="20"/>
                <w:szCs w:val="20"/>
              </w:rPr>
              <w:t>1.</w:t>
            </w:r>
            <w:r w:rsidRPr="00DD1175">
              <w:rPr>
                <w:bCs/>
                <w:sz w:val="20"/>
                <w:szCs w:val="20"/>
              </w:rPr>
              <w:t>Изучение работы и особенностей логических элементов ЭВМ</w:t>
            </w:r>
            <w:r>
              <w:rPr>
                <w:bCs/>
                <w:sz w:val="20"/>
                <w:szCs w:val="20"/>
              </w:rPr>
              <w:t xml:space="preserve">. </w:t>
            </w:r>
            <w:r w:rsidRPr="00DD1175">
              <w:rPr>
                <w:bCs/>
                <w:sz w:val="20"/>
                <w:szCs w:val="20"/>
              </w:rPr>
              <w:t>Изучение работы логических узлов ЭВМ.</w:t>
            </w:r>
          </w:p>
        </w:tc>
        <w:tc>
          <w:tcPr>
            <w:tcW w:w="1237" w:type="dxa"/>
            <w:tcBorders>
              <w:top w:val="single" w:sz="4" w:space="0" w:color="auto"/>
              <w:left w:val="single" w:sz="4" w:space="0" w:color="auto"/>
            </w:tcBorders>
          </w:tcPr>
          <w:p w:rsidR="001E39D9" w:rsidRPr="00DD1175" w:rsidRDefault="001E39D9" w:rsidP="00DD1175">
            <w:pPr>
              <w:spacing w:after="0" w:line="240" w:lineRule="auto"/>
              <w:jc w:val="center"/>
              <w:rPr>
                <w:bCs/>
                <w:sz w:val="20"/>
                <w:szCs w:val="20"/>
              </w:rPr>
            </w:pPr>
            <w:r>
              <w:rPr>
                <w:bCs/>
                <w:sz w:val="20"/>
                <w:szCs w:val="20"/>
              </w:rPr>
              <w:t>2</w:t>
            </w:r>
          </w:p>
        </w:tc>
        <w:tc>
          <w:tcPr>
            <w:tcW w:w="1552" w:type="dxa"/>
            <w:vMerge/>
          </w:tcPr>
          <w:p w:rsidR="001E39D9" w:rsidRPr="00DD1175" w:rsidRDefault="001E39D9" w:rsidP="00DD1175">
            <w:pPr>
              <w:spacing w:after="0" w:line="240" w:lineRule="auto"/>
              <w:jc w:val="center"/>
              <w:rPr>
                <w:bCs/>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vAlign w:val="bottom"/>
          </w:tcPr>
          <w:p w:rsidR="00A96930" w:rsidRPr="00DD1175" w:rsidRDefault="00A96930" w:rsidP="00DD1175">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tcBorders>
          </w:tcPr>
          <w:p w:rsidR="00A96930" w:rsidRPr="00DD1175" w:rsidRDefault="00A96930" w:rsidP="00DD1175">
            <w:pPr>
              <w:spacing w:after="0" w:line="240" w:lineRule="auto"/>
              <w:jc w:val="center"/>
              <w:rPr>
                <w:b/>
                <w:bCs/>
                <w:sz w:val="20"/>
                <w:szCs w:val="20"/>
              </w:rPr>
            </w:pPr>
            <w:r>
              <w:rPr>
                <w:b/>
                <w:bCs/>
                <w:sz w:val="20"/>
                <w:szCs w:val="20"/>
              </w:rPr>
              <w:t>-</w:t>
            </w:r>
          </w:p>
        </w:tc>
        <w:tc>
          <w:tcPr>
            <w:tcW w:w="1552" w:type="dxa"/>
            <w:vMerge/>
            <w:tcBorders>
              <w:bottom w:val="single" w:sz="4" w:space="0" w:color="auto"/>
            </w:tcBorders>
          </w:tcPr>
          <w:p w:rsidR="00A96930" w:rsidRPr="00DD1175" w:rsidRDefault="00A96930" w:rsidP="00DD1175">
            <w:pPr>
              <w:spacing w:after="0" w:line="240" w:lineRule="auto"/>
              <w:jc w:val="center"/>
              <w:rPr>
                <w:b/>
                <w:bCs/>
                <w:sz w:val="20"/>
                <w:szCs w:val="20"/>
              </w:rPr>
            </w:pPr>
          </w:p>
        </w:tc>
      </w:tr>
      <w:tr w:rsidR="00A96930" w:rsidRPr="00DD1175" w:rsidTr="001E39D9">
        <w:trPr>
          <w:trHeight w:val="20"/>
        </w:trPr>
        <w:tc>
          <w:tcPr>
            <w:tcW w:w="2494" w:type="dxa"/>
            <w:vMerge w:val="restart"/>
          </w:tcPr>
          <w:p w:rsidR="00A96930" w:rsidRPr="00DD1175" w:rsidRDefault="00A96930" w:rsidP="001E39D9">
            <w:pPr>
              <w:spacing w:after="0" w:line="240" w:lineRule="auto"/>
              <w:rPr>
                <w:b/>
                <w:bCs/>
                <w:sz w:val="20"/>
                <w:szCs w:val="20"/>
              </w:rPr>
            </w:pPr>
            <w:r w:rsidRPr="00DD1175">
              <w:rPr>
                <w:b/>
                <w:bCs/>
                <w:sz w:val="20"/>
                <w:szCs w:val="20"/>
              </w:rPr>
              <w:t>Тема 2.2. Принципы организации ЭВМ</w:t>
            </w:r>
          </w:p>
        </w:tc>
        <w:tc>
          <w:tcPr>
            <w:tcW w:w="10452" w:type="dxa"/>
            <w:tcBorders>
              <w:top w:val="single" w:sz="4" w:space="0" w:color="auto"/>
              <w:left w:val="single" w:sz="4" w:space="0" w:color="auto"/>
              <w:bottom w:val="single" w:sz="4" w:space="0" w:color="auto"/>
              <w:right w:val="single" w:sz="4" w:space="0" w:color="auto"/>
            </w:tcBorders>
            <w:vAlign w:val="bottom"/>
          </w:tcPr>
          <w:p w:rsidR="00A96930" w:rsidRPr="00DD1175" w:rsidRDefault="00A96930" w:rsidP="00DD1175">
            <w:pPr>
              <w:spacing w:after="0" w:line="240" w:lineRule="auto"/>
              <w:rPr>
                <w:b/>
                <w:bCs/>
                <w:sz w:val="20"/>
                <w:szCs w:val="20"/>
              </w:rPr>
            </w:pPr>
            <w:r w:rsidRPr="00DD1175">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b/>
                <w:bCs/>
                <w:sz w:val="20"/>
                <w:szCs w:val="20"/>
              </w:rPr>
            </w:pPr>
            <w:r>
              <w:rPr>
                <w:b/>
                <w:bCs/>
                <w:sz w:val="20"/>
                <w:szCs w:val="20"/>
              </w:rPr>
              <w:t>4</w:t>
            </w:r>
          </w:p>
        </w:tc>
        <w:tc>
          <w:tcPr>
            <w:tcW w:w="1552" w:type="dxa"/>
            <w:vMerge w:val="restart"/>
            <w:tcBorders>
              <w:top w:val="single" w:sz="4" w:space="0" w:color="auto"/>
              <w:left w:val="single" w:sz="4" w:space="0" w:color="auto"/>
              <w:right w:val="single" w:sz="4" w:space="0" w:color="auto"/>
            </w:tcBorders>
          </w:tcPr>
          <w:p w:rsidR="00E07617" w:rsidRPr="00E07617" w:rsidRDefault="00E07617" w:rsidP="00E07617">
            <w:pPr>
              <w:spacing w:after="0" w:line="240" w:lineRule="auto"/>
              <w:jc w:val="center"/>
              <w:rPr>
                <w:bCs/>
                <w:sz w:val="20"/>
                <w:szCs w:val="20"/>
              </w:rPr>
            </w:pPr>
            <w:r w:rsidRPr="00E07617">
              <w:rPr>
                <w:bCs/>
                <w:sz w:val="20"/>
                <w:szCs w:val="20"/>
              </w:rPr>
              <w:t>ОК.01</w:t>
            </w:r>
          </w:p>
          <w:p w:rsidR="00E07617" w:rsidRPr="00E07617" w:rsidRDefault="00E07617" w:rsidP="00E07617">
            <w:pPr>
              <w:spacing w:after="0" w:line="240" w:lineRule="auto"/>
              <w:jc w:val="center"/>
              <w:rPr>
                <w:bCs/>
                <w:sz w:val="20"/>
                <w:szCs w:val="20"/>
              </w:rPr>
            </w:pPr>
            <w:r w:rsidRPr="00E07617">
              <w:rPr>
                <w:bCs/>
                <w:sz w:val="20"/>
                <w:szCs w:val="20"/>
              </w:rPr>
              <w:t>ОК.02</w:t>
            </w:r>
          </w:p>
          <w:p w:rsidR="00E07617" w:rsidRPr="00E07617" w:rsidRDefault="00E07617" w:rsidP="00E07617">
            <w:pPr>
              <w:spacing w:after="0" w:line="240" w:lineRule="auto"/>
              <w:jc w:val="center"/>
              <w:rPr>
                <w:bCs/>
                <w:sz w:val="20"/>
                <w:szCs w:val="20"/>
              </w:rPr>
            </w:pPr>
            <w:r w:rsidRPr="00E07617">
              <w:rPr>
                <w:bCs/>
                <w:sz w:val="20"/>
                <w:szCs w:val="20"/>
              </w:rPr>
              <w:t>ОК.09</w:t>
            </w:r>
          </w:p>
          <w:p w:rsidR="00E07617" w:rsidRPr="00E07617" w:rsidRDefault="00E07617" w:rsidP="00E07617">
            <w:pPr>
              <w:spacing w:after="0" w:line="240" w:lineRule="auto"/>
              <w:jc w:val="center"/>
              <w:rPr>
                <w:bCs/>
                <w:sz w:val="20"/>
                <w:szCs w:val="20"/>
              </w:rPr>
            </w:pPr>
            <w:r w:rsidRPr="00E07617">
              <w:rPr>
                <w:bCs/>
                <w:sz w:val="20"/>
                <w:szCs w:val="20"/>
              </w:rPr>
              <w:t>ПК 2.3</w:t>
            </w:r>
          </w:p>
          <w:p w:rsidR="00A96930" w:rsidRPr="00DD1175" w:rsidRDefault="00E07617" w:rsidP="00E07617">
            <w:pPr>
              <w:spacing w:after="0" w:line="240" w:lineRule="auto"/>
              <w:jc w:val="center"/>
              <w:rPr>
                <w:b/>
                <w:bCs/>
                <w:sz w:val="20"/>
                <w:szCs w:val="20"/>
              </w:rPr>
            </w:pPr>
            <w:r w:rsidRPr="00E07617">
              <w:rPr>
                <w:bCs/>
                <w:sz w:val="20"/>
                <w:szCs w:val="20"/>
              </w:rPr>
              <w:t>ПК 3.1</w:t>
            </w: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vAlign w:val="bottom"/>
          </w:tcPr>
          <w:p w:rsidR="00A96930" w:rsidRPr="00DD1175" w:rsidRDefault="00A96930" w:rsidP="00A96930">
            <w:pPr>
              <w:spacing w:after="0" w:line="240" w:lineRule="auto"/>
              <w:rPr>
                <w:b/>
                <w:bCs/>
                <w:sz w:val="20"/>
                <w:szCs w:val="20"/>
              </w:rPr>
            </w:pPr>
            <w:r>
              <w:rPr>
                <w:sz w:val="20"/>
                <w:szCs w:val="20"/>
              </w:rPr>
              <w:t>1.</w:t>
            </w:r>
            <w:r w:rsidRPr="00DD1175">
              <w:rPr>
                <w:sz w:val="20"/>
                <w:szCs w:val="20"/>
              </w:rPr>
              <w:t xml:space="preserve">Базовые представления об архитектуре ЭВМ. Классификация и принципы построения архитектур вычислительных систем  </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A96930" w:rsidRPr="00DD1175" w:rsidRDefault="00A96930" w:rsidP="00DD1175">
            <w:pPr>
              <w:spacing w:after="0" w:line="240" w:lineRule="auto"/>
              <w:jc w:val="center"/>
              <w:rPr>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vAlign w:val="bottom"/>
          </w:tcPr>
          <w:p w:rsidR="00A96930" w:rsidRPr="00DD1175" w:rsidRDefault="00A96930" w:rsidP="00A96930">
            <w:pPr>
              <w:spacing w:after="0" w:line="240" w:lineRule="auto"/>
              <w:rPr>
                <w:sz w:val="20"/>
                <w:szCs w:val="20"/>
              </w:rPr>
            </w:pPr>
            <w:r>
              <w:rPr>
                <w:sz w:val="20"/>
                <w:szCs w:val="20"/>
              </w:rPr>
              <w:t>2.</w:t>
            </w:r>
            <w:r w:rsidRPr="00DD1175">
              <w:rPr>
                <w:sz w:val="20"/>
                <w:szCs w:val="20"/>
              </w:rPr>
              <w:t>Магистрально-модульный принцип организации ЭВМ. Классификация параллельных компьютеров.</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A96930" w:rsidRPr="00DD1175" w:rsidRDefault="00A96930" w:rsidP="00DD1175">
            <w:pPr>
              <w:spacing w:after="0" w:line="240" w:lineRule="auto"/>
              <w:jc w:val="center"/>
              <w:rPr>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vAlign w:val="bottom"/>
          </w:tcPr>
          <w:p w:rsidR="00A96930" w:rsidRPr="00DD1175" w:rsidRDefault="00A96930" w:rsidP="00DD1175">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b/>
                <w:bCs/>
                <w:sz w:val="20"/>
                <w:szCs w:val="20"/>
              </w:rPr>
            </w:pPr>
          </w:p>
        </w:tc>
        <w:tc>
          <w:tcPr>
            <w:tcW w:w="1552" w:type="dxa"/>
            <w:vMerge/>
            <w:tcBorders>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b/>
                <w:bCs/>
                <w:sz w:val="20"/>
                <w:szCs w:val="20"/>
              </w:rPr>
            </w:pPr>
          </w:p>
        </w:tc>
      </w:tr>
      <w:tr w:rsidR="00A96930" w:rsidRPr="00DD1175" w:rsidTr="001E39D9">
        <w:trPr>
          <w:trHeight w:val="20"/>
        </w:trPr>
        <w:tc>
          <w:tcPr>
            <w:tcW w:w="2494" w:type="dxa"/>
            <w:vMerge w:val="restart"/>
          </w:tcPr>
          <w:p w:rsidR="00A96930" w:rsidRPr="00DD1175" w:rsidRDefault="00A96930" w:rsidP="001E39D9">
            <w:pPr>
              <w:spacing w:after="0" w:line="240" w:lineRule="auto"/>
              <w:rPr>
                <w:b/>
                <w:bCs/>
                <w:sz w:val="20"/>
                <w:szCs w:val="20"/>
              </w:rPr>
            </w:pPr>
            <w:r w:rsidRPr="00DD1175">
              <w:rPr>
                <w:b/>
                <w:bCs/>
                <w:sz w:val="20"/>
                <w:szCs w:val="20"/>
              </w:rPr>
              <w:t>Тема 2.3</w:t>
            </w:r>
            <w:r w:rsidR="001E39D9">
              <w:rPr>
                <w:b/>
                <w:bCs/>
                <w:sz w:val="20"/>
                <w:szCs w:val="20"/>
              </w:rPr>
              <w:t xml:space="preserve"> </w:t>
            </w:r>
            <w:r w:rsidRPr="00DD1175">
              <w:rPr>
                <w:b/>
                <w:bCs/>
                <w:sz w:val="20"/>
                <w:szCs w:val="20"/>
              </w:rPr>
              <w:t>Классификация и типовая структура микропроцессоров</w:t>
            </w:r>
          </w:p>
        </w:tc>
        <w:tc>
          <w:tcPr>
            <w:tcW w:w="10452" w:type="dxa"/>
            <w:tcBorders>
              <w:top w:val="single" w:sz="4" w:space="0" w:color="auto"/>
              <w:left w:val="single" w:sz="4" w:space="0" w:color="auto"/>
              <w:bottom w:val="single" w:sz="4" w:space="0" w:color="auto"/>
              <w:right w:val="single" w:sz="4" w:space="0" w:color="auto"/>
            </w:tcBorders>
            <w:vAlign w:val="bottom"/>
          </w:tcPr>
          <w:p w:rsidR="00A96930" w:rsidRPr="00DD1175" w:rsidRDefault="00A96930" w:rsidP="00DD1175">
            <w:pPr>
              <w:spacing w:after="0" w:line="240" w:lineRule="auto"/>
              <w:rPr>
                <w:b/>
                <w:bCs/>
                <w:sz w:val="20"/>
                <w:szCs w:val="20"/>
              </w:rPr>
            </w:pPr>
            <w:r w:rsidRPr="00DD1175">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b/>
                <w:bCs/>
                <w:sz w:val="20"/>
                <w:szCs w:val="20"/>
              </w:rPr>
            </w:pPr>
            <w:r>
              <w:rPr>
                <w:b/>
                <w:bCs/>
                <w:sz w:val="20"/>
                <w:szCs w:val="20"/>
              </w:rPr>
              <w:t>4</w:t>
            </w:r>
          </w:p>
        </w:tc>
        <w:tc>
          <w:tcPr>
            <w:tcW w:w="1552" w:type="dxa"/>
            <w:vMerge w:val="restart"/>
            <w:tcBorders>
              <w:top w:val="single" w:sz="4" w:space="0" w:color="auto"/>
              <w:left w:val="single" w:sz="4" w:space="0" w:color="auto"/>
              <w:right w:val="single" w:sz="4" w:space="0" w:color="auto"/>
            </w:tcBorders>
          </w:tcPr>
          <w:p w:rsidR="00E07617" w:rsidRPr="00E07617" w:rsidRDefault="00E07617" w:rsidP="00E07617">
            <w:pPr>
              <w:spacing w:after="0" w:line="240" w:lineRule="auto"/>
              <w:jc w:val="center"/>
              <w:rPr>
                <w:bCs/>
                <w:sz w:val="20"/>
                <w:szCs w:val="20"/>
              </w:rPr>
            </w:pPr>
            <w:r w:rsidRPr="00E07617">
              <w:rPr>
                <w:bCs/>
                <w:sz w:val="20"/>
                <w:szCs w:val="20"/>
              </w:rPr>
              <w:t>ОК.01</w:t>
            </w:r>
          </w:p>
          <w:p w:rsidR="00E07617" w:rsidRPr="00E07617" w:rsidRDefault="00E07617" w:rsidP="00E07617">
            <w:pPr>
              <w:spacing w:after="0" w:line="240" w:lineRule="auto"/>
              <w:jc w:val="center"/>
              <w:rPr>
                <w:bCs/>
                <w:sz w:val="20"/>
                <w:szCs w:val="20"/>
              </w:rPr>
            </w:pPr>
            <w:r w:rsidRPr="00E07617">
              <w:rPr>
                <w:bCs/>
                <w:sz w:val="20"/>
                <w:szCs w:val="20"/>
              </w:rPr>
              <w:t>ОК.02</w:t>
            </w:r>
          </w:p>
          <w:p w:rsidR="00E07617" w:rsidRPr="00E07617" w:rsidRDefault="00E07617" w:rsidP="00E07617">
            <w:pPr>
              <w:spacing w:after="0" w:line="240" w:lineRule="auto"/>
              <w:jc w:val="center"/>
              <w:rPr>
                <w:bCs/>
                <w:sz w:val="20"/>
                <w:szCs w:val="20"/>
              </w:rPr>
            </w:pPr>
            <w:r w:rsidRPr="00E07617">
              <w:rPr>
                <w:bCs/>
                <w:sz w:val="20"/>
                <w:szCs w:val="20"/>
              </w:rPr>
              <w:t>ОК.09</w:t>
            </w:r>
          </w:p>
          <w:p w:rsidR="00E07617" w:rsidRPr="00E07617" w:rsidRDefault="00E07617" w:rsidP="00E07617">
            <w:pPr>
              <w:spacing w:after="0" w:line="240" w:lineRule="auto"/>
              <w:jc w:val="center"/>
              <w:rPr>
                <w:bCs/>
                <w:sz w:val="20"/>
                <w:szCs w:val="20"/>
              </w:rPr>
            </w:pPr>
            <w:r w:rsidRPr="00E07617">
              <w:rPr>
                <w:bCs/>
                <w:sz w:val="20"/>
                <w:szCs w:val="20"/>
              </w:rPr>
              <w:t>ПК 2.3</w:t>
            </w:r>
          </w:p>
          <w:p w:rsidR="00A96930" w:rsidRPr="00DD1175" w:rsidRDefault="00E07617" w:rsidP="00E07617">
            <w:pPr>
              <w:spacing w:after="0" w:line="240" w:lineRule="auto"/>
              <w:jc w:val="center"/>
              <w:rPr>
                <w:b/>
                <w:bCs/>
                <w:sz w:val="20"/>
                <w:szCs w:val="20"/>
              </w:rPr>
            </w:pPr>
            <w:r w:rsidRPr="00E07617">
              <w:rPr>
                <w:bCs/>
                <w:sz w:val="20"/>
                <w:szCs w:val="20"/>
              </w:rPr>
              <w:t>ПК 3.1</w:t>
            </w: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vAlign w:val="bottom"/>
          </w:tcPr>
          <w:p w:rsidR="00A96930" w:rsidRPr="00DD1175" w:rsidRDefault="00A96930" w:rsidP="001E39D9">
            <w:pPr>
              <w:spacing w:after="0" w:line="240" w:lineRule="auto"/>
              <w:jc w:val="both"/>
              <w:rPr>
                <w:b/>
                <w:bCs/>
                <w:sz w:val="20"/>
                <w:szCs w:val="20"/>
              </w:rPr>
            </w:pPr>
            <w:r>
              <w:rPr>
                <w:sz w:val="20"/>
                <w:szCs w:val="20"/>
              </w:rPr>
              <w:t>1.</w:t>
            </w:r>
            <w:r w:rsidRPr="00DD1175">
              <w:rPr>
                <w:sz w:val="20"/>
                <w:szCs w:val="20"/>
              </w:rPr>
              <w:t>Организация работы и функционирование процессора. Микропроцессоры типа CISC, RISC, MISC.</w:t>
            </w:r>
            <w:r w:rsidR="000325E2">
              <w:rPr>
                <w:sz w:val="20"/>
                <w:szCs w:val="20"/>
              </w:rPr>
              <w:t xml:space="preserve"> </w:t>
            </w:r>
            <w:r w:rsidRPr="00DD1175">
              <w:rPr>
                <w:sz w:val="20"/>
                <w:szCs w:val="20"/>
              </w:rPr>
              <w:t>Характеристики и структура микропроцессора.</w:t>
            </w:r>
          </w:p>
        </w:tc>
        <w:tc>
          <w:tcPr>
            <w:tcW w:w="1237" w:type="dxa"/>
            <w:tcBorders>
              <w:top w:val="single" w:sz="4" w:space="0" w:color="auto"/>
              <w:left w:val="single" w:sz="4" w:space="0" w:color="auto"/>
              <w:bottom w:val="single" w:sz="4" w:space="0" w:color="auto"/>
              <w:right w:val="single" w:sz="4" w:space="0" w:color="auto"/>
            </w:tcBorders>
          </w:tcPr>
          <w:p w:rsidR="00A96930" w:rsidRPr="00A96930" w:rsidRDefault="00A96930" w:rsidP="00DD1175">
            <w:pPr>
              <w:spacing w:after="0" w:line="240" w:lineRule="auto"/>
              <w:jc w:val="center"/>
              <w:rPr>
                <w:bCs/>
                <w:sz w:val="20"/>
                <w:szCs w:val="20"/>
              </w:rPr>
            </w:pPr>
            <w:r w:rsidRPr="00A96930">
              <w:rPr>
                <w:bCs/>
                <w:sz w:val="20"/>
                <w:szCs w:val="20"/>
              </w:rPr>
              <w:t>2</w:t>
            </w:r>
          </w:p>
        </w:tc>
        <w:tc>
          <w:tcPr>
            <w:tcW w:w="1552" w:type="dxa"/>
            <w:vMerge/>
            <w:tcBorders>
              <w:top w:val="single" w:sz="4" w:space="0" w:color="auto"/>
              <w:left w:val="single" w:sz="4" w:space="0" w:color="auto"/>
              <w:right w:val="single" w:sz="4" w:space="0" w:color="auto"/>
            </w:tcBorders>
          </w:tcPr>
          <w:p w:rsidR="00A96930" w:rsidRPr="00DD1175" w:rsidRDefault="00A96930" w:rsidP="00DD1175">
            <w:pPr>
              <w:spacing w:after="0" w:line="240" w:lineRule="auto"/>
              <w:jc w:val="center"/>
              <w:rPr>
                <w:b/>
                <w:bCs/>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vAlign w:val="bottom"/>
          </w:tcPr>
          <w:p w:rsidR="00A96930" w:rsidRPr="00DD1175" w:rsidRDefault="00A96930" w:rsidP="001E39D9">
            <w:pPr>
              <w:spacing w:after="0" w:line="240" w:lineRule="auto"/>
              <w:jc w:val="both"/>
              <w:rPr>
                <w:b/>
                <w:bCs/>
                <w:sz w:val="20"/>
                <w:szCs w:val="20"/>
              </w:rPr>
            </w:pPr>
            <w:r>
              <w:rPr>
                <w:sz w:val="20"/>
                <w:szCs w:val="20"/>
              </w:rPr>
              <w:t>2.</w:t>
            </w:r>
            <w:r w:rsidRPr="00DD1175">
              <w:rPr>
                <w:sz w:val="20"/>
                <w:szCs w:val="20"/>
              </w:rPr>
              <w:t>Устройство управления, арифметико-логическое устройство, микропроцессорная память: назначение, упрощенные функциональные схемы.</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A96930" w:rsidRPr="00DD1175" w:rsidRDefault="00A96930" w:rsidP="00DD1175">
            <w:pPr>
              <w:spacing w:after="0" w:line="240" w:lineRule="auto"/>
              <w:jc w:val="center"/>
              <w:rPr>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vAlign w:val="bottom"/>
          </w:tcPr>
          <w:p w:rsidR="00A96930" w:rsidRPr="00DD1175" w:rsidRDefault="00A96930" w:rsidP="00DD1175">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b/>
                <w:bCs/>
                <w:sz w:val="20"/>
                <w:szCs w:val="20"/>
              </w:rPr>
            </w:pPr>
            <w:r>
              <w:rPr>
                <w:b/>
                <w:bCs/>
                <w:sz w:val="20"/>
                <w:szCs w:val="20"/>
              </w:rPr>
              <w:t>-</w:t>
            </w:r>
          </w:p>
        </w:tc>
        <w:tc>
          <w:tcPr>
            <w:tcW w:w="1552" w:type="dxa"/>
            <w:vMerge/>
            <w:tcBorders>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b/>
                <w:bCs/>
                <w:sz w:val="20"/>
                <w:szCs w:val="20"/>
              </w:rPr>
            </w:pPr>
          </w:p>
        </w:tc>
      </w:tr>
      <w:tr w:rsidR="00A96930" w:rsidRPr="00DD1175" w:rsidTr="001E39D9">
        <w:trPr>
          <w:trHeight w:val="20"/>
        </w:trPr>
        <w:tc>
          <w:tcPr>
            <w:tcW w:w="2494" w:type="dxa"/>
            <w:vMerge w:val="restart"/>
          </w:tcPr>
          <w:p w:rsidR="00A96930" w:rsidRPr="00DD1175" w:rsidRDefault="00A96930" w:rsidP="001E39D9">
            <w:pPr>
              <w:spacing w:after="0" w:line="240" w:lineRule="auto"/>
              <w:rPr>
                <w:b/>
                <w:bCs/>
                <w:sz w:val="20"/>
                <w:szCs w:val="20"/>
              </w:rPr>
            </w:pPr>
            <w:r w:rsidRPr="00DD1175">
              <w:rPr>
                <w:b/>
                <w:bCs/>
                <w:sz w:val="20"/>
                <w:szCs w:val="20"/>
              </w:rPr>
              <w:t>Тема 2.4.</w:t>
            </w:r>
            <w:r w:rsidR="001E39D9">
              <w:rPr>
                <w:b/>
                <w:bCs/>
                <w:sz w:val="20"/>
                <w:szCs w:val="20"/>
              </w:rPr>
              <w:t xml:space="preserve"> </w:t>
            </w:r>
            <w:r w:rsidRPr="00DD1175">
              <w:rPr>
                <w:b/>
                <w:bCs/>
                <w:sz w:val="20"/>
                <w:szCs w:val="20"/>
              </w:rPr>
              <w:t>Технологии повышения производительности процессоров</w:t>
            </w:r>
          </w:p>
        </w:tc>
        <w:tc>
          <w:tcPr>
            <w:tcW w:w="10452" w:type="dxa"/>
            <w:tcBorders>
              <w:top w:val="single" w:sz="4" w:space="0" w:color="auto"/>
              <w:left w:val="single" w:sz="4" w:space="0" w:color="auto"/>
              <w:bottom w:val="single" w:sz="4" w:space="0" w:color="auto"/>
              <w:right w:val="single" w:sz="4" w:space="0" w:color="auto"/>
            </w:tcBorders>
            <w:vAlign w:val="bottom"/>
          </w:tcPr>
          <w:p w:rsidR="00A96930" w:rsidRPr="00DD1175" w:rsidRDefault="00A96930" w:rsidP="00DD1175">
            <w:pPr>
              <w:spacing w:after="0" w:line="240" w:lineRule="auto"/>
              <w:rPr>
                <w:sz w:val="20"/>
                <w:szCs w:val="20"/>
              </w:rPr>
            </w:pPr>
            <w:r w:rsidRPr="00DD1175">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b/>
                <w:bCs/>
                <w:sz w:val="20"/>
                <w:szCs w:val="20"/>
              </w:rPr>
            </w:pPr>
            <w:r>
              <w:rPr>
                <w:b/>
                <w:bCs/>
                <w:sz w:val="20"/>
                <w:szCs w:val="20"/>
              </w:rPr>
              <w:t>4</w:t>
            </w:r>
          </w:p>
        </w:tc>
        <w:tc>
          <w:tcPr>
            <w:tcW w:w="1552" w:type="dxa"/>
            <w:vMerge w:val="restart"/>
            <w:tcBorders>
              <w:top w:val="single" w:sz="4" w:space="0" w:color="auto"/>
              <w:left w:val="single" w:sz="4" w:space="0" w:color="auto"/>
              <w:right w:val="single" w:sz="4" w:space="0" w:color="auto"/>
            </w:tcBorders>
          </w:tcPr>
          <w:p w:rsidR="00E07617" w:rsidRPr="00E07617" w:rsidRDefault="00E07617" w:rsidP="00E07617">
            <w:pPr>
              <w:spacing w:after="0" w:line="240" w:lineRule="auto"/>
              <w:jc w:val="center"/>
              <w:rPr>
                <w:bCs/>
                <w:sz w:val="20"/>
                <w:szCs w:val="20"/>
              </w:rPr>
            </w:pPr>
            <w:r w:rsidRPr="00E07617">
              <w:rPr>
                <w:bCs/>
                <w:sz w:val="20"/>
                <w:szCs w:val="20"/>
              </w:rPr>
              <w:t>ОК.01</w:t>
            </w:r>
          </w:p>
          <w:p w:rsidR="00E07617" w:rsidRPr="00E07617" w:rsidRDefault="00E07617" w:rsidP="00E07617">
            <w:pPr>
              <w:spacing w:after="0" w:line="240" w:lineRule="auto"/>
              <w:jc w:val="center"/>
              <w:rPr>
                <w:bCs/>
                <w:sz w:val="20"/>
                <w:szCs w:val="20"/>
              </w:rPr>
            </w:pPr>
            <w:r w:rsidRPr="00E07617">
              <w:rPr>
                <w:bCs/>
                <w:sz w:val="20"/>
                <w:szCs w:val="20"/>
              </w:rPr>
              <w:t>ОК.02</w:t>
            </w:r>
          </w:p>
          <w:p w:rsidR="00E07617" w:rsidRPr="00E07617" w:rsidRDefault="00E07617" w:rsidP="00E07617">
            <w:pPr>
              <w:spacing w:after="0" w:line="240" w:lineRule="auto"/>
              <w:jc w:val="center"/>
              <w:rPr>
                <w:bCs/>
                <w:sz w:val="20"/>
                <w:szCs w:val="20"/>
              </w:rPr>
            </w:pPr>
            <w:r w:rsidRPr="00E07617">
              <w:rPr>
                <w:bCs/>
                <w:sz w:val="20"/>
                <w:szCs w:val="20"/>
              </w:rPr>
              <w:t>ОК.09</w:t>
            </w:r>
          </w:p>
          <w:p w:rsidR="00E07617" w:rsidRPr="00E07617" w:rsidRDefault="00E07617" w:rsidP="00E07617">
            <w:pPr>
              <w:spacing w:after="0" w:line="240" w:lineRule="auto"/>
              <w:jc w:val="center"/>
              <w:rPr>
                <w:bCs/>
                <w:sz w:val="20"/>
                <w:szCs w:val="20"/>
              </w:rPr>
            </w:pPr>
            <w:r w:rsidRPr="00E07617">
              <w:rPr>
                <w:bCs/>
                <w:sz w:val="20"/>
                <w:szCs w:val="20"/>
              </w:rPr>
              <w:t>ПК 2.3</w:t>
            </w:r>
          </w:p>
          <w:p w:rsidR="00A96930" w:rsidRPr="00DD1175" w:rsidRDefault="00E07617" w:rsidP="00E07617">
            <w:pPr>
              <w:spacing w:after="0" w:line="240" w:lineRule="auto"/>
              <w:jc w:val="center"/>
              <w:rPr>
                <w:b/>
                <w:bCs/>
                <w:sz w:val="20"/>
                <w:szCs w:val="20"/>
              </w:rPr>
            </w:pPr>
            <w:r w:rsidRPr="00E07617">
              <w:rPr>
                <w:bCs/>
                <w:sz w:val="20"/>
                <w:szCs w:val="20"/>
              </w:rPr>
              <w:t>ПК 3.1</w:t>
            </w: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1E39D9">
            <w:pPr>
              <w:spacing w:after="0" w:line="240" w:lineRule="auto"/>
              <w:jc w:val="both"/>
              <w:rPr>
                <w:sz w:val="20"/>
                <w:szCs w:val="20"/>
              </w:rPr>
            </w:pPr>
            <w:r>
              <w:rPr>
                <w:sz w:val="20"/>
                <w:szCs w:val="20"/>
              </w:rPr>
              <w:t>1.</w:t>
            </w:r>
            <w:r w:rsidRPr="00DD1175">
              <w:rPr>
                <w:sz w:val="20"/>
                <w:szCs w:val="20"/>
              </w:rPr>
              <w:t>Системы команд процессора. Регистры процессора: сущность, назначение, типы.</w:t>
            </w:r>
            <w:r>
              <w:rPr>
                <w:sz w:val="20"/>
                <w:szCs w:val="20"/>
              </w:rPr>
              <w:t xml:space="preserve"> </w:t>
            </w:r>
            <w:r w:rsidRPr="00DD1175">
              <w:rPr>
                <w:sz w:val="20"/>
                <w:szCs w:val="20"/>
              </w:rPr>
              <w:t xml:space="preserve">Параллелизм вычислений. Конвейеризация вычислений. </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174A44" w:rsidP="00DD1175">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A96930" w:rsidRPr="00DD1175" w:rsidRDefault="00A96930" w:rsidP="00DD1175">
            <w:pPr>
              <w:spacing w:after="0" w:line="240" w:lineRule="auto"/>
              <w:jc w:val="center"/>
              <w:rPr>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1E39D9">
            <w:pPr>
              <w:spacing w:after="0" w:line="240" w:lineRule="auto"/>
              <w:jc w:val="both"/>
              <w:rPr>
                <w:sz w:val="20"/>
                <w:szCs w:val="20"/>
              </w:rPr>
            </w:pPr>
            <w:r>
              <w:rPr>
                <w:sz w:val="20"/>
                <w:szCs w:val="20"/>
              </w:rPr>
              <w:t>2.</w:t>
            </w:r>
            <w:r w:rsidRPr="00DD1175">
              <w:rPr>
                <w:sz w:val="20"/>
                <w:szCs w:val="20"/>
              </w:rPr>
              <w:t>Суперскаляризация.</w:t>
            </w:r>
            <w:r>
              <w:rPr>
                <w:sz w:val="20"/>
                <w:szCs w:val="20"/>
              </w:rPr>
              <w:t xml:space="preserve"> </w:t>
            </w:r>
            <w:r w:rsidRPr="00DD1175">
              <w:rPr>
                <w:sz w:val="20"/>
                <w:szCs w:val="20"/>
              </w:rPr>
              <w:t>Режимы работы процессора: характеристики реального, защищенного и виртуального реального.</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174A44" w:rsidP="00DD1175">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A96930" w:rsidRPr="00DD1175" w:rsidRDefault="00A96930" w:rsidP="00DD1175">
            <w:pPr>
              <w:spacing w:after="0" w:line="240" w:lineRule="auto"/>
              <w:jc w:val="center"/>
              <w:rPr>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rPr>
                <w:sz w:val="20"/>
                <w:szCs w:val="20"/>
              </w:rPr>
            </w:pPr>
            <w:r>
              <w:rPr>
                <w:b/>
                <w:bCs/>
                <w:sz w:val="20"/>
                <w:szCs w:val="20"/>
              </w:rPr>
              <w:t xml:space="preserve">Практических и лабораторных занятий </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084D47" w:rsidP="00DD1175">
            <w:pPr>
              <w:spacing w:after="0" w:line="240" w:lineRule="auto"/>
              <w:jc w:val="center"/>
              <w:rPr>
                <w:b/>
                <w:bCs/>
                <w:sz w:val="20"/>
                <w:szCs w:val="20"/>
              </w:rPr>
            </w:pPr>
            <w:r>
              <w:rPr>
                <w:b/>
                <w:bCs/>
                <w:sz w:val="20"/>
                <w:szCs w:val="20"/>
              </w:rPr>
              <w:t>4</w:t>
            </w:r>
          </w:p>
        </w:tc>
        <w:tc>
          <w:tcPr>
            <w:tcW w:w="1552" w:type="dxa"/>
            <w:vMerge/>
            <w:tcBorders>
              <w:left w:val="single" w:sz="4" w:space="0" w:color="auto"/>
              <w:right w:val="single" w:sz="4" w:space="0" w:color="auto"/>
            </w:tcBorders>
          </w:tcPr>
          <w:p w:rsidR="00A96930" w:rsidRPr="00DD1175" w:rsidRDefault="00A96930" w:rsidP="00DD1175">
            <w:pPr>
              <w:spacing w:after="0" w:line="240" w:lineRule="auto"/>
              <w:jc w:val="center"/>
              <w:rPr>
                <w:b/>
                <w:bCs/>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rPr>
                <w:sz w:val="20"/>
                <w:szCs w:val="20"/>
              </w:rPr>
            </w:pPr>
            <w:r>
              <w:rPr>
                <w:bCs/>
                <w:sz w:val="20"/>
                <w:szCs w:val="20"/>
              </w:rPr>
              <w:t>1.</w:t>
            </w:r>
            <w:r w:rsidRPr="00DD1175">
              <w:rPr>
                <w:bCs/>
                <w:sz w:val="20"/>
                <w:szCs w:val="20"/>
              </w:rPr>
              <w:t>Процессоры ПК. Сравнительная характеристика. Тестирование процессоров.</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084D47" w:rsidP="00DD1175">
            <w:pPr>
              <w:spacing w:after="0" w:line="240" w:lineRule="auto"/>
              <w:jc w:val="center"/>
              <w:rPr>
                <w:bCs/>
                <w:sz w:val="20"/>
                <w:szCs w:val="20"/>
              </w:rPr>
            </w:pPr>
            <w:r>
              <w:rPr>
                <w:bCs/>
                <w:sz w:val="20"/>
                <w:szCs w:val="20"/>
              </w:rPr>
              <w:t>2</w:t>
            </w:r>
          </w:p>
        </w:tc>
        <w:tc>
          <w:tcPr>
            <w:tcW w:w="1552" w:type="dxa"/>
            <w:vMerge/>
            <w:tcBorders>
              <w:left w:val="single" w:sz="4" w:space="0" w:color="auto"/>
              <w:right w:val="single" w:sz="4" w:space="0" w:color="auto"/>
            </w:tcBorders>
          </w:tcPr>
          <w:p w:rsidR="00A96930" w:rsidRPr="00DD1175" w:rsidRDefault="00A96930" w:rsidP="00DD1175">
            <w:pPr>
              <w:spacing w:after="0" w:line="240" w:lineRule="auto"/>
              <w:jc w:val="center"/>
              <w:rPr>
                <w:bCs/>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rPr>
                <w:bCs/>
                <w:sz w:val="20"/>
                <w:szCs w:val="20"/>
              </w:rPr>
            </w:pPr>
            <w:r>
              <w:rPr>
                <w:bCs/>
                <w:sz w:val="20"/>
                <w:szCs w:val="20"/>
              </w:rPr>
              <w:t>2.</w:t>
            </w:r>
            <w:r w:rsidRPr="00DD1175">
              <w:rPr>
                <w:bCs/>
                <w:sz w:val="20"/>
                <w:szCs w:val="20"/>
              </w:rPr>
              <w:t>Построение последовательности машинных операций для реализации простых вычислений</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084D47" w:rsidP="00DD1175">
            <w:pPr>
              <w:spacing w:after="0" w:line="240" w:lineRule="auto"/>
              <w:jc w:val="center"/>
              <w:rPr>
                <w:bCs/>
                <w:sz w:val="20"/>
                <w:szCs w:val="20"/>
              </w:rPr>
            </w:pPr>
            <w:r>
              <w:rPr>
                <w:bCs/>
                <w:sz w:val="20"/>
                <w:szCs w:val="20"/>
              </w:rPr>
              <w:t>2</w:t>
            </w:r>
          </w:p>
        </w:tc>
        <w:tc>
          <w:tcPr>
            <w:tcW w:w="1552" w:type="dxa"/>
            <w:vMerge/>
            <w:tcBorders>
              <w:left w:val="single" w:sz="4" w:space="0" w:color="auto"/>
              <w:right w:val="single" w:sz="4" w:space="0" w:color="auto"/>
            </w:tcBorders>
          </w:tcPr>
          <w:p w:rsidR="00A96930" w:rsidRPr="00DD1175" w:rsidRDefault="00A96930" w:rsidP="00DD1175">
            <w:pPr>
              <w:spacing w:after="0" w:line="240" w:lineRule="auto"/>
              <w:jc w:val="center"/>
              <w:rPr>
                <w:bCs/>
                <w:sz w:val="20"/>
                <w:szCs w:val="20"/>
              </w:rPr>
            </w:pP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b/>
                <w:bCs/>
                <w:sz w:val="20"/>
                <w:szCs w:val="20"/>
              </w:rPr>
            </w:pPr>
            <w:r>
              <w:rPr>
                <w:b/>
                <w:bCs/>
                <w:sz w:val="20"/>
                <w:szCs w:val="20"/>
              </w:rPr>
              <w:t>-</w:t>
            </w:r>
          </w:p>
        </w:tc>
        <w:tc>
          <w:tcPr>
            <w:tcW w:w="1552" w:type="dxa"/>
            <w:vMerge/>
            <w:tcBorders>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b/>
                <w:bCs/>
                <w:sz w:val="20"/>
                <w:szCs w:val="20"/>
              </w:rPr>
            </w:pPr>
          </w:p>
        </w:tc>
      </w:tr>
      <w:tr w:rsidR="00A96930" w:rsidRPr="00DD1175" w:rsidTr="001E39D9">
        <w:trPr>
          <w:trHeight w:val="20"/>
        </w:trPr>
        <w:tc>
          <w:tcPr>
            <w:tcW w:w="2494" w:type="dxa"/>
            <w:vMerge w:val="restart"/>
          </w:tcPr>
          <w:p w:rsidR="00A96930" w:rsidRPr="00DD1175" w:rsidRDefault="00A96930" w:rsidP="001E39D9">
            <w:pPr>
              <w:spacing w:after="0" w:line="240" w:lineRule="auto"/>
              <w:rPr>
                <w:b/>
                <w:bCs/>
                <w:sz w:val="20"/>
                <w:szCs w:val="20"/>
              </w:rPr>
            </w:pPr>
            <w:r w:rsidRPr="00DD1175">
              <w:rPr>
                <w:b/>
                <w:bCs/>
                <w:sz w:val="20"/>
                <w:szCs w:val="20"/>
              </w:rPr>
              <w:t>Тема 2.5</w:t>
            </w:r>
            <w:r w:rsidR="001E39D9">
              <w:rPr>
                <w:b/>
                <w:bCs/>
                <w:sz w:val="20"/>
                <w:szCs w:val="20"/>
              </w:rPr>
              <w:t xml:space="preserve"> </w:t>
            </w:r>
            <w:r w:rsidRPr="00DD1175">
              <w:rPr>
                <w:b/>
                <w:bCs/>
                <w:sz w:val="20"/>
                <w:szCs w:val="20"/>
              </w:rPr>
              <w:t>Внутренняя память</w:t>
            </w: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rPr>
                <w:sz w:val="20"/>
                <w:szCs w:val="20"/>
              </w:rPr>
            </w:pPr>
            <w:r w:rsidRPr="00DD1175">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b/>
                <w:bCs/>
                <w:sz w:val="20"/>
                <w:szCs w:val="20"/>
              </w:rPr>
            </w:pPr>
            <w:r>
              <w:rPr>
                <w:b/>
                <w:bCs/>
                <w:sz w:val="20"/>
                <w:szCs w:val="20"/>
              </w:rPr>
              <w:t>2</w:t>
            </w:r>
          </w:p>
        </w:tc>
        <w:tc>
          <w:tcPr>
            <w:tcW w:w="1552" w:type="dxa"/>
            <w:vMerge w:val="restart"/>
            <w:tcBorders>
              <w:top w:val="single" w:sz="4" w:space="0" w:color="auto"/>
              <w:left w:val="single" w:sz="4" w:space="0" w:color="auto"/>
              <w:right w:val="single" w:sz="4" w:space="0" w:color="auto"/>
            </w:tcBorders>
          </w:tcPr>
          <w:p w:rsidR="00E07617" w:rsidRPr="00E07617" w:rsidRDefault="00E07617" w:rsidP="00E07617">
            <w:pPr>
              <w:spacing w:after="0" w:line="240" w:lineRule="auto"/>
              <w:jc w:val="center"/>
              <w:rPr>
                <w:bCs/>
                <w:sz w:val="20"/>
                <w:szCs w:val="20"/>
              </w:rPr>
            </w:pPr>
            <w:r w:rsidRPr="00E07617">
              <w:rPr>
                <w:bCs/>
                <w:sz w:val="20"/>
                <w:szCs w:val="20"/>
              </w:rPr>
              <w:t>ОК.01</w:t>
            </w:r>
          </w:p>
          <w:p w:rsidR="00E07617" w:rsidRPr="00E07617" w:rsidRDefault="00E07617" w:rsidP="00E07617">
            <w:pPr>
              <w:spacing w:after="0" w:line="240" w:lineRule="auto"/>
              <w:jc w:val="center"/>
              <w:rPr>
                <w:bCs/>
                <w:sz w:val="20"/>
                <w:szCs w:val="20"/>
              </w:rPr>
            </w:pPr>
            <w:r w:rsidRPr="00E07617">
              <w:rPr>
                <w:bCs/>
                <w:sz w:val="20"/>
                <w:szCs w:val="20"/>
              </w:rPr>
              <w:t>ОК.02</w:t>
            </w:r>
          </w:p>
          <w:p w:rsidR="00E07617" w:rsidRPr="00E07617" w:rsidRDefault="00E07617" w:rsidP="00E07617">
            <w:pPr>
              <w:spacing w:after="0" w:line="240" w:lineRule="auto"/>
              <w:jc w:val="center"/>
              <w:rPr>
                <w:bCs/>
                <w:sz w:val="20"/>
                <w:szCs w:val="20"/>
              </w:rPr>
            </w:pPr>
            <w:r w:rsidRPr="00E07617">
              <w:rPr>
                <w:bCs/>
                <w:sz w:val="20"/>
                <w:szCs w:val="20"/>
              </w:rPr>
              <w:t>ОК.09</w:t>
            </w:r>
          </w:p>
          <w:p w:rsidR="00E07617" w:rsidRPr="00E07617" w:rsidRDefault="00E07617" w:rsidP="00E07617">
            <w:pPr>
              <w:spacing w:after="0" w:line="240" w:lineRule="auto"/>
              <w:jc w:val="center"/>
              <w:rPr>
                <w:bCs/>
                <w:sz w:val="20"/>
                <w:szCs w:val="20"/>
              </w:rPr>
            </w:pPr>
            <w:r w:rsidRPr="00E07617">
              <w:rPr>
                <w:bCs/>
                <w:sz w:val="20"/>
                <w:szCs w:val="20"/>
              </w:rPr>
              <w:t>ПК 2.3</w:t>
            </w:r>
          </w:p>
          <w:p w:rsidR="00A96930" w:rsidRPr="00DD1175" w:rsidRDefault="00E07617" w:rsidP="00E07617">
            <w:pPr>
              <w:spacing w:after="0" w:line="240" w:lineRule="auto"/>
              <w:jc w:val="center"/>
              <w:rPr>
                <w:b/>
                <w:bCs/>
                <w:sz w:val="20"/>
                <w:szCs w:val="20"/>
              </w:rPr>
            </w:pPr>
            <w:r w:rsidRPr="00E07617">
              <w:rPr>
                <w:bCs/>
                <w:sz w:val="20"/>
                <w:szCs w:val="20"/>
              </w:rPr>
              <w:t>ПК 3.1</w:t>
            </w:r>
          </w:p>
        </w:tc>
      </w:tr>
      <w:tr w:rsidR="00A96930" w:rsidRPr="00DD1175" w:rsidTr="001E39D9">
        <w:trPr>
          <w:trHeight w:val="20"/>
        </w:trPr>
        <w:tc>
          <w:tcPr>
            <w:tcW w:w="2494" w:type="dxa"/>
            <w:vMerge/>
          </w:tcPr>
          <w:p w:rsidR="00A96930" w:rsidRPr="00DD1175" w:rsidRDefault="00A96930" w:rsidP="00DD1175">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1E39D9" w:rsidP="00F26DA2">
            <w:pPr>
              <w:spacing w:after="0" w:line="240" w:lineRule="auto"/>
              <w:rPr>
                <w:sz w:val="20"/>
                <w:szCs w:val="20"/>
              </w:rPr>
            </w:pPr>
            <w:r>
              <w:rPr>
                <w:sz w:val="20"/>
                <w:szCs w:val="20"/>
              </w:rPr>
              <w:t>1.</w:t>
            </w:r>
            <w:r w:rsidR="00A96930" w:rsidRPr="00DD1175">
              <w:rPr>
                <w:sz w:val="20"/>
                <w:szCs w:val="20"/>
              </w:rPr>
              <w:t>Оперативная память. Принцип работы. Форм-фактор модулей. Стандарты памяти. Характеристики.</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DD1175">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A96930" w:rsidRPr="00DD1175" w:rsidRDefault="00A96930" w:rsidP="00DD1175">
            <w:pPr>
              <w:spacing w:after="0" w:line="240" w:lineRule="auto"/>
              <w:jc w:val="center"/>
              <w:rPr>
                <w:sz w:val="20"/>
                <w:szCs w:val="20"/>
              </w:rPr>
            </w:pPr>
          </w:p>
        </w:tc>
      </w:tr>
      <w:tr w:rsidR="00A96930" w:rsidRPr="00DD1175" w:rsidTr="001E39D9">
        <w:trPr>
          <w:trHeight w:val="20"/>
        </w:trPr>
        <w:tc>
          <w:tcPr>
            <w:tcW w:w="2494" w:type="dxa"/>
            <w:vMerge/>
          </w:tcPr>
          <w:p w:rsidR="00A96930" w:rsidRPr="00DD1175" w:rsidRDefault="00A96930"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rPr>
                <w:sz w:val="20"/>
                <w:szCs w:val="20"/>
              </w:rPr>
            </w:pPr>
            <w:r>
              <w:rPr>
                <w:b/>
                <w:bCs/>
                <w:sz w:val="20"/>
                <w:szCs w:val="20"/>
              </w:rPr>
              <w:t xml:space="preserve">Практических и лабораторных занятий </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084D47" w:rsidP="00F26DA2">
            <w:pPr>
              <w:spacing w:after="0" w:line="240" w:lineRule="auto"/>
              <w:jc w:val="center"/>
              <w:rPr>
                <w:b/>
                <w:bCs/>
                <w:sz w:val="20"/>
                <w:szCs w:val="20"/>
              </w:rPr>
            </w:pPr>
            <w:r>
              <w:rPr>
                <w:b/>
                <w:bCs/>
                <w:sz w:val="20"/>
                <w:szCs w:val="20"/>
              </w:rPr>
              <w:t>4</w:t>
            </w:r>
          </w:p>
        </w:tc>
        <w:tc>
          <w:tcPr>
            <w:tcW w:w="1552" w:type="dxa"/>
            <w:vMerge/>
            <w:tcBorders>
              <w:left w:val="single" w:sz="4" w:space="0" w:color="auto"/>
              <w:right w:val="single" w:sz="4" w:space="0" w:color="auto"/>
            </w:tcBorders>
          </w:tcPr>
          <w:p w:rsidR="00A96930" w:rsidRPr="00DD1175" w:rsidRDefault="00A96930" w:rsidP="00F26DA2">
            <w:pPr>
              <w:spacing w:after="0" w:line="240" w:lineRule="auto"/>
              <w:jc w:val="center"/>
              <w:rPr>
                <w:b/>
                <w:bCs/>
                <w:sz w:val="20"/>
                <w:szCs w:val="20"/>
              </w:rPr>
            </w:pPr>
          </w:p>
        </w:tc>
      </w:tr>
      <w:tr w:rsidR="00A96930" w:rsidRPr="00DD1175" w:rsidTr="001E39D9">
        <w:trPr>
          <w:trHeight w:val="20"/>
        </w:trPr>
        <w:tc>
          <w:tcPr>
            <w:tcW w:w="2494" w:type="dxa"/>
            <w:vMerge/>
          </w:tcPr>
          <w:p w:rsidR="00A96930" w:rsidRPr="00DD1175" w:rsidRDefault="00A96930"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084D47" w:rsidP="00F26DA2">
            <w:pPr>
              <w:spacing w:after="0" w:line="240" w:lineRule="auto"/>
              <w:rPr>
                <w:bCs/>
                <w:sz w:val="20"/>
                <w:szCs w:val="20"/>
              </w:rPr>
            </w:pPr>
            <w:r>
              <w:rPr>
                <w:bCs/>
                <w:sz w:val="20"/>
                <w:szCs w:val="20"/>
              </w:rPr>
              <w:t>1</w:t>
            </w:r>
            <w:r w:rsidR="00A96930">
              <w:rPr>
                <w:bCs/>
                <w:sz w:val="20"/>
                <w:szCs w:val="20"/>
              </w:rPr>
              <w:t>.</w:t>
            </w:r>
            <w:r w:rsidR="00A96930" w:rsidRPr="00DD1175">
              <w:rPr>
                <w:bCs/>
                <w:sz w:val="20"/>
                <w:szCs w:val="20"/>
              </w:rPr>
              <w:t>Определение типов модулей.</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jc w:val="center"/>
              <w:rPr>
                <w:bCs/>
                <w:sz w:val="20"/>
                <w:szCs w:val="20"/>
              </w:rPr>
            </w:pPr>
            <w:r>
              <w:rPr>
                <w:bCs/>
                <w:sz w:val="20"/>
                <w:szCs w:val="20"/>
              </w:rPr>
              <w:t>2</w:t>
            </w:r>
          </w:p>
        </w:tc>
        <w:tc>
          <w:tcPr>
            <w:tcW w:w="1552" w:type="dxa"/>
            <w:vMerge/>
            <w:tcBorders>
              <w:left w:val="single" w:sz="4" w:space="0" w:color="auto"/>
              <w:right w:val="single" w:sz="4" w:space="0" w:color="auto"/>
            </w:tcBorders>
          </w:tcPr>
          <w:p w:rsidR="00A96930" w:rsidRPr="00DD1175" w:rsidRDefault="00A96930" w:rsidP="00F26DA2">
            <w:pPr>
              <w:spacing w:after="0" w:line="240" w:lineRule="auto"/>
              <w:jc w:val="center"/>
              <w:rPr>
                <w:bCs/>
                <w:sz w:val="20"/>
                <w:szCs w:val="20"/>
              </w:rPr>
            </w:pPr>
          </w:p>
        </w:tc>
      </w:tr>
      <w:tr w:rsidR="00A96930" w:rsidRPr="00DD1175" w:rsidTr="001E39D9">
        <w:trPr>
          <w:trHeight w:val="20"/>
        </w:trPr>
        <w:tc>
          <w:tcPr>
            <w:tcW w:w="2494" w:type="dxa"/>
            <w:vMerge/>
          </w:tcPr>
          <w:p w:rsidR="00A96930" w:rsidRPr="00DD1175" w:rsidRDefault="00A96930"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084D47" w:rsidP="00F26DA2">
            <w:pPr>
              <w:spacing w:after="0" w:line="240" w:lineRule="auto"/>
              <w:rPr>
                <w:bCs/>
                <w:sz w:val="20"/>
                <w:szCs w:val="20"/>
              </w:rPr>
            </w:pPr>
            <w:r>
              <w:rPr>
                <w:bCs/>
                <w:sz w:val="20"/>
                <w:szCs w:val="20"/>
              </w:rPr>
              <w:t>2</w:t>
            </w:r>
            <w:r w:rsidR="00A96930">
              <w:rPr>
                <w:bCs/>
                <w:sz w:val="20"/>
                <w:szCs w:val="20"/>
              </w:rPr>
              <w:t>.</w:t>
            </w:r>
            <w:r w:rsidR="00A96930" w:rsidRPr="00DD1175">
              <w:rPr>
                <w:bCs/>
                <w:sz w:val="20"/>
                <w:szCs w:val="20"/>
              </w:rPr>
              <w:t>Тестирование модулей памяти.</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jc w:val="center"/>
              <w:rPr>
                <w:bCs/>
                <w:sz w:val="20"/>
                <w:szCs w:val="20"/>
              </w:rPr>
            </w:pPr>
            <w:r>
              <w:rPr>
                <w:bCs/>
                <w:sz w:val="20"/>
                <w:szCs w:val="20"/>
              </w:rPr>
              <w:t>2</w:t>
            </w:r>
          </w:p>
        </w:tc>
        <w:tc>
          <w:tcPr>
            <w:tcW w:w="1552" w:type="dxa"/>
            <w:vMerge/>
            <w:tcBorders>
              <w:left w:val="single" w:sz="4" w:space="0" w:color="auto"/>
              <w:right w:val="single" w:sz="4" w:space="0" w:color="auto"/>
            </w:tcBorders>
          </w:tcPr>
          <w:p w:rsidR="00A96930" w:rsidRPr="00DD1175" w:rsidRDefault="00A96930" w:rsidP="00F26DA2">
            <w:pPr>
              <w:spacing w:after="0" w:line="240" w:lineRule="auto"/>
              <w:jc w:val="center"/>
              <w:rPr>
                <w:bCs/>
                <w:sz w:val="20"/>
                <w:szCs w:val="20"/>
              </w:rPr>
            </w:pPr>
          </w:p>
        </w:tc>
      </w:tr>
      <w:tr w:rsidR="00A96930" w:rsidRPr="00DD1175" w:rsidTr="001E39D9">
        <w:trPr>
          <w:trHeight w:val="20"/>
        </w:trPr>
        <w:tc>
          <w:tcPr>
            <w:tcW w:w="2494" w:type="dxa"/>
            <w:vMerge/>
          </w:tcPr>
          <w:p w:rsidR="00A96930" w:rsidRPr="00DD1175" w:rsidRDefault="00A96930"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jc w:val="center"/>
              <w:rPr>
                <w:b/>
                <w:bCs/>
                <w:sz w:val="20"/>
                <w:szCs w:val="20"/>
              </w:rPr>
            </w:pPr>
            <w:r>
              <w:rPr>
                <w:b/>
                <w:bCs/>
                <w:sz w:val="20"/>
                <w:szCs w:val="20"/>
              </w:rPr>
              <w:t>-</w:t>
            </w:r>
          </w:p>
        </w:tc>
        <w:tc>
          <w:tcPr>
            <w:tcW w:w="1552" w:type="dxa"/>
            <w:vMerge/>
            <w:tcBorders>
              <w:left w:val="single" w:sz="4" w:space="0" w:color="auto"/>
              <w:bottom w:val="single" w:sz="4" w:space="0" w:color="auto"/>
              <w:right w:val="single" w:sz="4" w:space="0" w:color="auto"/>
            </w:tcBorders>
          </w:tcPr>
          <w:p w:rsidR="00A96930" w:rsidRPr="00DD1175" w:rsidRDefault="00A96930" w:rsidP="00F26DA2">
            <w:pPr>
              <w:spacing w:after="0" w:line="240" w:lineRule="auto"/>
              <w:jc w:val="center"/>
              <w:rPr>
                <w:b/>
                <w:bCs/>
                <w:sz w:val="20"/>
                <w:szCs w:val="20"/>
              </w:rPr>
            </w:pPr>
          </w:p>
        </w:tc>
      </w:tr>
      <w:tr w:rsidR="00A96930" w:rsidRPr="00DD1175" w:rsidTr="001E39D9">
        <w:trPr>
          <w:trHeight w:val="20"/>
        </w:trPr>
        <w:tc>
          <w:tcPr>
            <w:tcW w:w="2494" w:type="dxa"/>
            <w:vMerge w:val="restart"/>
          </w:tcPr>
          <w:p w:rsidR="00A96930" w:rsidRPr="00DD1175" w:rsidRDefault="00A96930" w:rsidP="001E39D9">
            <w:pPr>
              <w:spacing w:after="0" w:line="240" w:lineRule="auto"/>
              <w:rPr>
                <w:b/>
                <w:bCs/>
                <w:sz w:val="20"/>
                <w:szCs w:val="20"/>
              </w:rPr>
            </w:pPr>
            <w:r w:rsidRPr="00DD1175">
              <w:rPr>
                <w:b/>
                <w:bCs/>
                <w:sz w:val="20"/>
                <w:szCs w:val="20"/>
              </w:rPr>
              <w:t>Тема 2.6</w:t>
            </w:r>
            <w:r w:rsidR="001E39D9">
              <w:rPr>
                <w:b/>
                <w:bCs/>
                <w:sz w:val="20"/>
                <w:szCs w:val="20"/>
              </w:rPr>
              <w:t xml:space="preserve"> </w:t>
            </w:r>
            <w:r w:rsidRPr="00DD1175">
              <w:rPr>
                <w:b/>
                <w:bCs/>
                <w:sz w:val="20"/>
                <w:szCs w:val="20"/>
              </w:rPr>
              <w:t>Компоненты системного блока</w:t>
            </w: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rPr>
                <w:sz w:val="20"/>
                <w:szCs w:val="20"/>
              </w:rPr>
            </w:pPr>
            <w:r w:rsidRPr="00DD1175">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jc w:val="center"/>
              <w:rPr>
                <w:b/>
                <w:bCs/>
                <w:sz w:val="20"/>
                <w:szCs w:val="20"/>
              </w:rPr>
            </w:pPr>
            <w:r>
              <w:rPr>
                <w:b/>
                <w:bCs/>
                <w:sz w:val="20"/>
                <w:szCs w:val="20"/>
              </w:rPr>
              <w:t>6</w:t>
            </w:r>
          </w:p>
        </w:tc>
        <w:tc>
          <w:tcPr>
            <w:tcW w:w="1552" w:type="dxa"/>
            <w:vMerge w:val="restart"/>
            <w:tcBorders>
              <w:top w:val="single" w:sz="4" w:space="0" w:color="auto"/>
              <w:left w:val="single" w:sz="4" w:space="0" w:color="auto"/>
              <w:right w:val="single" w:sz="4" w:space="0" w:color="auto"/>
            </w:tcBorders>
          </w:tcPr>
          <w:p w:rsidR="00E07617" w:rsidRPr="00E07617" w:rsidRDefault="00E07617" w:rsidP="00E07617">
            <w:pPr>
              <w:spacing w:after="0" w:line="240" w:lineRule="auto"/>
              <w:jc w:val="center"/>
              <w:rPr>
                <w:bCs/>
                <w:sz w:val="20"/>
                <w:szCs w:val="20"/>
              </w:rPr>
            </w:pPr>
            <w:r w:rsidRPr="00E07617">
              <w:rPr>
                <w:bCs/>
                <w:sz w:val="20"/>
                <w:szCs w:val="20"/>
              </w:rPr>
              <w:t>ОК.01</w:t>
            </w:r>
          </w:p>
          <w:p w:rsidR="00E07617" w:rsidRPr="00E07617" w:rsidRDefault="00E07617" w:rsidP="00E07617">
            <w:pPr>
              <w:spacing w:after="0" w:line="240" w:lineRule="auto"/>
              <w:jc w:val="center"/>
              <w:rPr>
                <w:bCs/>
                <w:sz w:val="20"/>
                <w:szCs w:val="20"/>
              </w:rPr>
            </w:pPr>
            <w:r w:rsidRPr="00E07617">
              <w:rPr>
                <w:bCs/>
                <w:sz w:val="20"/>
                <w:szCs w:val="20"/>
              </w:rPr>
              <w:t>ОК.02</w:t>
            </w:r>
          </w:p>
          <w:p w:rsidR="00E07617" w:rsidRPr="00E07617" w:rsidRDefault="00E07617" w:rsidP="00E07617">
            <w:pPr>
              <w:spacing w:after="0" w:line="240" w:lineRule="auto"/>
              <w:jc w:val="center"/>
              <w:rPr>
                <w:bCs/>
                <w:sz w:val="20"/>
                <w:szCs w:val="20"/>
              </w:rPr>
            </w:pPr>
            <w:r w:rsidRPr="00E07617">
              <w:rPr>
                <w:bCs/>
                <w:sz w:val="20"/>
                <w:szCs w:val="20"/>
              </w:rPr>
              <w:t>ОК.09</w:t>
            </w:r>
          </w:p>
          <w:p w:rsidR="00E07617" w:rsidRPr="00E07617" w:rsidRDefault="00E07617" w:rsidP="00E07617">
            <w:pPr>
              <w:spacing w:after="0" w:line="240" w:lineRule="auto"/>
              <w:jc w:val="center"/>
              <w:rPr>
                <w:bCs/>
                <w:sz w:val="20"/>
                <w:szCs w:val="20"/>
              </w:rPr>
            </w:pPr>
            <w:r w:rsidRPr="00E07617">
              <w:rPr>
                <w:bCs/>
                <w:sz w:val="20"/>
                <w:szCs w:val="20"/>
              </w:rPr>
              <w:t>ПК 2.3</w:t>
            </w:r>
          </w:p>
          <w:p w:rsidR="00A96930" w:rsidRPr="00DD1175" w:rsidRDefault="00E07617" w:rsidP="00E07617">
            <w:pPr>
              <w:spacing w:after="0" w:line="240" w:lineRule="auto"/>
              <w:jc w:val="center"/>
              <w:rPr>
                <w:b/>
                <w:bCs/>
                <w:sz w:val="20"/>
                <w:szCs w:val="20"/>
              </w:rPr>
            </w:pPr>
            <w:r w:rsidRPr="00E07617">
              <w:rPr>
                <w:bCs/>
                <w:sz w:val="20"/>
                <w:szCs w:val="20"/>
              </w:rPr>
              <w:t>ПК 3.1</w:t>
            </w:r>
          </w:p>
        </w:tc>
      </w:tr>
      <w:tr w:rsidR="00A96930" w:rsidRPr="00DD1175" w:rsidTr="001E39D9">
        <w:trPr>
          <w:trHeight w:val="20"/>
        </w:trPr>
        <w:tc>
          <w:tcPr>
            <w:tcW w:w="2494" w:type="dxa"/>
            <w:vMerge/>
          </w:tcPr>
          <w:p w:rsidR="00A96930" w:rsidRPr="00DD1175" w:rsidRDefault="00A96930"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A96930">
            <w:pPr>
              <w:spacing w:after="0" w:line="240" w:lineRule="auto"/>
              <w:rPr>
                <w:b/>
                <w:bCs/>
                <w:sz w:val="20"/>
                <w:szCs w:val="20"/>
              </w:rPr>
            </w:pPr>
            <w:r>
              <w:rPr>
                <w:sz w:val="20"/>
                <w:szCs w:val="20"/>
              </w:rPr>
              <w:t>1.</w:t>
            </w:r>
            <w:r w:rsidRPr="00DD1175">
              <w:rPr>
                <w:sz w:val="20"/>
                <w:szCs w:val="20"/>
              </w:rPr>
              <w:t>Системные платы. Виды, характеристики, форм-факторы. Типы интерфейсов: последовательный, параллельный, радиальный. Принцип организации интерфейсов</w:t>
            </w:r>
            <w:r>
              <w:rPr>
                <w:sz w:val="20"/>
                <w:szCs w:val="20"/>
              </w:rPr>
              <w:t>.</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jc w:val="center"/>
              <w:rPr>
                <w:b/>
                <w:bCs/>
                <w:sz w:val="20"/>
                <w:szCs w:val="20"/>
              </w:rPr>
            </w:pPr>
            <w:r>
              <w:rPr>
                <w:b/>
                <w:bCs/>
                <w:sz w:val="20"/>
                <w:szCs w:val="20"/>
              </w:rPr>
              <w:t>2</w:t>
            </w:r>
          </w:p>
        </w:tc>
        <w:tc>
          <w:tcPr>
            <w:tcW w:w="1552" w:type="dxa"/>
            <w:vMerge/>
            <w:tcBorders>
              <w:top w:val="single" w:sz="4" w:space="0" w:color="auto"/>
              <w:left w:val="single" w:sz="4" w:space="0" w:color="auto"/>
              <w:right w:val="single" w:sz="4" w:space="0" w:color="auto"/>
            </w:tcBorders>
          </w:tcPr>
          <w:p w:rsidR="00A96930" w:rsidRPr="00DD1175" w:rsidRDefault="00A96930" w:rsidP="00F26DA2">
            <w:pPr>
              <w:spacing w:after="0" w:line="240" w:lineRule="auto"/>
              <w:jc w:val="center"/>
              <w:rPr>
                <w:b/>
                <w:bCs/>
                <w:sz w:val="20"/>
                <w:szCs w:val="20"/>
              </w:rPr>
            </w:pPr>
          </w:p>
        </w:tc>
      </w:tr>
      <w:tr w:rsidR="00A96930" w:rsidRPr="00DD1175" w:rsidTr="001E39D9">
        <w:trPr>
          <w:trHeight w:val="20"/>
        </w:trPr>
        <w:tc>
          <w:tcPr>
            <w:tcW w:w="2494" w:type="dxa"/>
            <w:vMerge/>
          </w:tcPr>
          <w:p w:rsidR="00A96930" w:rsidRPr="00DD1175" w:rsidRDefault="00A96930"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A96930">
            <w:pPr>
              <w:spacing w:after="0" w:line="240" w:lineRule="auto"/>
              <w:rPr>
                <w:sz w:val="20"/>
                <w:szCs w:val="20"/>
              </w:rPr>
            </w:pPr>
            <w:r>
              <w:rPr>
                <w:sz w:val="20"/>
                <w:szCs w:val="20"/>
              </w:rPr>
              <w:t>2.</w:t>
            </w:r>
            <w:r w:rsidRPr="00DD1175">
              <w:rPr>
                <w:sz w:val="20"/>
                <w:szCs w:val="20"/>
              </w:rPr>
              <w:t>Корпуса ПК. Виды, характеристики, форм-факторы.</w:t>
            </w:r>
            <w:r w:rsidR="00174A44">
              <w:rPr>
                <w:sz w:val="20"/>
                <w:szCs w:val="20"/>
              </w:rPr>
              <w:t xml:space="preserve"> </w:t>
            </w:r>
            <w:r w:rsidRPr="00DD1175">
              <w:rPr>
                <w:sz w:val="20"/>
                <w:szCs w:val="20"/>
              </w:rPr>
              <w:t>Блоки питания. Виды, характеристики, форм-факторы.</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A96930" w:rsidRPr="00DD1175" w:rsidRDefault="00A96930" w:rsidP="00F26DA2">
            <w:pPr>
              <w:spacing w:after="0" w:line="240" w:lineRule="auto"/>
              <w:jc w:val="center"/>
              <w:rPr>
                <w:sz w:val="20"/>
                <w:szCs w:val="20"/>
              </w:rPr>
            </w:pPr>
          </w:p>
        </w:tc>
      </w:tr>
      <w:tr w:rsidR="00A96930" w:rsidRPr="00DD1175" w:rsidTr="001E39D9">
        <w:trPr>
          <w:trHeight w:val="20"/>
        </w:trPr>
        <w:tc>
          <w:tcPr>
            <w:tcW w:w="2494" w:type="dxa"/>
            <w:vMerge/>
          </w:tcPr>
          <w:p w:rsidR="00A96930" w:rsidRPr="00DD1175" w:rsidRDefault="00A96930"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A96930">
            <w:pPr>
              <w:spacing w:after="0" w:line="240" w:lineRule="auto"/>
              <w:rPr>
                <w:sz w:val="20"/>
                <w:szCs w:val="20"/>
              </w:rPr>
            </w:pPr>
            <w:r>
              <w:rPr>
                <w:sz w:val="20"/>
                <w:szCs w:val="20"/>
              </w:rPr>
              <w:t>3.</w:t>
            </w:r>
            <w:r w:rsidRPr="00DD1175">
              <w:rPr>
                <w:sz w:val="20"/>
                <w:szCs w:val="20"/>
              </w:rPr>
              <w:t>Основные шины расширения, принцип построения шин, характеристики, параметры. Прямой доступ к памяти. Прерывания. Драйверы. Спецификация P&amp;P</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A96930" w:rsidRPr="00DD1175" w:rsidRDefault="00A96930" w:rsidP="00F26DA2">
            <w:pPr>
              <w:spacing w:after="0" w:line="240" w:lineRule="auto"/>
              <w:jc w:val="center"/>
              <w:rPr>
                <w:sz w:val="20"/>
                <w:szCs w:val="20"/>
              </w:rPr>
            </w:pPr>
          </w:p>
        </w:tc>
      </w:tr>
      <w:tr w:rsidR="00A96930" w:rsidRPr="00DD1175" w:rsidTr="001E39D9">
        <w:trPr>
          <w:trHeight w:val="20"/>
        </w:trPr>
        <w:tc>
          <w:tcPr>
            <w:tcW w:w="2494" w:type="dxa"/>
            <w:vMerge/>
          </w:tcPr>
          <w:p w:rsidR="00A96930" w:rsidRPr="00DD1175" w:rsidRDefault="00A96930"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rPr>
                <w:sz w:val="20"/>
                <w:szCs w:val="20"/>
              </w:rPr>
            </w:pPr>
            <w:r>
              <w:rPr>
                <w:b/>
                <w:bCs/>
                <w:sz w:val="20"/>
                <w:szCs w:val="20"/>
              </w:rPr>
              <w:t xml:space="preserve">Практических и лабораторных занятий </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084D47" w:rsidP="00F26DA2">
            <w:pPr>
              <w:spacing w:after="0" w:line="240" w:lineRule="auto"/>
              <w:jc w:val="center"/>
              <w:rPr>
                <w:b/>
                <w:bCs/>
                <w:sz w:val="20"/>
                <w:szCs w:val="20"/>
              </w:rPr>
            </w:pPr>
            <w:r>
              <w:rPr>
                <w:b/>
                <w:bCs/>
                <w:sz w:val="20"/>
                <w:szCs w:val="20"/>
              </w:rPr>
              <w:t>4</w:t>
            </w:r>
          </w:p>
        </w:tc>
        <w:tc>
          <w:tcPr>
            <w:tcW w:w="1552" w:type="dxa"/>
            <w:vMerge/>
            <w:tcBorders>
              <w:left w:val="single" w:sz="4" w:space="0" w:color="auto"/>
              <w:right w:val="single" w:sz="4" w:space="0" w:color="auto"/>
            </w:tcBorders>
          </w:tcPr>
          <w:p w:rsidR="00A96930" w:rsidRPr="00DD1175" w:rsidRDefault="00A96930" w:rsidP="00F26DA2">
            <w:pPr>
              <w:spacing w:after="0" w:line="240" w:lineRule="auto"/>
              <w:jc w:val="center"/>
              <w:rPr>
                <w:b/>
                <w:bCs/>
                <w:sz w:val="20"/>
                <w:szCs w:val="20"/>
              </w:rPr>
            </w:pPr>
          </w:p>
        </w:tc>
      </w:tr>
      <w:tr w:rsidR="00084D47" w:rsidRPr="00DD1175" w:rsidTr="00084D47">
        <w:trPr>
          <w:trHeight w:val="228"/>
        </w:trPr>
        <w:tc>
          <w:tcPr>
            <w:tcW w:w="2494" w:type="dxa"/>
            <w:vMerge/>
          </w:tcPr>
          <w:p w:rsidR="00084D47" w:rsidRPr="00DD1175" w:rsidRDefault="00084D47" w:rsidP="00F26DA2">
            <w:pPr>
              <w:spacing w:after="0" w:line="240" w:lineRule="auto"/>
              <w:rPr>
                <w:b/>
                <w:bCs/>
                <w:sz w:val="20"/>
                <w:szCs w:val="20"/>
              </w:rPr>
            </w:pPr>
          </w:p>
        </w:tc>
        <w:tc>
          <w:tcPr>
            <w:tcW w:w="10452" w:type="dxa"/>
            <w:tcBorders>
              <w:top w:val="single" w:sz="4" w:space="0" w:color="auto"/>
              <w:left w:val="single" w:sz="4" w:space="0" w:color="auto"/>
              <w:right w:val="single" w:sz="4" w:space="0" w:color="auto"/>
            </w:tcBorders>
          </w:tcPr>
          <w:p w:rsidR="00084D47" w:rsidRPr="00DD1175" w:rsidRDefault="00084D47" w:rsidP="00084D47">
            <w:pPr>
              <w:spacing w:after="0" w:line="240" w:lineRule="auto"/>
              <w:rPr>
                <w:sz w:val="20"/>
                <w:szCs w:val="20"/>
              </w:rPr>
            </w:pPr>
            <w:r>
              <w:rPr>
                <w:sz w:val="20"/>
                <w:szCs w:val="20"/>
              </w:rPr>
              <w:t>1.</w:t>
            </w:r>
            <w:r w:rsidRPr="00DD1175">
              <w:rPr>
                <w:sz w:val="20"/>
                <w:szCs w:val="20"/>
              </w:rPr>
              <w:t>Изучение архитектуры системной платы</w:t>
            </w:r>
            <w:r>
              <w:rPr>
                <w:sz w:val="20"/>
                <w:szCs w:val="20"/>
              </w:rPr>
              <w:t xml:space="preserve">. </w:t>
            </w:r>
            <w:r w:rsidRPr="00DD1175">
              <w:rPr>
                <w:bCs/>
                <w:sz w:val="20"/>
                <w:szCs w:val="20"/>
              </w:rPr>
              <w:t>Интерфейсы ПК. Определение и назначение.</w:t>
            </w:r>
          </w:p>
        </w:tc>
        <w:tc>
          <w:tcPr>
            <w:tcW w:w="1237" w:type="dxa"/>
            <w:tcBorders>
              <w:top w:val="single" w:sz="4" w:space="0" w:color="auto"/>
              <w:left w:val="single" w:sz="4" w:space="0" w:color="auto"/>
              <w:right w:val="single" w:sz="4" w:space="0" w:color="auto"/>
            </w:tcBorders>
          </w:tcPr>
          <w:p w:rsidR="00084D47" w:rsidRPr="00DD1175" w:rsidRDefault="00084D47" w:rsidP="00F26DA2">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084D47" w:rsidRPr="00DD1175" w:rsidRDefault="00084D47" w:rsidP="00F26DA2">
            <w:pPr>
              <w:spacing w:after="0" w:line="240" w:lineRule="auto"/>
              <w:jc w:val="center"/>
              <w:rPr>
                <w:sz w:val="20"/>
                <w:szCs w:val="20"/>
              </w:rPr>
            </w:pPr>
          </w:p>
        </w:tc>
      </w:tr>
      <w:tr w:rsidR="00084D47" w:rsidRPr="00DD1175" w:rsidTr="00084D47">
        <w:trPr>
          <w:trHeight w:val="132"/>
        </w:trPr>
        <w:tc>
          <w:tcPr>
            <w:tcW w:w="2494" w:type="dxa"/>
            <w:vMerge/>
          </w:tcPr>
          <w:p w:rsidR="00084D47" w:rsidRPr="00DD1175" w:rsidRDefault="00084D47" w:rsidP="00F26DA2">
            <w:pPr>
              <w:spacing w:after="0" w:line="240" w:lineRule="auto"/>
              <w:rPr>
                <w:b/>
                <w:bCs/>
                <w:sz w:val="20"/>
                <w:szCs w:val="20"/>
              </w:rPr>
            </w:pPr>
          </w:p>
        </w:tc>
        <w:tc>
          <w:tcPr>
            <w:tcW w:w="10452" w:type="dxa"/>
            <w:tcBorders>
              <w:top w:val="single" w:sz="4" w:space="0" w:color="auto"/>
              <w:left w:val="single" w:sz="4" w:space="0" w:color="auto"/>
              <w:right w:val="single" w:sz="4" w:space="0" w:color="auto"/>
            </w:tcBorders>
          </w:tcPr>
          <w:p w:rsidR="00084D47" w:rsidRPr="00DD1175" w:rsidRDefault="00084D47" w:rsidP="00084D47">
            <w:pPr>
              <w:spacing w:after="0" w:line="240" w:lineRule="auto"/>
              <w:rPr>
                <w:bCs/>
                <w:sz w:val="20"/>
                <w:szCs w:val="20"/>
              </w:rPr>
            </w:pPr>
            <w:r>
              <w:rPr>
                <w:sz w:val="20"/>
                <w:szCs w:val="20"/>
              </w:rPr>
              <w:t>3.</w:t>
            </w:r>
            <w:r w:rsidRPr="00DD1175">
              <w:rPr>
                <w:sz w:val="20"/>
                <w:szCs w:val="20"/>
              </w:rPr>
              <w:t>Анализ конфигурации вычислительной машины. Сборка ПК.</w:t>
            </w:r>
          </w:p>
        </w:tc>
        <w:tc>
          <w:tcPr>
            <w:tcW w:w="1237" w:type="dxa"/>
            <w:tcBorders>
              <w:top w:val="single" w:sz="4" w:space="0" w:color="auto"/>
              <w:left w:val="single" w:sz="4" w:space="0" w:color="auto"/>
              <w:right w:val="single" w:sz="4" w:space="0" w:color="auto"/>
            </w:tcBorders>
          </w:tcPr>
          <w:p w:rsidR="00084D47" w:rsidRPr="00DD1175" w:rsidRDefault="00084D47" w:rsidP="00F26DA2">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084D47" w:rsidRPr="00DD1175" w:rsidRDefault="00084D47" w:rsidP="00F26DA2">
            <w:pPr>
              <w:spacing w:after="0" w:line="240" w:lineRule="auto"/>
              <w:jc w:val="center"/>
              <w:rPr>
                <w:sz w:val="20"/>
                <w:szCs w:val="20"/>
              </w:rPr>
            </w:pPr>
          </w:p>
        </w:tc>
      </w:tr>
      <w:tr w:rsidR="00A96930" w:rsidRPr="00DD1175" w:rsidTr="001E39D9">
        <w:trPr>
          <w:trHeight w:val="20"/>
        </w:trPr>
        <w:tc>
          <w:tcPr>
            <w:tcW w:w="2494" w:type="dxa"/>
            <w:vMerge/>
          </w:tcPr>
          <w:p w:rsidR="00A96930" w:rsidRPr="00DD1175" w:rsidRDefault="00A96930"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A96930" w:rsidRPr="00DD1175" w:rsidRDefault="00A96930" w:rsidP="00F26DA2">
            <w:pPr>
              <w:spacing w:after="0" w:line="240" w:lineRule="auto"/>
              <w:jc w:val="center"/>
              <w:rPr>
                <w:b/>
                <w:bCs/>
                <w:sz w:val="20"/>
                <w:szCs w:val="20"/>
              </w:rPr>
            </w:pPr>
            <w:r>
              <w:rPr>
                <w:b/>
                <w:bCs/>
                <w:sz w:val="20"/>
                <w:szCs w:val="20"/>
              </w:rPr>
              <w:t>-</w:t>
            </w:r>
          </w:p>
        </w:tc>
        <w:tc>
          <w:tcPr>
            <w:tcW w:w="1552" w:type="dxa"/>
            <w:vMerge/>
            <w:tcBorders>
              <w:left w:val="single" w:sz="4" w:space="0" w:color="auto"/>
              <w:bottom w:val="single" w:sz="4" w:space="0" w:color="auto"/>
              <w:right w:val="single" w:sz="4" w:space="0" w:color="auto"/>
            </w:tcBorders>
          </w:tcPr>
          <w:p w:rsidR="00A96930" w:rsidRPr="00DD1175" w:rsidRDefault="00A96930" w:rsidP="00F26DA2">
            <w:pPr>
              <w:spacing w:after="0" w:line="240" w:lineRule="auto"/>
              <w:jc w:val="center"/>
              <w:rPr>
                <w:b/>
                <w:bCs/>
                <w:sz w:val="20"/>
                <w:szCs w:val="20"/>
              </w:rPr>
            </w:pPr>
          </w:p>
        </w:tc>
      </w:tr>
      <w:tr w:rsidR="00174A44" w:rsidRPr="00DD1175" w:rsidTr="001E39D9">
        <w:trPr>
          <w:trHeight w:val="20"/>
        </w:trPr>
        <w:tc>
          <w:tcPr>
            <w:tcW w:w="2494" w:type="dxa"/>
            <w:vMerge w:val="restart"/>
          </w:tcPr>
          <w:p w:rsidR="00174A44" w:rsidRPr="00DD1175" w:rsidRDefault="00174A44" w:rsidP="001E39D9">
            <w:pPr>
              <w:spacing w:after="0" w:line="240" w:lineRule="auto"/>
              <w:rPr>
                <w:b/>
                <w:bCs/>
                <w:sz w:val="20"/>
                <w:szCs w:val="20"/>
              </w:rPr>
            </w:pPr>
            <w:r w:rsidRPr="00DD1175">
              <w:rPr>
                <w:b/>
                <w:bCs/>
                <w:sz w:val="20"/>
                <w:szCs w:val="20"/>
              </w:rPr>
              <w:t>Тема 2.7</w:t>
            </w:r>
            <w:r w:rsidR="001E39D9">
              <w:rPr>
                <w:b/>
                <w:bCs/>
                <w:sz w:val="20"/>
                <w:szCs w:val="20"/>
              </w:rPr>
              <w:t xml:space="preserve"> </w:t>
            </w:r>
            <w:r w:rsidRPr="00DD1175">
              <w:rPr>
                <w:b/>
                <w:bCs/>
                <w:sz w:val="20"/>
                <w:szCs w:val="20"/>
              </w:rPr>
              <w:t>Внешние запоминающие устройства ЭВМ</w:t>
            </w:r>
          </w:p>
        </w:tc>
        <w:tc>
          <w:tcPr>
            <w:tcW w:w="10452"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rPr>
                <w:sz w:val="20"/>
                <w:szCs w:val="20"/>
              </w:rPr>
            </w:pPr>
            <w:r w:rsidRPr="00DD1175">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jc w:val="center"/>
              <w:rPr>
                <w:b/>
                <w:bCs/>
                <w:sz w:val="20"/>
                <w:szCs w:val="20"/>
              </w:rPr>
            </w:pPr>
            <w:r>
              <w:rPr>
                <w:b/>
                <w:bCs/>
                <w:sz w:val="20"/>
                <w:szCs w:val="20"/>
              </w:rPr>
              <w:t>2</w:t>
            </w:r>
          </w:p>
        </w:tc>
        <w:tc>
          <w:tcPr>
            <w:tcW w:w="1552" w:type="dxa"/>
            <w:vMerge w:val="restart"/>
            <w:tcBorders>
              <w:top w:val="single" w:sz="4" w:space="0" w:color="auto"/>
              <w:left w:val="single" w:sz="4" w:space="0" w:color="auto"/>
              <w:right w:val="single" w:sz="4" w:space="0" w:color="auto"/>
            </w:tcBorders>
          </w:tcPr>
          <w:p w:rsidR="00E07617" w:rsidRPr="00E07617" w:rsidRDefault="00E07617" w:rsidP="00E07617">
            <w:pPr>
              <w:spacing w:after="0" w:line="240" w:lineRule="auto"/>
              <w:jc w:val="center"/>
              <w:rPr>
                <w:bCs/>
                <w:sz w:val="20"/>
                <w:szCs w:val="20"/>
              </w:rPr>
            </w:pPr>
            <w:r w:rsidRPr="00E07617">
              <w:rPr>
                <w:bCs/>
                <w:sz w:val="20"/>
                <w:szCs w:val="20"/>
              </w:rPr>
              <w:t>ОК.01</w:t>
            </w:r>
          </w:p>
          <w:p w:rsidR="00E07617" w:rsidRPr="00E07617" w:rsidRDefault="00E07617" w:rsidP="00E07617">
            <w:pPr>
              <w:spacing w:after="0" w:line="240" w:lineRule="auto"/>
              <w:jc w:val="center"/>
              <w:rPr>
                <w:bCs/>
                <w:sz w:val="20"/>
                <w:szCs w:val="20"/>
              </w:rPr>
            </w:pPr>
            <w:r w:rsidRPr="00E07617">
              <w:rPr>
                <w:bCs/>
                <w:sz w:val="20"/>
                <w:szCs w:val="20"/>
              </w:rPr>
              <w:t>ОК.02</w:t>
            </w:r>
          </w:p>
          <w:p w:rsidR="00E07617" w:rsidRPr="00E07617" w:rsidRDefault="00E07617" w:rsidP="00E07617">
            <w:pPr>
              <w:spacing w:after="0" w:line="240" w:lineRule="auto"/>
              <w:jc w:val="center"/>
              <w:rPr>
                <w:bCs/>
                <w:sz w:val="20"/>
                <w:szCs w:val="20"/>
              </w:rPr>
            </w:pPr>
            <w:r w:rsidRPr="00E07617">
              <w:rPr>
                <w:bCs/>
                <w:sz w:val="20"/>
                <w:szCs w:val="20"/>
              </w:rPr>
              <w:t>ОК.09</w:t>
            </w:r>
          </w:p>
          <w:p w:rsidR="00E07617" w:rsidRPr="00E07617" w:rsidRDefault="00E07617" w:rsidP="00E07617">
            <w:pPr>
              <w:spacing w:after="0" w:line="240" w:lineRule="auto"/>
              <w:jc w:val="center"/>
              <w:rPr>
                <w:bCs/>
                <w:sz w:val="20"/>
                <w:szCs w:val="20"/>
              </w:rPr>
            </w:pPr>
            <w:r w:rsidRPr="00E07617">
              <w:rPr>
                <w:bCs/>
                <w:sz w:val="20"/>
                <w:szCs w:val="20"/>
              </w:rPr>
              <w:t>ПК 2.3</w:t>
            </w:r>
          </w:p>
          <w:p w:rsidR="00174A44" w:rsidRPr="00DD1175" w:rsidRDefault="00E07617" w:rsidP="00E07617">
            <w:pPr>
              <w:spacing w:after="0" w:line="240" w:lineRule="auto"/>
              <w:jc w:val="center"/>
              <w:rPr>
                <w:b/>
                <w:bCs/>
                <w:sz w:val="20"/>
                <w:szCs w:val="20"/>
              </w:rPr>
            </w:pPr>
            <w:r w:rsidRPr="00E07617">
              <w:rPr>
                <w:bCs/>
                <w:sz w:val="20"/>
                <w:szCs w:val="20"/>
              </w:rPr>
              <w:t>ПК 3.1</w:t>
            </w:r>
          </w:p>
        </w:tc>
      </w:tr>
      <w:tr w:rsidR="00174A44" w:rsidRPr="00DD1175" w:rsidTr="001E39D9">
        <w:trPr>
          <w:trHeight w:val="20"/>
        </w:trPr>
        <w:tc>
          <w:tcPr>
            <w:tcW w:w="2494" w:type="dxa"/>
            <w:vMerge/>
          </w:tcPr>
          <w:p w:rsidR="00174A44" w:rsidRPr="00DD1175" w:rsidRDefault="00174A44"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174A44" w:rsidRPr="00DD1175" w:rsidRDefault="00174A44" w:rsidP="00174A44">
            <w:pPr>
              <w:spacing w:after="0" w:line="240" w:lineRule="auto"/>
              <w:rPr>
                <w:sz w:val="20"/>
                <w:szCs w:val="20"/>
              </w:rPr>
            </w:pPr>
            <w:r>
              <w:rPr>
                <w:sz w:val="20"/>
                <w:szCs w:val="20"/>
              </w:rPr>
              <w:t>1.</w:t>
            </w:r>
            <w:r w:rsidRPr="00DD1175">
              <w:rPr>
                <w:sz w:val="20"/>
                <w:szCs w:val="20"/>
              </w:rPr>
              <w:t>Принципы хранения информации. Накопители на жестких магнитных дисках. Накопители на оптических дисках</w:t>
            </w:r>
            <w:r>
              <w:rPr>
                <w:sz w:val="20"/>
                <w:szCs w:val="20"/>
              </w:rPr>
              <w:t xml:space="preserve">. </w:t>
            </w:r>
            <w:r w:rsidRPr="00DD1175">
              <w:rPr>
                <w:sz w:val="20"/>
                <w:szCs w:val="20"/>
              </w:rPr>
              <w:t>Разновидности Flash памяти и принцип хранения данных. Твердотельные накопители.</w:t>
            </w:r>
          </w:p>
        </w:tc>
        <w:tc>
          <w:tcPr>
            <w:tcW w:w="1237"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174A44" w:rsidRPr="00DD1175" w:rsidRDefault="00174A44" w:rsidP="00F26DA2">
            <w:pPr>
              <w:spacing w:after="0" w:line="240" w:lineRule="auto"/>
              <w:jc w:val="center"/>
              <w:rPr>
                <w:sz w:val="20"/>
                <w:szCs w:val="20"/>
              </w:rPr>
            </w:pPr>
          </w:p>
        </w:tc>
      </w:tr>
      <w:tr w:rsidR="00174A44" w:rsidRPr="00DD1175" w:rsidTr="001E39D9">
        <w:trPr>
          <w:trHeight w:val="20"/>
        </w:trPr>
        <w:tc>
          <w:tcPr>
            <w:tcW w:w="2494" w:type="dxa"/>
            <w:vMerge/>
          </w:tcPr>
          <w:p w:rsidR="00174A44" w:rsidRPr="00DD1175" w:rsidRDefault="00174A44"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rPr>
                <w:sz w:val="20"/>
                <w:szCs w:val="20"/>
              </w:rPr>
            </w:pPr>
            <w:r>
              <w:rPr>
                <w:b/>
                <w:bCs/>
                <w:sz w:val="20"/>
                <w:szCs w:val="20"/>
              </w:rPr>
              <w:t xml:space="preserve">Практических и лабораторных занятий </w:t>
            </w:r>
          </w:p>
        </w:tc>
        <w:tc>
          <w:tcPr>
            <w:tcW w:w="1237" w:type="dxa"/>
            <w:tcBorders>
              <w:top w:val="single" w:sz="4" w:space="0" w:color="auto"/>
              <w:left w:val="single" w:sz="4" w:space="0" w:color="auto"/>
              <w:bottom w:val="single" w:sz="4" w:space="0" w:color="auto"/>
              <w:right w:val="single" w:sz="4" w:space="0" w:color="auto"/>
            </w:tcBorders>
          </w:tcPr>
          <w:p w:rsidR="00174A44" w:rsidRPr="00DD1175" w:rsidRDefault="00084D47" w:rsidP="00F26DA2">
            <w:pPr>
              <w:spacing w:after="0" w:line="240" w:lineRule="auto"/>
              <w:jc w:val="center"/>
              <w:rPr>
                <w:b/>
                <w:bCs/>
                <w:sz w:val="20"/>
                <w:szCs w:val="20"/>
              </w:rPr>
            </w:pPr>
            <w:r>
              <w:rPr>
                <w:b/>
                <w:bCs/>
                <w:sz w:val="20"/>
                <w:szCs w:val="20"/>
              </w:rPr>
              <w:t>2</w:t>
            </w:r>
          </w:p>
        </w:tc>
        <w:tc>
          <w:tcPr>
            <w:tcW w:w="1552" w:type="dxa"/>
            <w:vMerge/>
            <w:tcBorders>
              <w:left w:val="single" w:sz="4" w:space="0" w:color="auto"/>
              <w:right w:val="single" w:sz="4" w:space="0" w:color="auto"/>
            </w:tcBorders>
          </w:tcPr>
          <w:p w:rsidR="00174A44" w:rsidRPr="00DD1175" w:rsidRDefault="00174A44" w:rsidP="00F26DA2">
            <w:pPr>
              <w:spacing w:after="0" w:line="240" w:lineRule="auto"/>
              <w:jc w:val="center"/>
              <w:rPr>
                <w:b/>
                <w:bCs/>
                <w:sz w:val="20"/>
                <w:szCs w:val="20"/>
              </w:rPr>
            </w:pPr>
          </w:p>
        </w:tc>
      </w:tr>
      <w:tr w:rsidR="00084D47" w:rsidRPr="00DD1175" w:rsidTr="00084D47">
        <w:trPr>
          <w:trHeight w:val="266"/>
        </w:trPr>
        <w:tc>
          <w:tcPr>
            <w:tcW w:w="2494" w:type="dxa"/>
            <w:vMerge/>
          </w:tcPr>
          <w:p w:rsidR="00084D47" w:rsidRPr="00DD1175" w:rsidRDefault="00084D47" w:rsidP="00F26DA2">
            <w:pPr>
              <w:spacing w:after="0" w:line="240" w:lineRule="auto"/>
              <w:rPr>
                <w:b/>
                <w:bCs/>
                <w:sz w:val="20"/>
                <w:szCs w:val="20"/>
              </w:rPr>
            </w:pPr>
          </w:p>
        </w:tc>
        <w:tc>
          <w:tcPr>
            <w:tcW w:w="10452" w:type="dxa"/>
            <w:tcBorders>
              <w:top w:val="single" w:sz="4" w:space="0" w:color="auto"/>
              <w:left w:val="single" w:sz="4" w:space="0" w:color="auto"/>
              <w:right w:val="single" w:sz="4" w:space="0" w:color="auto"/>
            </w:tcBorders>
          </w:tcPr>
          <w:p w:rsidR="00084D47" w:rsidRPr="00DD1175" w:rsidRDefault="00084D47" w:rsidP="00084D47">
            <w:pPr>
              <w:spacing w:after="0" w:line="240" w:lineRule="auto"/>
              <w:rPr>
                <w:sz w:val="20"/>
                <w:szCs w:val="20"/>
              </w:rPr>
            </w:pPr>
            <w:r>
              <w:rPr>
                <w:sz w:val="20"/>
                <w:szCs w:val="20"/>
              </w:rPr>
              <w:t>1.</w:t>
            </w:r>
            <w:r w:rsidRPr="00DD1175">
              <w:rPr>
                <w:sz w:val="20"/>
                <w:szCs w:val="20"/>
              </w:rPr>
              <w:t xml:space="preserve">Утилиты обслуживания </w:t>
            </w:r>
            <w:r w:rsidRPr="00DD1175">
              <w:rPr>
                <w:sz w:val="20"/>
                <w:szCs w:val="20"/>
                <w:lang w:val="en-US"/>
              </w:rPr>
              <w:t>HDD</w:t>
            </w:r>
            <w:r w:rsidRPr="00DD1175">
              <w:rPr>
                <w:sz w:val="20"/>
                <w:szCs w:val="20"/>
              </w:rPr>
              <w:t xml:space="preserve"> и S</w:t>
            </w:r>
            <w:r w:rsidRPr="00DD1175">
              <w:rPr>
                <w:sz w:val="20"/>
                <w:szCs w:val="20"/>
                <w:lang w:val="en-US"/>
              </w:rPr>
              <w:t>SD</w:t>
            </w:r>
            <w:r w:rsidRPr="00DD1175">
              <w:rPr>
                <w:sz w:val="20"/>
                <w:szCs w:val="20"/>
              </w:rPr>
              <w:t xml:space="preserve"> дисков</w:t>
            </w:r>
            <w:r>
              <w:rPr>
                <w:sz w:val="20"/>
                <w:szCs w:val="20"/>
              </w:rPr>
              <w:t xml:space="preserve">. </w:t>
            </w:r>
            <w:r w:rsidRPr="00DD1175">
              <w:rPr>
                <w:sz w:val="20"/>
                <w:szCs w:val="20"/>
              </w:rPr>
              <w:t>Работа с накопителями на оптических дисках. Запись информации, создание образа диска.</w:t>
            </w:r>
          </w:p>
        </w:tc>
        <w:tc>
          <w:tcPr>
            <w:tcW w:w="1237" w:type="dxa"/>
            <w:tcBorders>
              <w:top w:val="single" w:sz="4" w:space="0" w:color="auto"/>
              <w:left w:val="single" w:sz="4" w:space="0" w:color="auto"/>
              <w:right w:val="single" w:sz="4" w:space="0" w:color="auto"/>
            </w:tcBorders>
          </w:tcPr>
          <w:p w:rsidR="00084D47" w:rsidRPr="00DD1175" w:rsidRDefault="00084D47" w:rsidP="00F26DA2">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084D47" w:rsidRPr="00DD1175" w:rsidRDefault="00084D47" w:rsidP="00F26DA2">
            <w:pPr>
              <w:spacing w:after="0" w:line="240" w:lineRule="auto"/>
              <w:jc w:val="center"/>
              <w:rPr>
                <w:sz w:val="20"/>
                <w:szCs w:val="20"/>
              </w:rPr>
            </w:pPr>
          </w:p>
        </w:tc>
      </w:tr>
      <w:tr w:rsidR="00174A44" w:rsidRPr="00DD1175" w:rsidTr="001E39D9">
        <w:trPr>
          <w:trHeight w:val="20"/>
        </w:trPr>
        <w:tc>
          <w:tcPr>
            <w:tcW w:w="2494" w:type="dxa"/>
            <w:vMerge/>
          </w:tcPr>
          <w:p w:rsidR="00174A44" w:rsidRPr="00DD1175" w:rsidRDefault="00174A44"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jc w:val="center"/>
              <w:rPr>
                <w:b/>
                <w:bCs/>
                <w:sz w:val="20"/>
                <w:szCs w:val="20"/>
              </w:rPr>
            </w:pPr>
            <w:r>
              <w:rPr>
                <w:b/>
                <w:bCs/>
                <w:sz w:val="20"/>
                <w:szCs w:val="20"/>
              </w:rPr>
              <w:t>-</w:t>
            </w:r>
          </w:p>
        </w:tc>
        <w:tc>
          <w:tcPr>
            <w:tcW w:w="1552" w:type="dxa"/>
            <w:vMerge/>
            <w:tcBorders>
              <w:left w:val="single" w:sz="4" w:space="0" w:color="auto"/>
              <w:bottom w:val="single" w:sz="4" w:space="0" w:color="auto"/>
              <w:right w:val="single" w:sz="4" w:space="0" w:color="auto"/>
            </w:tcBorders>
          </w:tcPr>
          <w:p w:rsidR="00174A44" w:rsidRPr="00DD1175" w:rsidRDefault="00174A44" w:rsidP="00F26DA2">
            <w:pPr>
              <w:spacing w:after="0" w:line="240" w:lineRule="auto"/>
              <w:jc w:val="center"/>
              <w:rPr>
                <w:b/>
                <w:bCs/>
                <w:sz w:val="20"/>
                <w:szCs w:val="20"/>
              </w:rPr>
            </w:pPr>
          </w:p>
        </w:tc>
      </w:tr>
      <w:tr w:rsidR="00F26DA2" w:rsidRPr="00DD1175" w:rsidTr="001E39D9">
        <w:trPr>
          <w:trHeight w:val="20"/>
        </w:trPr>
        <w:tc>
          <w:tcPr>
            <w:tcW w:w="15735" w:type="dxa"/>
            <w:gridSpan w:val="4"/>
            <w:tcBorders>
              <w:right w:val="single" w:sz="4" w:space="0" w:color="auto"/>
            </w:tcBorders>
          </w:tcPr>
          <w:p w:rsidR="00F26DA2" w:rsidRPr="00DD1175" w:rsidRDefault="00F26DA2" w:rsidP="00F26DA2">
            <w:pPr>
              <w:spacing w:after="0" w:line="240" w:lineRule="auto"/>
              <w:jc w:val="center"/>
              <w:rPr>
                <w:b/>
                <w:bCs/>
                <w:sz w:val="20"/>
                <w:szCs w:val="20"/>
              </w:rPr>
            </w:pPr>
            <w:r w:rsidRPr="00DD1175">
              <w:rPr>
                <w:b/>
                <w:bCs/>
                <w:sz w:val="20"/>
                <w:szCs w:val="20"/>
              </w:rPr>
              <w:t xml:space="preserve">Раздел 3. Периферийные устройства </w:t>
            </w:r>
          </w:p>
        </w:tc>
      </w:tr>
      <w:tr w:rsidR="00174A44" w:rsidRPr="00DD1175" w:rsidTr="001E39D9">
        <w:trPr>
          <w:trHeight w:val="20"/>
        </w:trPr>
        <w:tc>
          <w:tcPr>
            <w:tcW w:w="2494" w:type="dxa"/>
            <w:vMerge w:val="restart"/>
          </w:tcPr>
          <w:p w:rsidR="00174A44" w:rsidRPr="00DD1175" w:rsidRDefault="00174A44" w:rsidP="001E39D9">
            <w:pPr>
              <w:spacing w:after="0" w:line="240" w:lineRule="auto"/>
              <w:rPr>
                <w:b/>
                <w:bCs/>
                <w:sz w:val="20"/>
                <w:szCs w:val="20"/>
              </w:rPr>
            </w:pPr>
            <w:r w:rsidRPr="00DD1175">
              <w:rPr>
                <w:b/>
                <w:bCs/>
                <w:sz w:val="20"/>
                <w:szCs w:val="20"/>
              </w:rPr>
              <w:t>Тема 3.1</w:t>
            </w:r>
            <w:r w:rsidR="001E39D9">
              <w:rPr>
                <w:b/>
                <w:bCs/>
                <w:sz w:val="20"/>
                <w:szCs w:val="20"/>
              </w:rPr>
              <w:t xml:space="preserve"> </w:t>
            </w:r>
            <w:r w:rsidRPr="00DD1175">
              <w:rPr>
                <w:b/>
                <w:bCs/>
                <w:sz w:val="20"/>
                <w:szCs w:val="20"/>
              </w:rPr>
              <w:t>Периферийные устройства вычислительной техники</w:t>
            </w:r>
          </w:p>
        </w:tc>
        <w:tc>
          <w:tcPr>
            <w:tcW w:w="10452"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rPr>
                <w:sz w:val="20"/>
                <w:szCs w:val="20"/>
              </w:rPr>
            </w:pPr>
            <w:r w:rsidRPr="00DD1175">
              <w:rPr>
                <w:b/>
                <w:bCs/>
                <w:sz w:val="20"/>
                <w:szCs w:val="20"/>
              </w:rPr>
              <w:t xml:space="preserve">Содержание </w:t>
            </w:r>
          </w:p>
        </w:tc>
        <w:tc>
          <w:tcPr>
            <w:tcW w:w="1237" w:type="dxa"/>
            <w:tcBorders>
              <w:top w:val="single" w:sz="4" w:space="0" w:color="auto"/>
              <w:left w:val="single" w:sz="4" w:space="0" w:color="auto"/>
              <w:bottom w:val="single" w:sz="4" w:space="0" w:color="auto"/>
              <w:right w:val="single" w:sz="4" w:space="0" w:color="auto"/>
            </w:tcBorders>
          </w:tcPr>
          <w:p w:rsidR="00174A44" w:rsidRPr="00DD1175" w:rsidRDefault="001E39D9" w:rsidP="00F26DA2">
            <w:pPr>
              <w:spacing w:after="0" w:line="240" w:lineRule="auto"/>
              <w:jc w:val="center"/>
              <w:rPr>
                <w:b/>
                <w:bCs/>
                <w:sz w:val="20"/>
                <w:szCs w:val="20"/>
              </w:rPr>
            </w:pPr>
            <w:r>
              <w:rPr>
                <w:b/>
                <w:bCs/>
                <w:sz w:val="20"/>
                <w:szCs w:val="20"/>
              </w:rPr>
              <w:t>6</w:t>
            </w:r>
          </w:p>
        </w:tc>
        <w:tc>
          <w:tcPr>
            <w:tcW w:w="1552" w:type="dxa"/>
            <w:vMerge w:val="restart"/>
            <w:tcBorders>
              <w:top w:val="single" w:sz="4" w:space="0" w:color="auto"/>
              <w:left w:val="single" w:sz="4" w:space="0" w:color="auto"/>
              <w:right w:val="single" w:sz="4" w:space="0" w:color="auto"/>
            </w:tcBorders>
          </w:tcPr>
          <w:p w:rsidR="00E07617" w:rsidRPr="00E07617" w:rsidRDefault="00E07617" w:rsidP="00E07617">
            <w:pPr>
              <w:spacing w:after="0" w:line="240" w:lineRule="auto"/>
              <w:jc w:val="center"/>
              <w:rPr>
                <w:bCs/>
                <w:sz w:val="20"/>
                <w:szCs w:val="20"/>
              </w:rPr>
            </w:pPr>
            <w:r w:rsidRPr="00E07617">
              <w:rPr>
                <w:bCs/>
                <w:sz w:val="20"/>
                <w:szCs w:val="20"/>
              </w:rPr>
              <w:t>ОК.01</w:t>
            </w:r>
          </w:p>
          <w:p w:rsidR="00E07617" w:rsidRPr="00E07617" w:rsidRDefault="00E07617" w:rsidP="00E07617">
            <w:pPr>
              <w:spacing w:after="0" w:line="240" w:lineRule="auto"/>
              <w:jc w:val="center"/>
              <w:rPr>
                <w:bCs/>
                <w:sz w:val="20"/>
                <w:szCs w:val="20"/>
              </w:rPr>
            </w:pPr>
            <w:r w:rsidRPr="00E07617">
              <w:rPr>
                <w:bCs/>
                <w:sz w:val="20"/>
                <w:szCs w:val="20"/>
              </w:rPr>
              <w:t>ОК.02</w:t>
            </w:r>
          </w:p>
          <w:p w:rsidR="00E07617" w:rsidRPr="00E07617" w:rsidRDefault="00E07617" w:rsidP="00E07617">
            <w:pPr>
              <w:spacing w:after="0" w:line="240" w:lineRule="auto"/>
              <w:jc w:val="center"/>
              <w:rPr>
                <w:bCs/>
                <w:sz w:val="20"/>
                <w:szCs w:val="20"/>
              </w:rPr>
            </w:pPr>
            <w:r w:rsidRPr="00E07617">
              <w:rPr>
                <w:bCs/>
                <w:sz w:val="20"/>
                <w:szCs w:val="20"/>
              </w:rPr>
              <w:t>ОК.09</w:t>
            </w:r>
          </w:p>
          <w:p w:rsidR="00E07617" w:rsidRPr="00E07617" w:rsidRDefault="00E07617" w:rsidP="00E07617">
            <w:pPr>
              <w:spacing w:after="0" w:line="240" w:lineRule="auto"/>
              <w:jc w:val="center"/>
              <w:rPr>
                <w:bCs/>
                <w:sz w:val="20"/>
                <w:szCs w:val="20"/>
              </w:rPr>
            </w:pPr>
            <w:r w:rsidRPr="00E07617">
              <w:rPr>
                <w:bCs/>
                <w:sz w:val="20"/>
                <w:szCs w:val="20"/>
              </w:rPr>
              <w:t>ПК 2.3</w:t>
            </w:r>
          </w:p>
          <w:p w:rsidR="00174A44" w:rsidRPr="00DD1175" w:rsidRDefault="00E07617" w:rsidP="00E07617">
            <w:pPr>
              <w:spacing w:after="0" w:line="240" w:lineRule="auto"/>
              <w:jc w:val="center"/>
              <w:rPr>
                <w:b/>
                <w:bCs/>
                <w:sz w:val="20"/>
                <w:szCs w:val="20"/>
              </w:rPr>
            </w:pPr>
            <w:r w:rsidRPr="00E07617">
              <w:rPr>
                <w:bCs/>
                <w:sz w:val="20"/>
                <w:szCs w:val="20"/>
              </w:rPr>
              <w:t>ПК 3.1</w:t>
            </w:r>
          </w:p>
        </w:tc>
      </w:tr>
      <w:tr w:rsidR="00174A44" w:rsidRPr="00DD1175" w:rsidTr="001E39D9">
        <w:trPr>
          <w:trHeight w:val="20"/>
        </w:trPr>
        <w:tc>
          <w:tcPr>
            <w:tcW w:w="2494" w:type="dxa"/>
            <w:vMerge/>
          </w:tcPr>
          <w:p w:rsidR="00174A44" w:rsidRPr="00DD1175" w:rsidRDefault="00174A44"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174A44" w:rsidRPr="00DD1175" w:rsidRDefault="00174A44" w:rsidP="00174A44">
            <w:pPr>
              <w:spacing w:after="0" w:line="240" w:lineRule="auto"/>
              <w:rPr>
                <w:sz w:val="20"/>
                <w:szCs w:val="20"/>
              </w:rPr>
            </w:pPr>
            <w:r>
              <w:rPr>
                <w:sz w:val="20"/>
                <w:szCs w:val="20"/>
              </w:rPr>
              <w:t>1.</w:t>
            </w:r>
            <w:r w:rsidRPr="00DD1175">
              <w:rPr>
                <w:sz w:val="20"/>
                <w:szCs w:val="20"/>
              </w:rPr>
              <w:t>Мониторы и видеоадаптеры. Устройство, принцип действия, подключение. Проекционные аппараты. Системы обработки и воспроизведения аудиоинформации.</w:t>
            </w:r>
          </w:p>
        </w:tc>
        <w:tc>
          <w:tcPr>
            <w:tcW w:w="1237"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174A44" w:rsidRPr="00DD1175" w:rsidRDefault="00174A44" w:rsidP="00F26DA2">
            <w:pPr>
              <w:spacing w:after="0" w:line="240" w:lineRule="auto"/>
              <w:jc w:val="center"/>
              <w:rPr>
                <w:sz w:val="20"/>
                <w:szCs w:val="20"/>
              </w:rPr>
            </w:pPr>
          </w:p>
        </w:tc>
      </w:tr>
      <w:tr w:rsidR="001E39D9" w:rsidRPr="00DD1175" w:rsidTr="001E39D9">
        <w:trPr>
          <w:trHeight w:val="20"/>
        </w:trPr>
        <w:tc>
          <w:tcPr>
            <w:tcW w:w="2494" w:type="dxa"/>
            <w:vMerge/>
          </w:tcPr>
          <w:p w:rsidR="001E39D9" w:rsidRPr="00DD1175" w:rsidRDefault="001E39D9"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1E39D9" w:rsidRDefault="001E39D9" w:rsidP="00174A44">
            <w:pPr>
              <w:spacing w:after="0" w:line="240" w:lineRule="auto"/>
              <w:rPr>
                <w:sz w:val="20"/>
                <w:szCs w:val="20"/>
              </w:rPr>
            </w:pPr>
            <w:r>
              <w:rPr>
                <w:sz w:val="20"/>
                <w:szCs w:val="20"/>
              </w:rPr>
              <w:t>2.</w:t>
            </w:r>
            <w:r w:rsidRPr="00DD1175">
              <w:rPr>
                <w:sz w:val="20"/>
                <w:szCs w:val="20"/>
              </w:rPr>
              <w:t>Принтеры. Устройство, принцип действия, подключение.</w:t>
            </w:r>
            <w:r>
              <w:rPr>
                <w:sz w:val="20"/>
                <w:szCs w:val="20"/>
              </w:rPr>
              <w:t xml:space="preserve"> </w:t>
            </w:r>
            <w:r w:rsidRPr="00DD1175">
              <w:rPr>
                <w:sz w:val="20"/>
                <w:szCs w:val="20"/>
              </w:rPr>
              <w:t>Сканеры. Устройство, принцип действия, подключение.</w:t>
            </w:r>
          </w:p>
        </w:tc>
        <w:tc>
          <w:tcPr>
            <w:tcW w:w="1237" w:type="dxa"/>
            <w:tcBorders>
              <w:top w:val="single" w:sz="4" w:space="0" w:color="auto"/>
              <w:left w:val="single" w:sz="4" w:space="0" w:color="auto"/>
              <w:bottom w:val="single" w:sz="4" w:space="0" w:color="auto"/>
              <w:right w:val="single" w:sz="4" w:space="0" w:color="auto"/>
            </w:tcBorders>
          </w:tcPr>
          <w:p w:rsidR="001E39D9" w:rsidRDefault="001E39D9" w:rsidP="00F26DA2">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1E39D9" w:rsidRPr="00DD1175" w:rsidRDefault="001E39D9" w:rsidP="00F26DA2">
            <w:pPr>
              <w:spacing w:after="0" w:line="240" w:lineRule="auto"/>
              <w:jc w:val="center"/>
              <w:rPr>
                <w:sz w:val="20"/>
                <w:szCs w:val="20"/>
              </w:rPr>
            </w:pPr>
          </w:p>
        </w:tc>
      </w:tr>
      <w:tr w:rsidR="00174A44" w:rsidRPr="00DD1175" w:rsidTr="001E39D9">
        <w:trPr>
          <w:trHeight w:val="20"/>
        </w:trPr>
        <w:tc>
          <w:tcPr>
            <w:tcW w:w="2494" w:type="dxa"/>
            <w:vMerge/>
          </w:tcPr>
          <w:p w:rsidR="00174A44" w:rsidRPr="00DD1175" w:rsidRDefault="00174A44"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174A44" w:rsidRPr="00DD1175" w:rsidRDefault="001E39D9" w:rsidP="00F26DA2">
            <w:pPr>
              <w:spacing w:after="0" w:line="240" w:lineRule="auto"/>
              <w:rPr>
                <w:sz w:val="20"/>
                <w:szCs w:val="20"/>
              </w:rPr>
            </w:pPr>
            <w:r>
              <w:rPr>
                <w:sz w:val="20"/>
                <w:szCs w:val="20"/>
              </w:rPr>
              <w:t>3.</w:t>
            </w:r>
            <w:r w:rsidR="00174A44" w:rsidRPr="00DD1175">
              <w:rPr>
                <w:sz w:val="20"/>
                <w:szCs w:val="20"/>
              </w:rPr>
              <w:t>Клавиатура. Мышь. Устройство, принцип действия, подключение</w:t>
            </w:r>
          </w:p>
        </w:tc>
        <w:tc>
          <w:tcPr>
            <w:tcW w:w="1237"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jc w:val="center"/>
              <w:rPr>
                <w:sz w:val="20"/>
                <w:szCs w:val="20"/>
              </w:rPr>
            </w:pPr>
            <w:r>
              <w:rPr>
                <w:sz w:val="20"/>
                <w:szCs w:val="20"/>
              </w:rPr>
              <w:t>2</w:t>
            </w:r>
          </w:p>
        </w:tc>
        <w:tc>
          <w:tcPr>
            <w:tcW w:w="1552" w:type="dxa"/>
            <w:vMerge/>
            <w:tcBorders>
              <w:left w:val="single" w:sz="4" w:space="0" w:color="auto"/>
              <w:right w:val="single" w:sz="4" w:space="0" w:color="auto"/>
            </w:tcBorders>
          </w:tcPr>
          <w:p w:rsidR="00174A44" w:rsidRPr="00DD1175" w:rsidRDefault="00174A44" w:rsidP="00F26DA2">
            <w:pPr>
              <w:spacing w:after="0" w:line="240" w:lineRule="auto"/>
              <w:jc w:val="center"/>
              <w:rPr>
                <w:sz w:val="20"/>
                <w:szCs w:val="20"/>
              </w:rPr>
            </w:pPr>
          </w:p>
        </w:tc>
      </w:tr>
      <w:tr w:rsidR="00174A44" w:rsidRPr="00DD1175" w:rsidTr="001E39D9">
        <w:trPr>
          <w:trHeight w:val="20"/>
        </w:trPr>
        <w:tc>
          <w:tcPr>
            <w:tcW w:w="2494" w:type="dxa"/>
            <w:vMerge/>
          </w:tcPr>
          <w:p w:rsidR="00174A44" w:rsidRPr="00DD1175" w:rsidRDefault="00174A44"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rPr>
                <w:sz w:val="20"/>
                <w:szCs w:val="20"/>
              </w:rPr>
            </w:pPr>
            <w:r>
              <w:rPr>
                <w:b/>
                <w:bCs/>
                <w:sz w:val="20"/>
                <w:szCs w:val="20"/>
              </w:rPr>
              <w:t xml:space="preserve">Практических и лабораторных занятий </w:t>
            </w:r>
          </w:p>
        </w:tc>
        <w:tc>
          <w:tcPr>
            <w:tcW w:w="1237" w:type="dxa"/>
            <w:tcBorders>
              <w:top w:val="single" w:sz="4" w:space="0" w:color="auto"/>
              <w:left w:val="single" w:sz="4" w:space="0" w:color="auto"/>
              <w:bottom w:val="single" w:sz="4" w:space="0" w:color="auto"/>
              <w:right w:val="single" w:sz="4" w:space="0" w:color="auto"/>
            </w:tcBorders>
          </w:tcPr>
          <w:p w:rsidR="00174A44" w:rsidRPr="00DD1175" w:rsidRDefault="00084D47" w:rsidP="00F26DA2">
            <w:pPr>
              <w:spacing w:after="0" w:line="240" w:lineRule="auto"/>
              <w:jc w:val="center"/>
              <w:rPr>
                <w:b/>
                <w:bCs/>
                <w:sz w:val="20"/>
                <w:szCs w:val="20"/>
              </w:rPr>
            </w:pPr>
            <w:r>
              <w:rPr>
                <w:b/>
                <w:bCs/>
                <w:sz w:val="20"/>
                <w:szCs w:val="20"/>
              </w:rPr>
              <w:t>8</w:t>
            </w:r>
          </w:p>
        </w:tc>
        <w:tc>
          <w:tcPr>
            <w:tcW w:w="1552" w:type="dxa"/>
            <w:vMerge/>
            <w:tcBorders>
              <w:left w:val="single" w:sz="4" w:space="0" w:color="auto"/>
              <w:right w:val="single" w:sz="4" w:space="0" w:color="auto"/>
            </w:tcBorders>
          </w:tcPr>
          <w:p w:rsidR="00174A44" w:rsidRPr="00DD1175" w:rsidRDefault="00174A44" w:rsidP="00F26DA2">
            <w:pPr>
              <w:spacing w:after="0" w:line="240" w:lineRule="auto"/>
              <w:jc w:val="center"/>
              <w:rPr>
                <w:b/>
                <w:bCs/>
                <w:sz w:val="20"/>
                <w:szCs w:val="20"/>
              </w:rPr>
            </w:pPr>
          </w:p>
        </w:tc>
      </w:tr>
      <w:tr w:rsidR="00174A44" w:rsidRPr="00DD1175" w:rsidTr="001E39D9">
        <w:trPr>
          <w:trHeight w:val="20"/>
        </w:trPr>
        <w:tc>
          <w:tcPr>
            <w:tcW w:w="2494" w:type="dxa"/>
            <w:vMerge/>
          </w:tcPr>
          <w:p w:rsidR="00174A44" w:rsidRPr="00DD1175" w:rsidRDefault="00174A44"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174A44" w:rsidRPr="00F26DA2" w:rsidRDefault="00174A44" w:rsidP="00F26DA2">
            <w:pPr>
              <w:pStyle w:val="a5"/>
              <w:numPr>
                <w:ilvl w:val="0"/>
                <w:numId w:val="3"/>
              </w:numPr>
              <w:ind w:left="316" w:hanging="283"/>
              <w:rPr>
                <w:rFonts w:ascii="Times New Roman" w:hAnsi="Times New Roman" w:cs="Times New Roman"/>
                <w:sz w:val="20"/>
                <w:szCs w:val="20"/>
              </w:rPr>
            </w:pPr>
            <w:r w:rsidRPr="00F26DA2">
              <w:rPr>
                <w:rFonts w:ascii="Times New Roman" w:hAnsi="Times New Roman" w:cs="Times New Roman"/>
                <w:bCs/>
                <w:sz w:val="20"/>
                <w:szCs w:val="20"/>
              </w:rPr>
              <w:t>Конструкция, подключение и тестирование мониторов.</w:t>
            </w:r>
          </w:p>
        </w:tc>
        <w:tc>
          <w:tcPr>
            <w:tcW w:w="1237"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jc w:val="center"/>
              <w:rPr>
                <w:bCs/>
                <w:sz w:val="20"/>
                <w:szCs w:val="20"/>
              </w:rPr>
            </w:pPr>
            <w:r>
              <w:rPr>
                <w:bCs/>
                <w:sz w:val="20"/>
                <w:szCs w:val="20"/>
              </w:rPr>
              <w:t>2</w:t>
            </w:r>
          </w:p>
        </w:tc>
        <w:tc>
          <w:tcPr>
            <w:tcW w:w="1552" w:type="dxa"/>
            <w:vMerge/>
            <w:tcBorders>
              <w:left w:val="single" w:sz="4" w:space="0" w:color="auto"/>
              <w:right w:val="single" w:sz="4" w:space="0" w:color="auto"/>
            </w:tcBorders>
          </w:tcPr>
          <w:p w:rsidR="00174A44" w:rsidRPr="00DD1175" w:rsidRDefault="00174A44" w:rsidP="00F26DA2">
            <w:pPr>
              <w:spacing w:after="0" w:line="240" w:lineRule="auto"/>
              <w:jc w:val="center"/>
              <w:rPr>
                <w:bCs/>
                <w:sz w:val="20"/>
                <w:szCs w:val="20"/>
              </w:rPr>
            </w:pPr>
          </w:p>
        </w:tc>
      </w:tr>
      <w:tr w:rsidR="00174A44" w:rsidRPr="00DD1175" w:rsidTr="001E39D9">
        <w:trPr>
          <w:trHeight w:val="20"/>
        </w:trPr>
        <w:tc>
          <w:tcPr>
            <w:tcW w:w="2494" w:type="dxa"/>
            <w:vMerge/>
          </w:tcPr>
          <w:p w:rsidR="00174A44" w:rsidRPr="00DD1175" w:rsidRDefault="00174A44"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174A44" w:rsidRPr="00F26DA2" w:rsidRDefault="00174A44" w:rsidP="00F26DA2">
            <w:pPr>
              <w:pStyle w:val="a5"/>
              <w:numPr>
                <w:ilvl w:val="0"/>
                <w:numId w:val="3"/>
              </w:numPr>
              <w:ind w:left="316" w:hanging="283"/>
              <w:rPr>
                <w:rFonts w:ascii="Times New Roman" w:hAnsi="Times New Roman" w:cs="Times New Roman"/>
                <w:sz w:val="20"/>
                <w:szCs w:val="20"/>
              </w:rPr>
            </w:pPr>
            <w:r w:rsidRPr="00F26DA2">
              <w:rPr>
                <w:rFonts w:ascii="Times New Roman" w:hAnsi="Times New Roman" w:cs="Times New Roman"/>
                <w:bCs/>
                <w:sz w:val="20"/>
                <w:szCs w:val="20"/>
              </w:rPr>
              <w:t>Звуковая система ПК. Конструкция и подключение.</w:t>
            </w:r>
          </w:p>
        </w:tc>
        <w:tc>
          <w:tcPr>
            <w:tcW w:w="1237"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jc w:val="center"/>
              <w:rPr>
                <w:bCs/>
                <w:sz w:val="20"/>
                <w:szCs w:val="20"/>
              </w:rPr>
            </w:pPr>
            <w:r>
              <w:rPr>
                <w:bCs/>
                <w:sz w:val="20"/>
                <w:szCs w:val="20"/>
              </w:rPr>
              <w:t>2</w:t>
            </w:r>
          </w:p>
        </w:tc>
        <w:tc>
          <w:tcPr>
            <w:tcW w:w="1552" w:type="dxa"/>
            <w:vMerge/>
            <w:tcBorders>
              <w:left w:val="single" w:sz="4" w:space="0" w:color="auto"/>
              <w:right w:val="single" w:sz="4" w:space="0" w:color="auto"/>
            </w:tcBorders>
          </w:tcPr>
          <w:p w:rsidR="00174A44" w:rsidRPr="00DD1175" w:rsidRDefault="00174A44" w:rsidP="00F26DA2">
            <w:pPr>
              <w:spacing w:after="0" w:line="240" w:lineRule="auto"/>
              <w:jc w:val="center"/>
              <w:rPr>
                <w:bCs/>
                <w:sz w:val="20"/>
                <w:szCs w:val="20"/>
              </w:rPr>
            </w:pPr>
          </w:p>
        </w:tc>
      </w:tr>
      <w:tr w:rsidR="00174A44" w:rsidRPr="00DD1175" w:rsidTr="001E39D9">
        <w:trPr>
          <w:trHeight w:val="20"/>
        </w:trPr>
        <w:tc>
          <w:tcPr>
            <w:tcW w:w="2494" w:type="dxa"/>
            <w:vMerge/>
          </w:tcPr>
          <w:p w:rsidR="00174A44" w:rsidRPr="00DD1175" w:rsidRDefault="00174A44"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174A44" w:rsidRPr="00F26DA2" w:rsidRDefault="00174A44" w:rsidP="00F26DA2">
            <w:pPr>
              <w:pStyle w:val="a5"/>
              <w:numPr>
                <w:ilvl w:val="0"/>
                <w:numId w:val="3"/>
              </w:numPr>
              <w:ind w:left="316" w:hanging="283"/>
              <w:rPr>
                <w:rFonts w:ascii="Times New Roman" w:hAnsi="Times New Roman" w:cs="Times New Roman"/>
                <w:sz w:val="20"/>
                <w:szCs w:val="20"/>
              </w:rPr>
            </w:pPr>
            <w:r w:rsidRPr="00F26DA2">
              <w:rPr>
                <w:rFonts w:ascii="Times New Roman" w:hAnsi="Times New Roman" w:cs="Times New Roman"/>
                <w:bCs/>
                <w:sz w:val="20"/>
                <w:szCs w:val="20"/>
              </w:rPr>
              <w:t>Конструкция и подключение принтеров</w:t>
            </w:r>
            <w:r w:rsidR="00084D47">
              <w:rPr>
                <w:rFonts w:ascii="Times New Roman" w:hAnsi="Times New Roman" w:cs="Times New Roman"/>
                <w:bCs/>
                <w:sz w:val="20"/>
                <w:szCs w:val="20"/>
              </w:rPr>
              <w:t>.</w:t>
            </w:r>
            <w:r w:rsidR="00084D47" w:rsidRPr="00F26DA2">
              <w:rPr>
                <w:rFonts w:ascii="Times New Roman" w:hAnsi="Times New Roman" w:cs="Times New Roman"/>
                <w:bCs/>
                <w:sz w:val="20"/>
                <w:szCs w:val="20"/>
              </w:rPr>
              <w:t xml:space="preserve"> Конструкция и подключение сканеров.</w:t>
            </w:r>
          </w:p>
        </w:tc>
        <w:tc>
          <w:tcPr>
            <w:tcW w:w="1237"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jc w:val="center"/>
              <w:rPr>
                <w:bCs/>
                <w:sz w:val="20"/>
                <w:szCs w:val="20"/>
              </w:rPr>
            </w:pPr>
            <w:r>
              <w:rPr>
                <w:bCs/>
                <w:sz w:val="20"/>
                <w:szCs w:val="20"/>
              </w:rPr>
              <w:t>2</w:t>
            </w:r>
          </w:p>
        </w:tc>
        <w:tc>
          <w:tcPr>
            <w:tcW w:w="1552" w:type="dxa"/>
            <w:vMerge/>
            <w:tcBorders>
              <w:left w:val="single" w:sz="4" w:space="0" w:color="auto"/>
              <w:right w:val="single" w:sz="4" w:space="0" w:color="auto"/>
            </w:tcBorders>
          </w:tcPr>
          <w:p w:rsidR="00174A44" w:rsidRPr="00DD1175" w:rsidRDefault="00174A44" w:rsidP="00F26DA2">
            <w:pPr>
              <w:spacing w:after="0" w:line="240" w:lineRule="auto"/>
              <w:jc w:val="center"/>
              <w:rPr>
                <w:bCs/>
                <w:sz w:val="20"/>
                <w:szCs w:val="20"/>
              </w:rPr>
            </w:pPr>
          </w:p>
        </w:tc>
      </w:tr>
      <w:tr w:rsidR="00174A44" w:rsidRPr="00DD1175" w:rsidTr="001E39D9">
        <w:trPr>
          <w:trHeight w:val="20"/>
        </w:trPr>
        <w:tc>
          <w:tcPr>
            <w:tcW w:w="2494" w:type="dxa"/>
            <w:vMerge/>
          </w:tcPr>
          <w:p w:rsidR="00174A44" w:rsidRPr="00DD1175" w:rsidRDefault="00174A44"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174A44" w:rsidRPr="00F26DA2" w:rsidRDefault="00084D47" w:rsidP="00F26DA2">
            <w:pPr>
              <w:pStyle w:val="a5"/>
              <w:numPr>
                <w:ilvl w:val="0"/>
                <w:numId w:val="3"/>
              </w:numPr>
              <w:ind w:left="316" w:hanging="283"/>
              <w:rPr>
                <w:rFonts w:ascii="Times New Roman" w:hAnsi="Times New Roman" w:cs="Times New Roman"/>
                <w:sz w:val="20"/>
                <w:szCs w:val="20"/>
              </w:rPr>
            </w:pPr>
            <w:r w:rsidRPr="00F26DA2">
              <w:rPr>
                <w:rFonts w:ascii="Times New Roman" w:hAnsi="Times New Roman" w:cs="Times New Roman"/>
                <w:sz w:val="20"/>
                <w:szCs w:val="20"/>
              </w:rPr>
              <w:t>Устройство клавиатуры и мыши, настройка параметров работы клавиатуры и мыши.</w:t>
            </w:r>
          </w:p>
        </w:tc>
        <w:tc>
          <w:tcPr>
            <w:tcW w:w="1237"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jc w:val="center"/>
              <w:rPr>
                <w:bCs/>
                <w:sz w:val="20"/>
                <w:szCs w:val="20"/>
              </w:rPr>
            </w:pPr>
            <w:r>
              <w:rPr>
                <w:bCs/>
                <w:sz w:val="20"/>
                <w:szCs w:val="20"/>
              </w:rPr>
              <w:t>2</w:t>
            </w:r>
          </w:p>
        </w:tc>
        <w:tc>
          <w:tcPr>
            <w:tcW w:w="1552" w:type="dxa"/>
            <w:vMerge/>
            <w:tcBorders>
              <w:left w:val="single" w:sz="4" w:space="0" w:color="auto"/>
              <w:right w:val="single" w:sz="4" w:space="0" w:color="auto"/>
            </w:tcBorders>
          </w:tcPr>
          <w:p w:rsidR="00174A44" w:rsidRPr="00DD1175" w:rsidRDefault="00174A44" w:rsidP="00F26DA2">
            <w:pPr>
              <w:spacing w:after="0" w:line="240" w:lineRule="auto"/>
              <w:jc w:val="center"/>
              <w:rPr>
                <w:bCs/>
                <w:sz w:val="20"/>
                <w:szCs w:val="20"/>
              </w:rPr>
            </w:pPr>
          </w:p>
        </w:tc>
      </w:tr>
      <w:tr w:rsidR="00174A44" w:rsidRPr="00DD1175" w:rsidTr="001E39D9">
        <w:trPr>
          <w:trHeight w:val="20"/>
        </w:trPr>
        <w:tc>
          <w:tcPr>
            <w:tcW w:w="2494" w:type="dxa"/>
            <w:vMerge/>
          </w:tcPr>
          <w:p w:rsidR="00174A44" w:rsidRPr="00DD1175" w:rsidRDefault="00174A44"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174A44" w:rsidRPr="00DD1175" w:rsidRDefault="00174A44" w:rsidP="00F26DA2">
            <w:pPr>
              <w:spacing w:after="0" w:line="240" w:lineRule="auto"/>
              <w:jc w:val="center"/>
              <w:rPr>
                <w:b/>
                <w:bCs/>
                <w:sz w:val="20"/>
                <w:szCs w:val="20"/>
              </w:rPr>
            </w:pPr>
            <w:r>
              <w:rPr>
                <w:b/>
                <w:bCs/>
                <w:sz w:val="20"/>
                <w:szCs w:val="20"/>
              </w:rPr>
              <w:t>-</w:t>
            </w:r>
          </w:p>
        </w:tc>
        <w:tc>
          <w:tcPr>
            <w:tcW w:w="1552" w:type="dxa"/>
            <w:vMerge/>
            <w:tcBorders>
              <w:left w:val="single" w:sz="4" w:space="0" w:color="auto"/>
              <w:bottom w:val="single" w:sz="4" w:space="0" w:color="auto"/>
              <w:right w:val="single" w:sz="4" w:space="0" w:color="auto"/>
            </w:tcBorders>
          </w:tcPr>
          <w:p w:rsidR="00174A44" w:rsidRPr="00DD1175" w:rsidRDefault="00174A44" w:rsidP="00F26DA2">
            <w:pPr>
              <w:spacing w:after="0" w:line="240" w:lineRule="auto"/>
              <w:jc w:val="center"/>
              <w:rPr>
                <w:b/>
                <w:bCs/>
                <w:sz w:val="20"/>
                <w:szCs w:val="20"/>
              </w:rPr>
            </w:pPr>
          </w:p>
        </w:tc>
      </w:tr>
      <w:tr w:rsidR="00F26DA2" w:rsidRPr="00DD1175" w:rsidTr="001E39D9">
        <w:trPr>
          <w:trHeight w:val="20"/>
        </w:trPr>
        <w:tc>
          <w:tcPr>
            <w:tcW w:w="15735" w:type="dxa"/>
            <w:gridSpan w:val="4"/>
            <w:tcBorders>
              <w:right w:val="single" w:sz="4" w:space="0" w:color="auto"/>
            </w:tcBorders>
          </w:tcPr>
          <w:p w:rsidR="00F26DA2" w:rsidRPr="00DD1175" w:rsidRDefault="00F26DA2" w:rsidP="00F26DA2">
            <w:pPr>
              <w:spacing w:after="0" w:line="240" w:lineRule="auto"/>
              <w:rPr>
                <w:b/>
                <w:bCs/>
                <w:sz w:val="20"/>
                <w:szCs w:val="20"/>
              </w:rPr>
            </w:pPr>
            <w:r w:rsidRPr="00DD1175">
              <w:rPr>
                <w:b/>
                <w:bCs/>
                <w:sz w:val="20"/>
                <w:szCs w:val="20"/>
              </w:rPr>
              <w:t xml:space="preserve">Раздел 4. Конфигурация рабочего места </w:t>
            </w:r>
          </w:p>
        </w:tc>
      </w:tr>
      <w:tr w:rsidR="00E07617" w:rsidRPr="00DD1175" w:rsidTr="001E39D9">
        <w:trPr>
          <w:trHeight w:val="20"/>
        </w:trPr>
        <w:tc>
          <w:tcPr>
            <w:tcW w:w="2494" w:type="dxa"/>
            <w:vMerge w:val="restart"/>
          </w:tcPr>
          <w:p w:rsidR="00E07617" w:rsidRPr="00DD1175" w:rsidRDefault="00E07617" w:rsidP="001E39D9">
            <w:pPr>
              <w:spacing w:after="0" w:line="240" w:lineRule="auto"/>
              <w:rPr>
                <w:b/>
                <w:bCs/>
                <w:sz w:val="20"/>
                <w:szCs w:val="20"/>
              </w:rPr>
            </w:pPr>
            <w:r w:rsidRPr="00DD1175">
              <w:rPr>
                <w:b/>
                <w:bCs/>
                <w:sz w:val="20"/>
                <w:szCs w:val="20"/>
              </w:rPr>
              <w:t>Тема 4.1</w:t>
            </w:r>
            <w:r w:rsidR="001E39D9">
              <w:rPr>
                <w:b/>
                <w:bCs/>
                <w:sz w:val="20"/>
                <w:szCs w:val="20"/>
              </w:rPr>
              <w:t xml:space="preserve"> </w:t>
            </w:r>
            <w:r w:rsidRPr="00DD1175">
              <w:rPr>
                <w:b/>
                <w:bCs/>
                <w:sz w:val="20"/>
                <w:szCs w:val="20"/>
              </w:rPr>
              <w:t xml:space="preserve">Конфигурирование рабочего места. </w:t>
            </w:r>
          </w:p>
        </w:tc>
        <w:tc>
          <w:tcPr>
            <w:tcW w:w="10452" w:type="dxa"/>
            <w:tcBorders>
              <w:top w:val="single" w:sz="4" w:space="0" w:color="auto"/>
              <w:left w:val="single" w:sz="4" w:space="0" w:color="auto"/>
              <w:bottom w:val="single" w:sz="4" w:space="0" w:color="auto"/>
              <w:right w:val="single" w:sz="4" w:space="0" w:color="auto"/>
            </w:tcBorders>
          </w:tcPr>
          <w:p w:rsidR="00E07617" w:rsidRPr="00DD1175" w:rsidRDefault="00E07617" w:rsidP="00F26DA2">
            <w:pPr>
              <w:spacing w:after="0" w:line="240" w:lineRule="auto"/>
              <w:rPr>
                <w:b/>
                <w:bCs/>
                <w:sz w:val="20"/>
                <w:szCs w:val="20"/>
              </w:rPr>
            </w:pPr>
            <w:r w:rsidRPr="00DD1175">
              <w:rPr>
                <w:b/>
                <w:bCs/>
                <w:sz w:val="20"/>
                <w:szCs w:val="20"/>
              </w:rPr>
              <w:t>Содержание</w:t>
            </w:r>
          </w:p>
        </w:tc>
        <w:tc>
          <w:tcPr>
            <w:tcW w:w="1237" w:type="dxa"/>
            <w:tcBorders>
              <w:top w:val="single" w:sz="4" w:space="0" w:color="auto"/>
              <w:left w:val="single" w:sz="4" w:space="0" w:color="auto"/>
              <w:bottom w:val="single" w:sz="4" w:space="0" w:color="auto"/>
              <w:right w:val="single" w:sz="4" w:space="0" w:color="auto"/>
            </w:tcBorders>
          </w:tcPr>
          <w:p w:rsidR="00E07617" w:rsidRPr="00DD1175" w:rsidRDefault="00E07617" w:rsidP="00F26DA2">
            <w:pPr>
              <w:spacing w:after="0" w:line="240" w:lineRule="auto"/>
              <w:jc w:val="center"/>
              <w:rPr>
                <w:b/>
                <w:bCs/>
                <w:sz w:val="20"/>
                <w:szCs w:val="20"/>
              </w:rPr>
            </w:pPr>
            <w:r>
              <w:rPr>
                <w:b/>
                <w:bCs/>
                <w:sz w:val="20"/>
                <w:szCs w:val="20"/>
              </w:rPr>
              <w:t>2</w:t>
            </w:r>
          </w:p>
        </w:tc>
        <w:tc>
          <w:tcPr>
            <w:tcW w:w="1552" w:type="dxa"/>
            <w:vMerge w:val="restart"/>
            <w:tcBorders>
              <w:top w:val="single" w:sz="4" w:space="0" w:color="auto"/>
              <w:left w:val="single" w:sz="4" w:space="0" w:color="auto"/>
              <w:right w:val="single" w:sz="4" w:space="0" w:color="auto"/>
            </w:tcBorders>
          </w:tcPr>
          <w:p w:rsidR="00E07617" w:rsidRPr="00E07617" w:rsidRDefault="00E07617" w:rsidP="00E07617">
            <w:pPr>
              <w:spacing w:after="0" w:line="240" w:lineRule="auto"/>
              <w:jc w:val="center"/>
              <w:rPr>
                <w:bCs/>
                <w:sz w:val="20"/>
                <w:szCs w:val="20"/>
              </w:rPr>
            </w:pPr>
            <w:r w:rsidRPr="00E07617">
              <w:rPr>
                <w:bCs/>
                <w:sz w:val="20"/>
                <w:szCs w:val="20"/>
              </w:rPr>
              <w:t>ОК.01</w:t>
            </w:r>
          </w:p>
          <w:p w:rsidR="00E07617" w:rsidRPr="00E07617" w:rsidRDefault="00E07617" w:rsidP="00E07617">
            <w:pPr>
              <w:spacing w:after="0" w:line="240" w:lineRule="auto"/>
              <w:jc w:val="center"/>
              <w:rPr>
                <w:bCs/>
                <w:sz w:val="20"/>
                <w:szCs w:val="20"/>
              </w:rPr>
            </w:pPr>
            <w:r w:rsidRPr="00E07617">
              <w:rPr>
                <w:bCs/>
                <w:sz w:val="20"/>
                <w:szCs w:val="20"/>
              </w:rPr>
              <w:lastRenderedPageBreak/>
              <w:t>ОК.02</w:t>
            </w:r>
          </w:p>
          <w:p w:rsidR="00E07617" w:rsidRPr="00E07617" w:rsidRDefault="00E07617" w:rsidP="00E07617">
            <w:pPr>
              <w:spacing w:after="0" w:line="240" w:lineRule="auto"/>
              <w:jc w:val="center"/>
              <w:rPr>
                <w:bCs/>
                <w:sz w:val="20"/>
                <w:szCs w:val="20"/>
              </w:rPr>
            </w:pPr>
            <w:r w:rsidRPr="00E07617">
              <w:rPr>
                <w:bCs/>
                <w:sz w:val="20"/>
                <w:szCs w:val="20"/>
              </w:rPr>
              <w:t>ОК.09</w:t>
            </w:r>
          </w:p>
          <w:p w:rsidR="00E07617" w:rsidRPr="00E07617" w:rsidRDefault="00E07617" w:rsidP="00E07617">
            <w:pPr>
              <w:spacing w:after="0" w:line="240" w:lineRule="auto"/>
              <w:jc w:val="center"/>
              <w:rPr>
                <w:bCs/>
                <w:sz w:val="20"/>
                <w:szCs w:val="20"/>
              </w:rPr>
            </w:pPr>
            <w:r w:rsidRPr="00E07617">
              <w:rPr>
                <w:bCs/>
                <w:sz w:val="20"/>
                <w:szCs w:val="20"/>
              </w:rPr>
              <w:t>ПК 2.3</w:t>
            </w:r>
          </w:p>
          <w:p w:rsidR="00E07617" w:rsidRPr="00DD1175" w:rsidRDefault="00E07617" w:rsidP="00E07617">
            <w:pPr>
              <w:spacing w:after="0" w:line="240" w:lineRule="auto"/>
              <w:jc w:val="center"/>
              <w:rPr>
                <w:b/>
                <w:bCs/>
                <w:sz w:val="20"/>
                <w:szCs w:val="20"/>
              </w:rPr>
            </w:pPr>
            <w:r w:rsidRPr="00E07617">
              <w:rPr>
                <w:bCs/>
                <w:sz w:val="20"/>
                <w:szCs w:val="20"/>
              </w:rPr>
              <w:t>ПК 3.1</w:t>
            </w:r>
          </w:p>
        </w:tc>
      </w:tr>
      <w:tr w:rsidR="00E07617" w:rsidRPr="00DD1175" w:rsidTr="001E39D9">
        <w:trPr>
          <w:trHeight w:val="20"/>
        </w:trPr>
        <w:tc>
          <w:tcPr>
            <w:tcW w:w="2494" w:type="dxa"/>
            <w:vMerge/>
          </w:tcPr>
          <w:p w:rsidR="00E07617" w:rsidRPr="00DD1175" w:rsidRDefault="00E07617"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E07617" w:rsidRPr="00DD1175" w:rsidRDefault="001E39D9" w:rsidP="00F26DA2">
            <w:pPr>
              <w:spacing w:after="0" w:line="240" w:lineRule="auto"/>
              <w:rPr>
                <w:bCs/>
                <w:sz w:val="20"/>
                <w:szCs w:val="20"/>
              </w:rPr>
            </w:pPr>
            <w:r>
              <w:rPr>
                <w:bCs/>
                <w:sz w:val="20"/>
                <w:szCs w:val="20"/>
              </w:rPr>
              <w:t>1.</w:t>
            </w:r>
            <w:r w:rsidR="00E07617" w:rsidRPr="00DD1175">
              <w:rPr>
                <w:bCs/>
                <w:sz w:val="20"/>
                <w:szCs w:val="20"/>
              </w:rPr>
              <w:t xml:space="preserve">Конфигурация ПК. Конфигурация рабочего места. Эргономика. Технологии энергосбережения в вычислительных системах </w:t>
            </w:r>
          </w:p>
        </w:tc>
        <w:tc>
          <w:tcPr>
            <w:tcW w:w="1237" w:type="dxa"/>
            <w:tcBorders>
              <w:top w:val="single" w:sz="4" w:space="0" w:color="auto"/>
              <w:left w:val="single" w:sz="4" w:space="0" w:color="auto"/>
              <w:bottom w:val="single" w:sz="4" w:space="0" w:color="auto"/>
              <w:right w:val="single" w:sz="4" w:space="0" w:color="auto"/>
            </w:tcBorders>
          </w:tcPr>
          <w:p w:rsidR="00E07617" w:rsidRPr="00DD1175" w:rsidRDefault="00E07617" w:rsidP="00F26DA2">
            <w:pPr>
              <w:spacing w:after="0" w:line="240" w:lineRule="auto"/>
              <w:jc w:val="center"/>
              <w:rPr>
                <w:bCs/>
                <w:sz w:val="20"/>
                <w:szCs w:val="20"/>
              </w:rPr>
            </w:pPr>
            <w:r>
              <w:rPr>
                <w:bCs/>
                <w:sz w:val="20"/>
                <w:szCs w:val="20"/>
              </w:rPr>
              <w:t>2</w:t>
            </w:r>
          </w:p>
        </w:tc>
        <w:tc>
          <w:tcPr>
            <w:tcW w:w="1552" w:type="dxa"/>
            <w:vMerge/>
            <w:tcBorders>
              <w:left w:val="single" w:sz="4" w:space="0" w:color="auto"/>
              <w:right w:val="single" w:sz="4" w:space="0" w:color="auto"/>
            </w:tcBorders>
          </w:tcPr>
          <w:p w:rsidR="00E07617" w:rsidRPr="00DD1175" w:rsidRDefault="00E07617" w:rsidP="00F26DA2">
            <w:pPr>
              <w:spacing w:after="0" w:line="240" w:lineRule="auto"/>
              <w:jc w:val="center"/>
              <w:rPr>
                <w:bCs/>
                <w:sz w:val="20"/>
                <w:szCs w:val="20"/>
              </w:rPr>
            </w:pPr>
          </w:p>
        </w:tc>
      </w:tr>
      <w:tr w:rsidR="00E07617" w:rsidRPr="00DD1175" w:rsidTr="001E39D9">
        <w:trPr>
          <w:trHeight w:val="20"/>
        </w:trPr>
        <w:tc>
          <w:tcPr>
            <w:tcW w:w="2494" w:type="dxa"/>
            <w:vMerge/>
          </w:tcPr>
          <w:p w:rsidR="00E07617" w:rsidRPr="00DD1175" w:rsidRDefault="00E07617"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E07617" w:rsidRPr="00DD1175" w:rsidRDefault="00E07617" w:rsidP="00F26DA2">
            <w:pPr>
              <w:spacing w:after="0" w:line="240" w:lineRule="auto"/>
              <w:rPr>
                <w:bCs/>
                <w:sz w:val="20"/>
                <w:szCs w:val="20"/>
              </w:rPr>
            </w:pPr>
            <w:r>
              <w:rPr>
                <w:b/>
                <w:bCs/>
                <w:sz w:val="20"/>
                <w:szCs w:val="20"/>
              </w:rPr>
              <w:t xml:space="preserve">Практических и лабораторных занятий </w:t>
            </w:r>
          </w:p>
        </w:tc>
        <w:tc>
          <w:tcPr>
            <w:tcW w:w="1237" w:type="dxa"/>
            <w:tcBorders>
              <w:top w:val="single" w:sz="4" w:space="0" w:color="auto"/>
              <w:left w:val="single" w:sz="4" w:space="0" w:color="auto"/>
              <w:bottom w:val="single" w:sz="4" w:space="0" w:color="auto"/>
              <w:right w:val="single" w:sz="4" w:space="0" w:color="auto"/>
            </w:tcBorders>
          </w:tcPr>
          <w:p w:rsidR="00E07617" w:rsidRPr="00DD1175" w:rsidRDefault="00084D47" w:rsidP="00F26DA2">
            <w:pPr>
              <w:spacing w:after="0" w:line="240" w:lineRule="auto"/>
              <w:jc w:val="center"/>
              <w:rPr>
                <w:b/>
                <w:bCs/>
                <w:sz w:val="20"/>
                <w:szCs w:val="20"/>
              </w:rPr>
            </w:pPr>
            <w:r>
              <w:rPr>
                <w:b/>
                <w:bCs/>
                <w:sz w:val="20"/>
                <w:szCs w:val="20"/>
              </w:rPr>
              <w:t>2</w:t>
            </w:r>
          </w:p>
        </w:tc>
        <w:tc>
          <w:tcPr>
            <w:tcW w:w="1552" w:type="dxa"/>
            <w:vMerge/>
            <w:tcBorders>
              <w:left w:val="single" w:sz="4" w:space="0" w:color="auto"/>
              <w:right w:val="single" w:sz="4" w:space="0" w:color="auto"/>
            </w:tcBorders>
          </w:tcPr>
          <w:p w:rsidR="00E07617" w:rsidRPr="00DD1175" w:rsidRDefault="00E07617" w:rsidP="00F26DA2">
            <w:pPr>
              <w:spacing w:after="0" w:line="240" w:lineRule="auto"/>
              <w:jc w:val="center"/>
              <w:rPr>
                <w:b/>
                <w:bCs/>
                <w:sz w:val="20"/>
                <w:szCs w:val="20"/>
              </w:rPr>
            </w:pPr>
          </w:p>
        </w:tc>
      </w:tr>
      <w:tr w:rsidR="00E07617" w:rsidRPr="00DD1175" w:rsidTr="001E39D9">
        <w:trPr>
          <w:trHeight w:val="20"/>
        </w:trPr>
        <w:tc>
          <w:tcPr>
            <w:tcW w:w="2494" w:type="dxa"/>
            <w:vMerge/>
          </w:tcPr>
          <w:p w:rsidR="00E07617" w:rsidRPr="00DD1175" w:rsidRDefault="00E07617"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E07617" w:rsidRPr="00DD1175" w:rsidRDefault="00084D47" w:rsidP="00F26DA2">
            <w:pPr>
              <w:spacing w:after="0" w:line="240" w:lineRule="auto"/>
              <w:rPr>
                <w:b/>
                <w:bCs/>
                <w:sz w:val="20"/>
                <w:szCs w:val="20"/>
              </w:rPr>
            </w:pPr>
            <w:r>
              <w:rPr>
                <w:bCs/>
                <w:sz w:val="20"/>
                <w:szCs w:val="20"/>
              </w:rPr>
              <w:t>1.</w:t>
            </w:r>
            <w:r w:rsidR="00E07617" w:rsidRPr="00DD1175">
              <w:rPr>
                <w:bCs/>
                <w:sz w:val="20"/>
                <w:szCs w:val="20"/>
              </w:rPr>
              <w:t>Конфигурирование компьютера под требования заказчика.</w:t>
            </w:r>
          </w:p>
        </w:tc>
        <w:tc>
          <w:tcPr>
            <w:tcW w:w="1237" w:type="dxa"/>
            <w:tcBorders>
              <w:top w:val="single" w:sz="4" w:space="0" w:color="auto"/>
              <w:left w:val="single" w:sz="4" w:space="0" w:color="auto"/>
              <w:bottom w:val="single" w:sz="4" w:space="0" w:color="auto"/>
              <w:right w:val="single" w:sz="4" w:space="0" w:color="auto"/>
            </w:tcBorders>
          </w:tcPr>
          <w:p w:rsidR="00E07617" w:rsidRPr="00DD1175" w:rsidRDefault="00084D47" w:rsidP="00F26DA2">
            <w:pPr>
              <w:spacing w:after="0" w:line="240" w:lineRule="auto"/>
              <w:jc w:val="center"/>
              <w:rPr>
                <w:bCs/>
                <w:sz w:val="20"/>
                <w:szCs w:val="20"/>
              </w:rPr>
            </w:pPr>
            <w:r>
              <w:rPr>
                <w:bCs/>
                <w:sz w:val="20"/>
                <w:szCs w:val="20"/>
              </w:rPr>
              <w:t>2</w:t>
            </w:r>
          </w:p>
        </w:tc>
        <w:tc>
          <w:tcPr>
            <w:tcW w:w="1552" w:type="dxa"/>
            <w:vMerge/>
            <w:tcBorders>
              <w:left w:val="single" w:sz="4" w:space="0" w:color="auto"/>
              <w:right w:val="single" w:sz="4" w:space="0" w:color="auto"/>
            </w:tcBorders>
          </w:tcPr>
          <w:p w:rsidR="00E07617" w:rsidRPr="00DD1175" w:rsidRDefault="00E07617" w:rsidP="00F26DA2">
            <w:pPr>
              <w:spacing w:after="0" w:line="240" w:lineRule="auto"/>
              <w:jc w:val="center"/>
              <w:rPr>
                <w:bCs/>
                <w:sz w:val="20"/>
                <w:szCs w:val="20"/>
              </w:rPr>
            </w:pPr>
          </w:p>
        </w:tc>
      </w:tr>
      <w:tr w:rsidR="00E07617" w:rsidRPr="00DD1175" w:rsidTr="001E39D9">
        <w:trPr>
          <w:trHeight w:val="20"/>
        </w:trPr>
        <w:tc>
          <w:tcPr>
            <w:tcW w:w="2494" w:type="dxa"/>
            <w:vMerge/>
          </w:tcPr>
          <w:p w:rsidR="00E07617" w:rsidRPr="00DD1175" w:rsidRDefault="00E07617" w:rsidP="00F26DA2">
            <w:pPr>
              <w:spacing w:after="0" w:line="240" w:lineRule="auto"/>
              <w:rPr>
                <w:b/>
                <w:bCs/>
                <w:sz w:val="20"/>
                <w:szCs w:val="20"/>
              </w:rPr>
            </w:pPr>
          </w:p>
        </w:tc>
        <w:tc>
          <w:tcPr>
            <w:tcW w:w="10452" w:type="dxa"/>
            <w:tcBorders>
              <w:top w:val="single" w:sz="4" w:space="0" w:color="auto"/>
              <w:left w:val="single" w:sz="4" w:space="0" w:color="auto"/>
              <w:bottom w:val="single" w:sz="4" w:space="0" w:color="auto"/>
              <w:right w:val="single" w:sz="4" w:space="0" w:color="auto"/>
            </w:tcBorders>
          </w:tcPr>
          <w:p w:rsidR="00E07617" w:rsidRPr="00DD1175" w:rsidRDefault="00E07617" w:rsidP="00F26DA2">
            <w:pPr>
              <w:spacing w:after="0" w:line="240" w:lineRule="auto"/>
              <w:rPr>
                <w:b/>
                <w:bCs/>
                <w:sz w:val="20"/>
                <w:szCs w:val="20"/>
              </w:rPr>
            </w:pPr>
            <w:r>
              <w:rPr>
                <w:b/>
                <w:bCs/>
                <w:sz w:val="20"/>
                <w:szCs w:val="20"/>
              </w:rPr>
              <w:t>Самостоятельная работа обучающихся</w:t>
            </w:r>
          </w:p>
        </w:tc>
        <w:tc>
          <w:tcPr>
            <w:tcW w:w="1237" w:type="dxa"/>
            <w:tcBorders>
              <w:top w:val="single" w:sz="4" w:space="0" w:color="auto"/>
              <w:left w:val="single" w:sz="4" w:space="0" w:color="auto"/>
              <w:bottom w:val="single" w:sz="4" w:space="0" w:color="auto"/>
              <w:right w:val="single" w:sz="4" w:space="0" w:color="auto"/>
            </w:tcBorders>
          </w:tcPr>
          <w:p w:rsidR="00E07617" w:rsidRPr="00DD1175" w:rsidRDefault="00E07617" w:rsidP="00F26DA2">
            <w:pPr>
              <w:spacing w:after="0" w:line="240" w:lineRule="auto"/>
              <w:jc w:val="center"/>
              <w:rPr>
                <w:b/>
                <w:bCs/>
                <w:sz w:val="20"/>
                <w:szCs w:val="20"/>
              </w:rPr>
            </w:pPr>
            <w:r>
              <w:rPr>
                <w:b/>
                <w:bCs/>
                <w:sz w:val="20"/>
                <w:szCs w:val="20"/>
              </w:rPr>
              <w:t>-</w:t>
            </w:r>
          </w:p>
        </w:tc>
        <w:tc>
          <w:tcPr>
            <w:tcW w:w="1552" w:type="dxa"/>
            <w:vMerge/>
            <w:tcBorders>
              <w:left w:val="single" w:sz="4" w:space="0" w:color="auto"/>
              <w:right w:val="single" w:sz="4" w:space="0" w:color="auto"/>
            </w:tcBorders>
          </w:tcPr>
          <w:p w:rsidR="00E07617" w:rsidRPr="00DD1175" w:rsidRDefault="00E07617" w:rsidP="00F26DA2">
            <w:pPr>
              <w:spacing w:after="0" w:line="240" w:lineRule="auto"/>
              <w:jc w:val="center"/>
              <w:rPr>
                <w:b/>
                <w:bCs/>
                <w:sz w:val="20"/>
                <w:szCs w:val="20"/>
              </w:rPr>
            </w:pPr>
          </w:p>
        </w:tc>
      </w:tr>
      <w:tr w:rsidR="00E07617" w:rsidRPr="00DD1175" w:rsidTr="001E39D9">
        <w:trPr>
          <w:trHeight w:val="20"/>
        </w:trPr>
        <w:tc>
          <w:tcPr>
            <w:tcW w:w="12946" w:type="dxa"/>
            <w:gridSpan w:val="2"/>
          </w:tcPr>
          <w:p w:rsidR="00E07617" w:rsidRPr="00DD1175" w:rsidRDefault="00E07617" w:rsidP="00F26DA2">
            <w:pPr>
              <w:spacing w:after="0" w:line="240" w:lineRule="auto"/>
              <w:rPr>
                <w:b/>
                <w:bCs/>
                <w:sz w:val="20"/>
                <w:szCs w:val="20"/>
              </w:rPr>
            </w:pPr>
            <w:r w:rsidRPr="00DD1175">
              <w:rPr>
                <w:b/>
                <w:bCs/>
                <w:sz w:val="20"/>
                <w:szCs w:val="20"/>
              </w:rPr>
              <w:t xml:space="preserve">Промежуточная аттестация </w:t>
            </w:r>
          </w:p>
        </w:tc>
        <w:tc>
          <w:tcPr>
            <w:tcW w:w="1237" w:type="dxa"/>
            <w:tcBorders>
              <w:right w:val="single" w:sz="4" w:space="0" w:color="auto"/>
            </w:tcBorders>
          </w:tcPr>
          <w:p w:rsidR="00E07617" w:rsidRPr="00DD1175" w:rsidRDefault="00E07617" w:rsidP="00F26DA2">
            <w:pPr>
              <w:spacing w:after="0" w:line="240" w:lineRule="auto"/>
              <w:jc w:val="center"/>
              <w:rPr>
                <w:b/>
                <w:bCs/>
                <w:sz w:val="20"/>
                <w:szCs w:val="20"/>
              </w:rPr>
            </w:pPr>
          </w:p>
        </w:tc>
        <w:tc>
          <w:tcPr>
            <w:tcW w:w="1552" w:type="dxa"/>
            <w:vMerge/>
            <w:tcBorders>
              <w:left w:val="single" w:sz="4" w:space="0" w:color="auto"/>
              <w:right w:val="single" w:sz="4" w:space="0" w:color="auto"/>
            </w:tcBorders>
          </w:tcPr>
          <w:p w:rsidR="00E07617" w:rsidRPr="00DD1175" w:rsidRDefault="00E07617" w:rsidP="00F26DA2">
            <w:pPr>
              <w:spacing w:after="0" w:line="240" w:lineRule="auto"/>
              <w:jc w:val="center"/>
              <w:rPr>
                <w:b/>
                <w:bCs/>
                <w:sz w:val="20"/>
                <w:szCs w:val="20"/>
              </w:rPr>
            </w:pPr>
          </w:p>
        </w:tc>
      </w:tr>
      <w:tr w:rsidR="00E07617" w:rsidRPr="00DD1175" w:rsidTr="001E39D9">
        <w:trPr>
          <w:trHeight w:val="20"/>
        </w:trPr>
        <w:tc>
          <w:tcPr>
            <w:tcW w:w="12946" w:type="dxa"/>
            <w:gridSpan w:val="2"/>
          </w:tcPr>
          <w:p w:rsidR="00E07617" w:rsidRPr="00DD1175" w:rsidRDefault="00E07617" w:rsidP="00174A44">
            <w:pPr>
              <w:spacing w:after="0" w:line="240" w:lineRule="auto"/>
              <w:rPr>
                <w:b/>
                <w:bCs/>
                <w:sz w:val="20"/>
                <w:szCs w:val="20"/>
              </w:rPr>
            </w:pPr>
            <w:r w:rsidRPr="00DD1175">
              <w:rPr>
                <w:b/>
                <w:bCs/>
                <w:sz w:val="20"/>
                <w:szCs w:val="20"/>
              </w:rPr>
              <w:t xml:space="preserve">Всего </w:t>
            </w:r>
            <w:r>
              <w:rPr>
                <w:b/>
                <w:bCs/>
                <w:sz w:val="20"/>
                <w:szCs w:val="20"/>
              </w:rPr>
              <w:t>88</w:t>
            </w:r>
            <w:r w:rsidRPr="00DD1175">
              <w:rPr>
                <w:b/>
                <w:bCs/>
                <w:sz w:val="20"/>
                <w:szCs w:val="20"/>
              </w:rPr>
              <w:t xml:space="preserve"> час</w:t>
            </w:r>
            <w:r>
              <w:rPr>
                <w:b/>
                <w:bCs/>
                <w:sz w:val="20"/>
                <w:szCs w:val="20"/>
              </w:rPr>
              <w:t>ов</w:t>
            </w:r>
          </w:p>
        </w:tc>
        <w:tc>
          <w:tcPr>
            <w:tcW w:w="1237" w:type="dxa"/>
            <w:tcBorders>
              <w:right w:val="single" w:sz="4" w:space="0" w:color="auto"/>
            </w:tcBorders>
          </w:tcPr>
          <w:p w:rsidR="00E07617" w:rsidRPr="00DD1175" w:rsidRDefault="000325E2" w:rsidP="00366516">
            <w:pPr>
              <w:spacing w:after="0" w:line="240" w:lineRule="auto"/>
              <w:jc w:val="center"/>
              <w:rPr>
                <w:b/>
                <w:bCs/>
                <w:sz w:val="20"/>
                <w:szCs w:val="20"/>
              </w:rPr>
            </w:pPr>
            <w:r>
              <w:rPr>
                <w:b/>
                <w:bCs/>
                <w:sz w:val="20"/>
                <w:szCs w:val="20"/>
              </w:rPr>
              <w:t>64</w:t>
            </w:r>
            <w:r w:rsidR="00E07617">
              <w:rPr>
                <w:b/>
                <w:bCs/>
                <w:sz w:val="20"/>
                <w:szCs w:val="20"/>
              </w:rPr>
              <w:t>=</w:t>
            </w:r>
            <w:r w:rsidR="00366516">
              <w:rPr>
                <w:b/>
                <w:bCs/>
                <w:sz w:val="20"/>
                <w:szCs w:val="20"/>
              </w:rPr>
              <w:t>38/26</w:t>
            </w:r>
          </w:p>
        </w:tc>
        <w:tc>
          <w:tcPr>
            <w:tcW w:w="1552" w:type="dxa"/>
            <w:vMerge/>
            <w:tcBorders>
              <w:left w:val="single" w:sz="4" w:space="0" w:color="auto"/>
              <w:right w:val="single" w:sz="4" w:space="0" w:color="auto"/>
            </w:tcBorders>
          </w:tcPr>
          <w:p w:rsidR="00E07617" w:rsidRPr="00DD1175" w:rsidRDefault="00E07617" w:rsidP="00F26DA2">
            <w:pPr>
              <w:spacing w:after="0" w:line="240" w:lineRule="auto"/>
              <w:jc w:val="center"/>
              <w:rPr>
                <w:b/>
                <w:bCs/>
                <w:sz w:val="20"/>
                <w:szCs w:val="20"/>
              </w:rPr>
            </w:pPr>
          </w:p>
        </w:tc>
      </w:tr>
    </w:tbl>
    <w:p w:rsidR="00D36275" w:rsidRPr="00D36275" w:rsidRDefault="00D36275" w:rsidP="00D36275">
      <w:pPr>
        <w:spacing w:after="0" w:line="240" w:lineRule="auto"/>
        <w:rPr>
          <w:sz w:val="22"/>
        </w:rPr>
      </w:pPr>
    </w:p>
    <w:p w:rsidR="00AD4E27" w:rsidRDefault="00AD4E27" w:rsidP="00D36275">
      <w:pPr>
        <w:spacing w:after="0" w:line="240" w:lineRule="auto"/>
        <w:rPr>
          <w:sz w:val="22"/>
        </w:rPr>
        <w:sectPr w:rsidR="00AD4E27" w:rsidSect="00396C48">
          <w:pgSz w:w="16838" w:h="11906" w:orient="landscape"/>
          <w:pgMar w:top="850" w:right="851" w:bottom="1701" w:left="1134" w:header="708" w:footer="708" w:gutter="0"/>
          <w:cols w:space="708"/>
          <w:docGrid w:linePitch="360"/>
        </w:sectPr>
      </w:pPr>
    </w:p>
    <w:p w:rsidR="00D36275" w:rsidRDefault="00D36275" w:rsidP="00D36275">
      <w:pPr>
        <w:pStyle w:val="14"/>
        <w:spacing w:after="0"/>
        <w:rPr>
          <w:rFonts w:ascii="Times New Roman" w:hAnsi="Times New Roman"/>
          <w:color w:val="000000" w:themeColor="text1"/>
          <w:lang w:val="ru-RU"/>
        </w:rPr>
      </w:pPr>
      <w:bookmarkStart w:id="56" w:name="_Toc208139133"/>
      <w:bookmarkStart w:id="57" w:name="_Toc208139232"/>
      <w:bookmarkStart w:id="58" w:name="_Toc208139331"/>
      <w:bookmarkStart w:id="59" w:name="_Toc208139430"/>
      <w:bookmarkStart w:id="60" w:name="_Toc208139529"/>
      <w:bookmarkStart w:id="61" w:name="_Toc208139628"/>
      <w:bookmarkStart w:id="62" w:name="_Toc208139727"/>
      <w:bookmarkStart w:id="63" w:name="_Toc208139826"/>
      <w:bookmarkStart w:id="64" w:name="_Toc208139925"/>
      <w:r w:rsidRPr="00D36275">
        <w:rPr>
          <w:rFonts w:ascii="Times New Roman" w:hAnsi="Times New Roman"/>
        </w:rPr>
        <w:lastRenderedPageBreak/>
        <w:t>3</w:t>
      </w:r>
      <w:r w:rsidRPr="00AD4E27">
        <w:rPr>
          <w:rFonts w:ascii="Times New Roman" w:hAnsi="Times New Roman"/>
          <w:color w:val="000000" w:themeColor="text1"/>
        </w:rPr>
        <w:t xml:space="preserve">. Условия реализации </w:t>
      </w:r>
      <w:r w:rsidRPr="00AD4E27">
        <w:rPr>
          <w:rFonts w:ascii="Times New Roman" w:hAnsi="Times New Roman"/>
          <w:color w:val="000000" w:themeColor="text1"/>
          <w:lang w:val="ru-RU"/>
        </w:rPr>
        <w:t>ДИСЦИПЛИНЫ</w:t>
      </w:r>
      <w:bookmarkEnd w:id="56"/>
      <w:bookmarkEnd w:id="57"/>
      <w:bookmarkEnd w:id="58"/>
      <w:bookmarkEnd w:id="59"/>
      <w:bookmarkEnd w:id="60"/>
      <w:bookmarkEnd w:id="61"/>
      <w:bookmarkEnd w:id="62"/>
      <w:bookmarkEnd w:id="63"/>
      <w:bookmarkEnd w:id="64"/>
    </w:p>
    <w:p w:rsidR="00612528" w:rsidRPr="00D36275" w:rsidRDefault="00612528" w:rsidP="00D36275">
      <w:pPr>
        <w:pStyle w:val="14"/>
        <w:spacing w:after="0"/>
        <w:rPr>
          <w:rFonts w:ascii="Times New Roman" w:hAnsi="Times New Roman"/>
          <w:lang w:val="ru-RU"/>
        </w:rPr>
      </w:pPr>
    </w:p>
    <w:p w:rsidR="00D36275" w:rsidRPr="00D36275" w:rsidRDefault="00D36275" w:rsidP="00D36275">
      <w:pPr>
        <w:pStyle w:val="110"/>
        <w:spacing w:after="0" w:line="240" w:lineRule="auto"/>
        <w:rPr>
          <w:rFonts w:ascii="Times New Roman" w:hAnsi="Times New Roman"/>
        </w:rPr>
      </w:pPr>
      <w:bookmarkStart w:id="65" w:name="_Toc208139134"/>
      <w:bookmarkStart w:id="66" w:name="_Toc208139233"/>
      <w:bookmarkStart w:id="67" w:name="_Toc208139332"/>
      <w:bookmarkStart w:id="68" w:name="_Toc208139431"/>
      <w:bookmarkStart w:id="69" w:name="_Toc208139530"/>
      <w:bookmarkStart w:id="70" w:name="_Toc208139629"/>
      <w:bookmarkStart w:id="71" w:name="_Toc208139728"/>
      <w:bookmarkStart w:id="72" w:name="_Toc208139827"/>
      <w:bookmarkStart w:id="73" w:name="_Toc208139926"/>
      <w:r w:rsidRPr="00D36275">
        <w:rPr>
          <w:rFonts w:ascii="Times New Roman" w:hAnsi="Times New Roman"/>
        </w:rPr>
        <w:t>3.1. Материально-техническое обеспечение</w:t>
      </w:r>
      <w:bookmarkEnd w:id="65"/>
      <w:bookmarkEnd w:id="66"/>
      <w:bookmarkEnd w:id="67"/>
      <w:bookmarkEnd w:id="68"/>
      <w:bookmarkEnd w:id="69"/>
      <w:bookmarkEnd w:id="70"/>
      <w:bookmarkEnd w:id="71"/>
      <w:bookmarkEnd w:id="72"/>
      <w:bookmarkEnd w:id="73"/>
    </w:p>
    <w:p w:rsidR="00D36275" w:rsidRPr="00D36275" w:rsidRDefault="00D36275" w:rsidP="00D36275">
      <w:pPr>
        <w:suppressAutoHyphens/>
        <w:spacing w:after="0" w:line="240" w:lineRule="auto"/>
        <w:ind w:firstLine="709"/>
        <w:jc w:val="both"/>
        <w:rPr>
          <w:bCs/>
          <w:i/>
          <w:szCs w:val="24"/>
        </w:rPr>
      </w:pPr>
      <w:r w:rsidRPr="00D36275">
        <w:rPr>
          <w:bCs/>
          <w:szCs w:val="24"/>
        </w:rPr>
        <w:t>Лаборатория «Информационных технологий и архитектуры аппаратных средств</w:t>
      </w:r>
      <w:r w:rsidR="00D961DD">
        <w:rPr>
          <w:bCs/>
          <w:szCs w:val="24"/>
        </w:rPr>
        <w: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
        <w:gridCol w:w="3134"/>
        <w:gridCol w:w="1163"/>
        <w:gridCol w:w="3969"/>
        <w:gridCol w:w="1417"/>
      </w:tblGrid>
      <w:tr w:rsidR="000F12AF" w:rsidRPr="000339A6" w:rsidTr="000F12AF">
        <w:trPr>
          <w:tblHeader/>
        </w:trPr>
        <w:tc>
          <w:tcPr>
            <w:tcW w:w="807" w:type="dxa"/>
            <w:shd w:val="clear" w:color="auto" w:fill="auto"/>
            <w:vAlign w:val="center"/>
          </w:tcPr>
          <w:p w:rsidR="000F12AF" w:rsidRPr="009F205B" w:rsidRDefault="000F12AF" w:rsidP="000325E2">
            <w:pPr>
              <w:spacing w:after="0" w:line="240" w:lineRule="auto"/>
              <w:jc w:val="center"/>
              <w:rPr>
                <w:b/>
                <w:bCs/>
                <w:sz w:val="16"/>
                <w:szCs w:val="16"/>
              </w:rPr>
            </w:pPr>
            <w:r w:rsidRPr="009F205B">
              <w:rPr>
                <w:b/>
                <w:bCs/>
                <w:sz w:val="16"/>
                <w:szCs w:val="16"/>
              </w:rPr>
              <w:t>№</w:t>
            </w:r>
          </w:p>
        </w:tc>
        <w:tc>
          <w:tcPr>
            <w:tcW w:w="3134" w:type="dxa"/>
            <w:shd w:val="clear" w:color="auto" w:fill="auto"/>
            <w:vAlign w:val="center"/>
          </w:tcPr>
          <w:p w:rsidR="000F12AF" w:rsidRPr="009F205B" w:rsidRDefault="000F12AF" w:rsidP="000325E2">
            <w:pPr>
              <w:spacing w:after="0" w:line="240" w:lineRule="auto"/>
              <w:jc w:val="center"/>
              <w:rPr>
                <w:b/>
                <w:bCs/>
                <w:sz w:val="16"/>
                <w:szCs w:val="16"/>
              </w:rPr>
            </w:pPr>
            <w:r w:rsidRPr="009F205B">
              <w:rPr>
                <w:b/>
                <w:bCs/>
                <w:sz w:val="16"/>
                <w:szCs w:val="16"/>
              </w:rPr>
              <w:t>Наименование</w:t>
            </w:r>
          </w:p>
        </w:tc>
        <w:tc>
          <w:tcPr>
            <w:tcW w:w="1163" w:type="dxa"/>
            <w:shd w:val="clear" w:color="auto" w:fill="auto"/>
            <w:vAlign w:val="center"/>
          </w:tcPr>
          <w:p w:rsidR="000F12AF" w:rsidRPr="009F205B" w:rsidRDefault="000F12AF" w:rsidP="000325E2">
            <w:pPr>
              <w:spacing w:after="0" w:line="240" w:lineRule="auto"/>
              <w:ind w:left="-104"/>
              <w:jc w:val="center"/>
              <w:rPr>
                <w:b/>
                <w:bCs/>
                <w:sz w:val="16"/>
                <w:szCs w:val="16"/>
              </w:rPr>
            </w:pPr>
            <w:r w:rsidRPr="009F205B">
              <w:rPr>
                <w:b/>
                <w:bCs/>
                <w:sz w:val="16"/>
                <w:szCs w:val="16"/>
              </w:rPr>
              <w:t>Тип</w:t>
            </w:r>
          </w:p>
        </w:tc>
        <w:tc>
          <w:tcPr>
            <w:tcW w:w="3969" w:type="dxa"/>
            <w:shd w:val="clear" w:color="auto" w:fill="auto"/>
            <w:vAlign w:val="center"/>
          </w:tcPr>
          <w:p w:rsidR="000F12AF" w:rsidRPr="009F205B" w:rsidRDefault="000F12AF" w:rsidP="000325E2">
            <w:pPr>
              <w:spacing w:after="0" w:line="240" w:lineRule="auto"/>
              <w:jc w:val="center"/>
              <w:rPr>
                <w:b/>
                <w:bCs/>
                <w:sz w:val="16"/>
                <w:szCs w:val="16"/>
              </w:rPr>
            </w:pPr>
            <w:r w:rsidRPr="009F205B">
              <w:rPr>
                <w:b/>
                <w:bCs/>
                <w:sz w:val="16"/>
                <w:szCs w:val="16"/>
              </w:rPr>
              <w:t>Краткая (рамочная) техническая характеристика</w:t>
            </w:r>
          </w:p>
        </w:tc>
        <w:tc>
          <w:tcPr>
            <w:tcW w:w="1417" w:type="dxa"/>
            <w:vAlign w:val="center"/>
          </w:tcPr>
          <w:p w:rsidR="000F12AF" w:rsidRPr="009F205B" w:rsidRDefault="000F12AF" w:rsidP="000325E2">
            <w:pPr>
              <w:spacing w:after="0" w:line="240" w:lineRule="auto"/>
              <w:jc w:val="center"/>
              <w:rPr>
                <w:b/>
                <w:bCs/>
                <w:sz w:val="16"/>
                <w:szCs w:val="16"/>
              </w:rPr>
            </w:pPr>
            <w:r w:rsidRPr="009F205B">
              <w:rPr>
                <w:b/>
                <w:bCs/>
                <w:sz w:val="16"/>
                <w:szCs w:val="16"/>
              </w:rPr>
              <w:t>Код профессионального модуля, дисциплины</w:t>
            </w:r>
          </w:p>
        </w:tc>
      </w:tr>
      <w:tr w:rsidR="000F12AF" w:rsidRPr="000339A6" w:rsidTr="000F12AF">
        <w:tc>
          <w:tcPr>
            <w:tcW w:w="807" w:type="dxa"/>
            <w:shd w:val="clear" w:color="auto" w:fill="auto"/>
            <w:vAlign w:val="center"/>
          </w:tcPr>
          <w:p w:rsidR="000F12AF" w:rsidRPr="000339A6" w:rsidRDefault="000F12AF" w:rsidP="000325E2">
            <w:pPr>
              <w:spacing w:after="0" w:line="240" w:lineRule="auto"/>
              <w:jc w:val="center"/>
              <w:rPr>
                <w:sz w:val="22"/>
              </w:rPr>
            </w:pPr>
            <w:r w:rsidRPr="000339A6">
              <w:rPr>
                <w:sz w:val="22"/>
              </w:rPr>
              <w:t>1</w:t>
            </w:r>
          </w:p>
        </w:tc>
        <w:tc>
          <w:tcPr>
            <w:tcW w:w="3134" w:type="dxa"/>
            <w:shd w:val="clear" w:color="auto" w:fill="auto"/>
          </w:tcPr>
          <w:p w:rsidR="000F12AF" w:rsidRPr="000339A6" w:rsidRDefault="000F12AF" w:rsidP="000325E2">
            <w:pPr>
              <w:spacing w:after="0" w:line="240" w:lineRule="auto"/>
              <w:rPr>
                <w:sz w:val="22"/>
              </w:rPr>
            </w:pPr>
            <w:r w:rsidRPr="000339A6">
              <w:rPr>
                <w:color w:val="000000"/>
                <w:sz w:val="22"/>
              </w:rPr>
              <w:t>Посадочные места по количеству обучающихся (столы, стулья)</w:t>
            </w:r>
          </w:p>
        </w:tc>
        <w:tc>
          <w:tcPr>
            <w:tcW w:w="1163" w:type="dxa"/>
            <w:shd w:val="clear" w:color="auto" w:fill="auto"/>
          </w:tcPr>
          <w:p w:rsidR="000F12AF" w:rsidRPr="000339A6" w:rsidRDefault="000F12AF" w:rsidP="000325E2">
            <w:pPr>
              <w:spacing w:after="0" w:line="240" w:lineRule="auto"/>
              <w:rPr>
                <w:sz w:val="22"/>
              </w:rPr>
            </w:pPr>
            <w:r w:rsidRPr="000339A6">
              <w:rPr>
                <w:bCs/>
                <w:sz w:val="22"/>
              </w:rPr>
              <w:t>Мебель</w:t>
            </w:r>
          </w:p>
        </w:tc>
        <w:tc>
          <w:tcPr>
            <w:tcW w:w="3969" w:type="dxa"/>
            <w:shd w:val="clear" w:color="auto" w:fill="auto"/>
          </w:tcPr>
          <w:p w:rsidR="000F12AF" w:rsidRPr="000339A6" w:rsidRDefault="000F12AF" w:rsidP="000325E2">
            <w:pPr>
              <w:spacing w:after="0" w:line="240" w:lineRule="auto"/>
              <w:rPr>
                <w:sz w:val="22"/>
              </w:rPr>
            </w:pPr>
          </w:p>
        </w:tc>
        <w:tc>
          <w:tcPr>
            <w:tcW w:w="1417" w:type="dxa"/>
            <w:vMerge w:val="restart"/>
          </w:tcPr>
          <w:p w:rsidR="000F12AF" w:rsidRPr="000339A6" w:rsidRDefault="000F12AF" w:rsidP="000325E2">
            <w:pPr>
              <w:spacing w:after="0" w:line="240" w:lineRule="auto"/>
              <w:rPr>
                <w:sz w:val="22"/>
              </w:rPr>
            </w:pPr>
            <w:r w:rsidRPr="000339A6">
              <w:rPr>
                <w:sz w:val="22"/>
              </w:rPr>
              <w:t>ОП.02,</w:t>
            </w:r>
          </w:p>
          <w:p w:rsidR="000F12AF" w:rsidRPr="000339A6" w:rsidRDefault="000F12AF" w:rsidP="000325E2">
            <w:pPr>
              <w:spacing w:after="0" w:line="240" w:lineRule="auto"/>
              <w:rPr>
                <w:sz w:val="22"/>
              </w:rPr>
            </w:pPr>
            <w:r w:rsidRPr="000339A6">
              <w:rPr>
                <w:sz w:val="22"/>
              </w:rPr>
              <w:t>ОП.03,</w:t>
            </w:r>
          </w:p>
          <w:p w:rsidR="000F12AF" w:rsidRPr="000339A6" w:rsidRDefault="000F12AF" w:rsidP="000325E2">
            <w:pPr>
              <w:spacing w:after="0" w:line="240" w:lineRule="auto"/>
              <w:rPr>
                <w:sz w:val="22"/>
              </w:rPr>
            </w:pPr>
            <w:r w:rsidRPr="000339A6">
              <w:rPr>
                <w:sz w:val="22"/>
              </w:rPr>
              <w:t>ОП.04,</w:t>
            </w:r>
          </w:p>
          <w:p w:rsidR="000F12AF" w:rsidRPr="000339A6" w:rsidRDefault="000F12AF" w:rsidP="000325E2">
            <w:pPr>
              <w:spacing w:after="0" w:line="240" w:lineRule="auto"/>
              <w:rPr>
                <w:sz w:val="22"/>
              </w:rPr>
            </w:pPr>
            <w:r w:rsidRPr="000339A6">
              <w:rPr>
                <w:sz w:val="22"/>
              </w:rPr>
              <w:t xml:space="preserve">ОП.08, </w:t>
            </w:r>
          </w:p>
          <w:p w:rsidR="000F12AF" w:rsidRPr="000339A6" w:rsidRDefault="000F12AF" w:rsidP="000325E2">
            <w:pPr>
              <w:spacing w:after="0" w:line="240" w:lineRule="auto"/>
              <w:rPr>
                <w:sz w:val="22"/>
              </w:rPr>
            </w:pPr>
            <w:r w:rsidRPr="000339A6">
              <w:rPr>
                <w:sz w:val="22"/>
              </w:rPr>
              <w:t>ОП.09,</w:t>
            </w:r>
          </w:p>
          <w:p w:rsidR="000F12AF" w:rsidRPr="000339A6" w:rsidRDefault="000F12AF" w:rsidP="000325E2">
            <w:pPr>
              <w:spacing w:after="0" w:line="240" w:lineRule="auto"/>
              <w:rPr>
                <w:sz w:val="22"/>
              </w:rPr>
            </w:pPr>
            <w:r w:rsidRPr="000339A6">
              <w:rPr>
                <w:sz w:val="22"/>
              </w:rPr>
              <w:t xml:space="preserve">ПМ.01, </w:t>
            </w:r>
          </w:p>
          <w:p w:rsidR="000F12AF" w:rsidRPr="000339A6" w:rsidRDefault="000F12AF" w:rsidP="000325E2">
            <w:pPr>
              <w:spacing w:after="0" w:line="240" w:lineRule="auto"/>
              <w:rPr>
                <w:sz w:val="22"/>
              </w:rPr>
            </w:pPr>
            <w:r w:rsidRPr="000339A6">
              <w:rPr>
                <w:sz w:val="22"/>
              </w:rPr>
              <w:t>ПМ.02</w:t>
            </w:r>
          </w:p>
        </w:tc>
      </w:tr>
      <w:tr w:rsidR="000F12AF" w:rsidRPr="000339A6" w:rsidTr="000F12AF">
        <w:tc>
          <w:tcPr>
            <w:tcW w:w="807" w:type="dxa"/>
            <w:shd w:val="clear" w:color="auto" w:fill="auto"/>
            <w:vAlign w:val="center"/>
          </w:tcPr>
          <w:p w:rsidR="000F12AF" w:rsidRPr="000339A6" w:rsidRDefault="000F12AF" w:rsidP="000325E2">
            <w:pPr>
              <w:spacing w:after="0" w:line="240" w:lineRule="auto"/>
              <w:jc w:val="center"/>
              <w:rPr>
                <w:sz w:val="22"/>
              </w:rPr>
            </w:pPr>
            <w:r w:rsidRPr="000339A6">
              <w:rPr>
                <w:sz w:val="22"/>
              </w:rPr>
              <w:t>2</w:t>
            </w:r>
          </w:p>
        </w:tc>
        <w:tc>
          <w:tcPr>
            <w:tcW w:w="3134" w:type="dxa"/>
            <w:shd w:val="clear" w:color="auto" w:fill="auto"/>
          </w:tcPr>
          <w:p w:rsidR="000F12AF" w:rsidRPr="000339A6" w:rsidRDefault="000F12AF" w:rsidP="000325E2">
            <w:pPr>
              <w:widowControl w:val="0"/>
              <w:spacing w:after="0" w:line="240" w:lineRule="auto"/>
              <w:ind w:hanging="2"/>
              <w:rPr>
                <w:color w:val="000000"/>
                <w:sz w:val="22"/>
              </w:rPr>
            </w:pPr>
            <w:r w:rsidRPr="000339A6">
              <w:rPr>
                <w:color w:val="000000"/>
                <w:sz w:val="22"/>
              </w:rPr>
              <w:t>Рабочее место преподавателя</w:t>
            </w:r>
          </w:p>
        </w:tc>
        <w:tc>
          <w:tcPr>
            <w:tcW w:w="1163" w:type="dxa"/>
            <w:shd w:val="clear" w:color="auto" w:fill="auto"/>
          </w:tcPr>
          <w:p w:rsidR="000F12AF" w:rsidRPr="000339A6" w:rsidRDefault="000F12AF" w:rsidP="000325E2">
            <w:pPr>
              <w:spacing w:after="0" w:line="240" w:lineRule="auto"/>
              <w:rPr>
                <w:bCs/>
                <w:sz w:val="22"/>
              </w:rPr>
            </w:pPr>
            <w:r w:rsidRPr="000339A6">
              <w:rPr>
                <w:bCs/>
                <w:sz w:val="22"/>
              </w:rPr>
              <w:t>Мебель</w:t>
            </w:r>
          </w:p>
        </w:tc>
        <w:tc>
          <w:tcPr>
            <w:tcW w:w="3969" w:type="dxa"/>
            <w:shd w:val="clear" w:color="auto" w:fill="auto"/>
          </w:tcPr>
          <w:p w:rsidR="000F12AF" w:rsidRPr="000339A6" w:rsidRDefault="000F12AF" w:rsidP="000325E2">
            <w:pPr>
              <w:widowControl w:val="0"/>
              <w:spacing w:after="0" w:line="240" w:lineRule="auto"/>
              <w:ind w:hanging="2"/>
              <w:rPr>
                <w:color w:val="000000"/>
                <w:sz w:val="22"/>
              </w:rPr>
            </w:pPr>
          </w:p>
        </w:tc>
        <w:tc>
          <w:tcPr>
            <w:tcW w:w="1417" w:type="dxa"/>
            <w:vMerge/>
          </w:tcPr>
          <w:p w:rsidR="000F12AF" w:rsidRPr="000339A6" w:rsidRDefault="000F12AF" w:rsidP="000325E2">
            <w:pPr>
              <w:spacing w:after="0" w:line="240" w:lineRule="auto"/>
              <w:rPr>
                <w:sz w:val="22"/>
              </w:rPr>
            </w:pPr>
          </w:p>
        </w:tc>
      </w:tr>
      <w:tr w:rsidR="000F12AF" w:rsidRPr="000339A6" w:rsidTr="000F12AF">
        <w:tc>
          <w:tcPr>
            <w:tcW w:w="807" w:type="dxa"/>
            <w:shd w:val="clear" w:color="auto" w:fill="auto"/>
            <w:vAlign w:val="center"/>
          </w:tcPr>
          <w:p w:rsidR="000F12AF" w:rsidRPr="000339A6" w:rsidRDefault="000F12AF" w:rsidP="000325E2">
            <w:pPr>
              <w:spacing w:after="0" w:line="240" w:lineRule="auto"/>
              <w:jc w:val="center"/>
              <w:rPr>
                <w:sz w:val="22"/>
              </w:rPr>
            </w:pPr>
            <w:r w:rsidRPr="000339A6">
              <w:rPr>
                <w:sz w:val="22"/>
              </w:rPr>
              <w:t>3</w:t>
            </w:r>
          </w:p>
        </w:tc>
        <w:tc>
          <w:tcPr>
            <w:tcW w:w="3134" w:type="dxa"/>
            <w:shd w:val="clear" w:color="auto" w:fill="auto"/>
          </w:tcPr>
          <w:p w:rsidR="000F12AF" w:rsidRPr="000339A6" w:rsidRDefault="000F12AF" w:rsidP="000325E2">
            <w:pPr>
              <w:widowControl w:val="0"/>
              <w:spacing w:after="0" w:line="240" w:lineRule="auto"/>
              <w:ind w:hanging="2"/>
              <w:rPr>
                <w:color w:val="000000"/>
                <w:sz w:val="22"/>
              </w:rPr>
            </w:pPr>
            <w:r w:rsidRPr="000339A6">
              <w:rPr>
                <w:color w:val="000000"/>
                <w:sz w:val="22"/>
              </w:rPr>
              <w:t>Шкаф или полки для хранения учебной и методической литературы</w:t>
            </w:r>
          </w:p>
        </w:tc>
        <w:tc>
          <w:tcPr>
            <w:tcW w:w="1163" w:type="dxa"/>
            <w:shd w:val="clear" w:color="auto" w:fill="auto"/>
          </w:tcPr>
          <w:p w:rsidR="000F12AF" w:rsidRPr="000339A6" w:rsidRDefault="000F12AF" w:rsidP="000325E2">
            <w:pPr>
              <w:spacing w:after="0" w:line="240" w:lineRule="auto"/>
              <w:rPr>
                <w:bCs/>
                <w:sz w:val="22"/>
              </w:rPr>
            </w:pPr>
            <w:r w:rsidRPr="000339A6">
              <w:rPr>
                <w:bCs/>
                <w:sz w:val="22"/>
              </w:rPr>
              <w:t>Мебель</w:t>
            </w:r>
          </w:p>
        </w:tc>
        <w:tc>
          <w:tcPr>
            <w:tcW w:w="3969" w:type="dxa"/>
            <w:shd w:val="clear" w:color="auto" w:fill="auto"/>
          </w:tcPr>
          <w:p w:rsidR="000F12AF" w:rsidRPr="000339A6" w:rsidRDefault="000F12AF" w:rsidP="000325E2">
            <w:pPr>
              <w:widowControl w:val="0"/>
              <w:spacing w:after="0" w:line="240" w:lineRule="auto"/>
              <w:ind w:hanging="2"/>
              <w:rPr>
                <w:color w:val="000000"/>
                <w:sz w:val="22"/>
              </w:rPr>
            </w:pPr>
          </w:p>
        </w:tc>
        <w:tc>
          <w:tcPr>
            <w:tcW w:w="1417" w:type="dxa"/>
            <w:vMerge/>
          </w:tcPr>
          <w:p w:rsidR="000F12AF" w:rsidRPr="000339A6" w:rsidRDefault="000F12AF" w:rsidP="000325E2">
            <w:pPr>
              <w:spacing w:after="0" w:line="240" w:lineRule="auto"/>
              <w:rPr>
                <w:sz w:val="22"/>
              </w:rPr>
            </w:pPr>
          </w:p>
        </w:tc>
      </w:tr>
      <w:tr w:rsidR="000F12AF" w:rsidRPr="000339A6" w:rsidTr="000F12AF">
        <w:tc>
          <w:tcPr>
            <w:tcW w:w="807" w:type="dxa"/>
            <w:shd w:val="clear" w:color="auto" w:fill="auto"/>
            <w:vAlign w:val="center"/>
          </w:tcPr>
          <w:p w:rsidR="000F12AF" w:rsidRPr="000339A6" w:rsidRDefault="000F12AF" w:rsidP="000325E2">
            <w:pPr>
              <w:spacing w:after="0" w:line="240" w:lineRule="auto"/>
              <w:jc w:val="center"/>
              <w:rPr>
                <w:sz w:val="22"/>
              </w:rPr>
            </w:pPr>
            <w:r w:rsidRPr="000339A6">
              <w:rPr>
                <w:sz w:val="22"/>
              </w:rPr>
              <w:t>4</w:t>
            </w:r>
          </w:p>
        </w:tc>
        <w:tc>
          <w:tcPr>
            <w:tcW w:w="3134" w:type="dxa"/>
            <w:shd w:val="clear" w:color="auto" w:fill="auto"/>
          </w:tcPr>
          <w:p w:rsidR="000F12AF" w:rsidRPr="000339A6" w:rsidRDefault="000F12AF" w:rsidP="000325E2">
            <w:pPr>
              <w:widowControl w:val="0"/>
              <w:spacing w:after="0" w:line="240" w:lineRule="auto"/>
              <w:ind w:hanging="2"/>
              <w:rPr>
                <w:color w:val="000000"/>
                <w:sz w:val="22"/>
              </w:rPr>
            </w:pPr>
            <w:r w:rsidRPr="000339A6">
              <w:rPr>
                <w:color w:val="000000"/>
                <w:sz w:val="22"/>
              </w:rPr>
              <w:t>Доска маркерная</w:t>
            </w:r>
          </w:p>
        </w:tc>
        <w:tc>
          <w:tcPr>
            <w:tcW w:w="1163" w:type="dxa"/>
            <w:shd w:val="clear" w:color="auto" w:fill="auto"/>
          </w:tcPr>
          <w:p w:rsidR="000F12AF" w:rsidRPr="000339A6" w:rsidRDefault="000F12AF" w:rsidP="000325E2">
            <w:pPr>
              <w:spacing w:after="0" w:line="240" w:lineRule="auto"/>
              <w:rPr>
                <w:bCs/>
                <w:sz w:val="22"/>
              </w:rPr>
            </w:pPr>
            <w:r w:rsidRPr="000339A6">
              <w:rPr>
                <w:bCs/>
                <w:sz w:val="22"/>
              </w:rPr>
              <w:t>Мебель</w:t>
            </w:r>
          </w:p>
        </w:tc>
        <w:tc>
          <w:tcPr>
            <w:tcW w:w="3969" w:type="dxa"/>
            <w:shd w:val="clear" w:color="auto" w:fill="auto"/>
          </w:tcPr>
          <w:p w:rsidR="000F12AF" w:rsidRPr="000339A6" w:rsidRDefault="000F12AF" w:rsidP="000325E2">
            <w:pPr>
              <w:widowControl w:val="0"/>
              <w:spacing w:after="0" w:line="240" w:lineRule="auto"/>
              <w:ind w:hanging="2"/>
              <w:rPr>
                <w:color w:val="000000"/>
                <w:sz w:val="22"/>
              </w:rPr>
            </w:pPr>
          </w:p>
        </w:tc>
        <w:tc>
          <w:tcPr>
            <w:tcW w:w="1417" w:type="dxa"/>
            <w:vMerge/>
          </w:tcPr>
          <w:p w:rsidR="000F12AF" w:rsidRPr="000339A6" w:rsidRDefault="000F12AF" w:rsidP="000325E2">
            <w:pPr>
              <w:spacing w:after="0" w:line="240" w:lineRule="auto"/>
              <w:rPr>
                <w:sz w:val="22"/>
              </w:rPr>
            </w:pPr>
          </w:p>
        </w:tc>
      </w:tr>
      <w:tr w:rsidR="000F12AF" w:rsidRPr="000339A6" w:rsidTr="000F12AF">
        <w:tc>
          <w:tcPr>
            <w:tcW w:w="807" w:type="dxa"/>
            <w:shd w:val="clear" w:color="auto" w:fill="auto"/>
            <w:vAlign w:val="center"/>
          </w:tcPr>
          <w:p w:rsidR="000F12AF" w:rsidRPr="000339A6" w:rsidRDefault="000F12AF" w:rsidP="000325E2">
            <w:pPr>
              <w:spacing w:after="0" w:line="240" w:lineRule="auto"/>
              <w:jc w:val="center"/>
              <w:rPr>
                <w:sz w:val="22"/>
              </w:rPr>
            </w:pPr>
            <w:r w:rsidRPr="000339A6">
              <w:rPr>
                <w:sz w:val="22"/>
              </w:rPr>
              <w:t>5</w:t>
            </w:r>
          </w:p>
        </w:tc>
        <w:tc>
          <w:tcPr>
            <w:tcW w:w="3134" w:type="dxa"/>
            <w:shd w:val="clear" w:color="auto" w:fill="auto"/>
          </w:tcPr>
          <w:p w:rsidR="000F12AF" w:rsidRPr="000339A6" w:rsidRDefault="000F12AF" w:rsidP="000325E2">
            <w:pPr>
              <w:spacing w:after="0" w:line="240" w:lineRule="auto"/>
              <w:rPr>
                <w:sz w:val="22"/>
              </w:rPr>
            </w:pPr>
            <w:r w:rsidRPr="000339A6">
              <w:rPr>
                <w:color w:val="000000"/>
                <w:sz w:val="22"/>
              </w:rPr>
              <w:t>ПК преподавателя (системный блок, монитор, клавиатура, мышь)</w:t>
            </w:r>
            <w:r w:rsidRPr="000339A6">
              <w:rPr>
                <w:sz w:val="22"/>
              </w:rPr>
              <w:t xml:space="preserve"> </w:t>
            </w:r>
          </w:p>
        </w:tc>
        <w:tc>
          <w:tcPr>
            <w:tcW w:w="1163" w:type="dxa"/>
            <w:shd w:val="clear" w:color="auto" w:fill="auto"/>
          </w:tcPr>
          <w:p w:rsidR="000F12AF" w:rsidRPr="000339A6" w:rsidRDefault="000F12AF" w:rsidP="000325E2">
            <w:pPr>
              <w:spacing w:after="0" w:line="240" w:lineRule="auto"/>
              <w:rPr>
                <w:sz w:val="22"/>
              </w:rPr>
            </w:pPr>
            <w:r w:rsidRPr="000339A6">
              <w:rPr>
                <w:bCs/>
                <w:sz w:val="22"/>
              </w:rPr>
              <w:t>ТС</w:t>
            </w:r>
          </w:p>
        </w:tc>
        <w:tc>
          <w:tcPr>
            <w:tcW w:w="3969" w:type="dxa"/>
            <w:shd w:val="clear" w:color="auto" w:fill="auto"/>
          </w:tcPr>
          <w:p w:rsidR="000F12AF" w:rsidRPr="000339A6" w:rsidRDefault="000F12AF" w:rsidP="000325E2">
            <w:pPr>
              <w:spacing w:after="0" w:line="240" w:lineRule="auto"/>
              <w:rPr>
                <w:sz w:val="22"/>
                <w:lang w:val="en-US"/>
              </w:rPr>
            </w:pPr>
            <w:r w:rsidRPr="000339A6">
              <w:rPr>
                <w:sz w:val="22"/>
              </w:rPr>
              <w:t>ЦПУ</w:t>
            </w:r>
            <w:r w:rsidRPr="000339A6">
              <w:rPr>
                <w:sz w:val="22"/>
                <w:lang w:val="en-US"/>
              </w:rPr>
              <w:t>:</w:t>
            </w:r>
          </w:p>
          <w:p w:rsidR="000F12AF" w:rsidRPr="000339A6" w:rsidRDefault="000F12AF" w:rsidP="000325E2">
            <w:pPr>
              <w:spacing w:after="0" w:line="240" w:lineRule="auto"/>
              <w:rPr>
                <w:sz w:val="22"/>
                <w:lang w:val="en-US"/>
              </w:rPr>
            </w:pPr>
            <w:r w:rsidRPr="000339A6">
              <w:rPr>
                <w:sz w:val="22"/>
                <w:lang w:val="en-US"/>
              </w:rPr>
              <w:t>- Intel(R) Core(TM) i3-10100</w:t>
            </w:r>
          </w:p>
          <w:p w:rsidR="000F12AF" w:rsidRPr="000339A6" w:rsidRDefault="000F12AF" w:rsidP="000325E2">
            <w:pPr>
              <w:spacing w:after="0" w:line="240" w:lineRule="auto"/>
              <w:rPr>
                <w:sz w:val="22"/>
              </w:rPr>
            </w:pPr>
            <w:r w:rsidRPr="000339A6">
              <w:rPr>
                <w:sz w:val="22"/>
              </w:rPr>
              <w:t>- количество физических ядер - 4</w:t>
            </w:r>
          </w:p>
          <w:p w:rsidR="000F12AF" w:rsidRPr="000339A6" w:rsidRDefault="000F12AF" w:rsidP="000325E2">
            <w:pPr>
              <w:spacing w:after="0" w:line="240" w:lineRule="auto"/>
              <w:rPr>
                <w:sz w:val="22"/>
              </w:rPr>
            </w:pPr>
            <w:r w:rsidRPr="000339A6">
              <w:rPr>
                <w:sz w:val="22"/>
              </w:rPr>
              <w:t>- количество потоков - 8</w:t>
            </w:r>
          </w:p>
          <w:p w:rsidR="000F12AF" w:rsidRPr="000339A6" w:rsidRDefault="000F12AF" w:rsidP="000325E2">
            <w:pPr>
              <w:spacing w:after="0" w:line="240" w:lineRule="auto"/>
              <w:rPr>
                <w:sz w:val="22"/>
              </w:rPr>
            </w:pPr>
            <w:r w:rsidRPr="000339A6">
              <w:rPr>
                <w:sz w:val="22"/>
              </w:rPr>
              <w:t>Сетевой адаптер:</w:t>
            </w:r>
          </w:p>
          <w:p w:rsidR="000F12AF" w:rsidRPr="000339A6" w:rsidRDefault="000F12AF" w:rsidP="000325E2">
            <w:pPr>
              <w:spacing w:after="0" w:line="240" w:lineRule="auto"/>
              <w:rPr>
                <w:sz w:val="22"/>
              </w:rPr>
            </w:pPr>
            <w:r w:rsidRPr="000339A6">
              <w:rPr>
                <w:sz w:val="22"/>
              </w:rPr>
              <w:t>- технология Ethernet - 10/100/1000 mbps</w:t>
            </w:r>
          </w:p>
          <w:p w:rsidR="000F12AF" w:rsidRPr="000339A6" w:rsidRDefault="000F12AF" w:rsidP="000325E2">
            <w:pPr>
              <w:spacing w:after="0" w:line="240" w:lineRule="auto"/>
              <w:rPr>
                <w:sz w:val="22"/>
              </w:rPr>
            </w:pPr>
            <w:r w:rsidRPr="000339A6">
              <w:rPr>
                <w:sz w:val="22"/>
              </w:rPr>
              <w:t>ОЗУ: - 8 ГБ</w:t>
            </w:r>
          </w:p>
          <w:p w:rsidR="000F12AF" w:rsidRPr="000339A6" w:rsidRDefault="000F12AF" w:rsidP="000325E2">
            <w:pPr>
              <w:spacing w:after="0" w:line="240" w:lineRule="auto"/>
              <w:rPr>
                <w:sz w:val="22"/>
              </w:rPr>
            </w:pPr>
            <w:r w:rsidRPr="000339A6">
              <w:rPr>
                <w:sz w:val="22"/>
              </w:rPr>
              <w:t>Графический адаптер:</w:t>
            </w:r>
          </w:p>
          <w:p w:rsidR="000F12AF" w:rsidRPr="000339A6" w:rsidRDefault="000F12AF" w:rsidP="000325E2">
            <w:pPr>
              <w:spacing w:after="0" w:line="240" w:lineRule="auto"/>
              <w:rPr>
                <w:sz w:val="22"/>
              </w:rPr>
            </w:pPr>
            <w:r w:rsidRPr="000339A6">
              <w:rPr>
                <w:sz w:val="22"/>
              </w:rPr>
              <w:t>- NVIDIA GeForce GT730</w:t>
            </w:r>
          </w:p>
          <w:p w:rsidR="000F12AF" w:rsidRPr="000339A6" w:rsidRDefault="000F12AF" w:rsidP="000325E2">
            <w:pPr>
              <w:spacing w:after="0" w:line="240" w:lineRule="auto"/>
              <w:rPr>
                <w:sz w:val="22"/>
              </w:rPr>
            </w:pPr>
            <w:r w:rsidRPr="000339A6">
              <w:rPr>
                <w:sz w:val="22"/>
              </w:rPr>
              <w:t>ПЗУ:- SSD 256 ГБ</w:t>
            </w:r>
          </w:p>
        </w:tc>
        <w:tc>
          <w:tcPr>
            <w:tcW w:w="1417" w:type="dxa"/>
            <w:vMerge/>
          </w:tcPr>
          <w:p w:rsidR="000F12AF" w:rsidRPr="000339A6" w:rsidRDefault="000F12AF" w:rsidP="000325E2">
            <w:pPr>
              <w:spacing w:after="0" w:line="240" w:lineRule="auto"/>
              <w:rPr>
                <w:sz w:val="22"/>
              </w:rPr>
            </w:pPr>
          </w:p>
        </w:tc>
      </w:tr>
      <w:tr w:rsidR="000F12AF" w:rsidRPr="000339A6" w:rsidTr="000F12AF">
        <w:tc>
          <w:tcPr>
            <w:tcW w:w="807" w:type="dxa"/>
            <w:shd w:val="clear" w:color="auto" w:fill="auto"/>
            <w:vAlign w:val="center"/>
          </w:tcPr>
          <w:p w:rsidR="000F12AF" w:rsidRPr="000339A6" w:rsidRDefault="000F12AF" w:rsidP="000325E2">
            <w:pPr>
              <w:spacing w:after="0" w:line="240" w:lineRule="auto"/>
              <w:jc w:val="center"/>
              <w:rPr>
                <w:sz w:val="22"/>
              </w:rPr>
            </w:pPr>
            <w:r w:rsidRPr="000339A6">
              <w:rPr>
                <w:sz w:val="22"/>
              </w:rPr>
              <w:t>6</w:t>
            </w:r>
          </w:p>
        </w:tc>
        <w:tc>
          <w:tcPr>
            <w:tcW w:w="3134" w:type="dxa"/>
            <w:shd w:val="clear" w:color="auto" w:fill="auto"/>
          </w:tcPr>
          <w:p w:rsidR="000F12AF" w:rsidRPr="000339A6" w:rsidRDefault="000F12AF" w:rsidP="000325E2">
            <w:pPr>
              <w:spacing w:after="0" w:line="240" w:lineRule="auto"/>
              <w:rPr>
                <w:color w:val="000000"/>
                <w:sz w:val="22"/>
              </w:rPr>
            </w:pPr>
            <w:r w:rsidRPr="000339A6">
              <w:rPr>
                <w:color w:val="000000"/>
                <w:sz w:val="22"/>
              </w:rPr>
              <w:t xml:space="preserve">ПК (системный блок, монитор, клавиатура, мышь) по количеству обучающихся </w:t>
            </w:r>
          </w:p>
        </w:tc>
        <w:tc>
          <w:tcPr>
            <w:tcW w:w="1163" w:type="dxa"/>
            <w:shd w:val="clear" w:color="auto" w:fill="auto"/>
          </w:tcPr>
          <w:p w:rsidR="000F12AF" w:rsidRPr="000339A6" w:rsidRDefault="000F12AF" w:rsidP="000325E2">
            <w:pPr>
              <w:spacing w:after="0" w:line="240" w:lineRule="auto"/>
              <w:rPr>
                <w:bCs/>
                <w:sz w:val="22"/>
              </w:rPr>
            </w:pPr>
            <w:r w:rsidRPr="000339A6">
              <w:rPr>
                <w:bCs/>
                <w:sz w:val="22"/>
              </w:rPr>
              <w:t>ТС</w:t>
            </w:r>
          </w:p>
        </w:tc>
        <w:tc>
          <w:tcPr>
            <w:tcW w:w="3969" w:type="dxa"/>
            <w:shd w:val="clear" w:color="auto" w:fill="auto"/>
          </w:tcPr>
          <w:p w:rsidR="000F12AF" w:rsidRPr="000339A6" w:rsidRDefault="000F12AF" w:rsidP="000325E2">
            <w:pPr>
              <w:spacing w:after="0" w:line="240" w:lineRule="auto"/>
              <w:rPr>
                <w:sz w:val="22"/>
                <w:lang w:val="en-US"/>
              </w:rPr>
            </w:pPr>
            <w:r w:rsidRPr="000339A6">
              <w:rPr>
                <w:sz w:val="22"/>
              </w:rPr>
              <w:t>ЦПУ</w:t>
            </w:r>
            <w:r w:rsidRPr="000339A6">
              <w:rPr>
                <w:sz w:val="22"/>
                <w:lang w:val="en-US"/>
              </w:rPr>
              <w:t>:</w:t>
            </w:r>
          </w:p>
          <w:p w:rsidR="000F12AF" w:rsidRPr="000339A6" w:rsidRDefault="000F12AF" w:rsidP="000325E2">
            <w:pPr>
              <w:spacing w:after="0" w:line="240" w:lineRule="auto"/>
              <w:rPr>
                <w:sz w:val="22"/>
                <w:lang w:val="en-US"/>
              </w:rPr>
            </w:pPr>
            <w:r w:rsidRPr="000339A6">
              <w:rPr>
                <w:sz w:val="22"/>
                <w:lang w:val="en-US"/>
              </w:rPr>
              <w:t>- Intel(R) Core(TM) i3-10100</w:t>
            </w:r>
          </w:p>
          <w:p w:rsidR="000F12AF" w:rsidRPr="000339A6" w:rsidRDefault="000F12AF" w:rsidP="000325E2">
            <w:pPr>
              <w:spacing w:after="0" w:line="240" w:lineRule="auto"/>
              <w:rPr>
                <w:sz w:val="22"/>
              </w:rPr>
            </w:pPr>
            <w:r w:rsidRPr="000339A6">
              <w:rPr>
                <w:sz w:val="22"/>
              </w:rPr>
              <w:t>- количество физических ядер - 4</w:t>
            </w:r>
          </w:p>
          <w:p w:rsidR="000F12AF" w:rsidRPr="000339A6" w:rsidRDefault="000F12AF" w:rsidP="000325E2">
            <w:pPr>
              <w:spacing w:after="0" w:line="240" w:lineRule="auto"/>
              <w:rPr>
                <w:sz w:val="22"/>
              </w:rPr>
            </w:pPr>
            <w:r w:rsidRPr="000339A6">
              <w:rPr>
                <w:sz w:val="22"/>
              </w:rPr>
              <w:t>- количество потоков - 8</w:t>
            </w:r>
          </w:p>
          <w:p w:rsidR="000F12AF" w:rsidRPr="000339A6" w:rsidRDefault="000F12AF" w:rsidP="000325E2">
            <w:pPr>
              <w:spacing w:after="0" w:line="240" w:lineRule="auto"/>
              <w:rPr>
                <w:sz w:val="22"/>
              </w:rPr>
            </w:pPr>
            <w:r w:rsidRPr="000339A6">
              <w:rPr>
                <w:sz w:val="22"/>
              </w:rPr>
              <w:t>Сетевой адаптер:</w:t>
            </w:r>
          </w:p>
          <w:p w:rsidR="000F12AF" w:rsidRPr="000339A6" w:rsidRDefault="000F12AF" w:rsidP="000325E2">
            <w:pPr>
              <w:spacing w:after="0" w:line="240" w:lineRule="auto"/>
              <w:rPr>
                <w:sz w:val="22"/>
              </w:rPr>
            </w:pPr>
            <w:r w:rsidRPr="000339A6">
              <w:rPr>
                <w:sz w:val="22"/>
              </w:rPr>
              <w:t>- технология Ethernet - 10/100/1000 mbps</w:t>
            </w:r>
          </w:p>
          <w:p w:rsidR="000F12AF" w:rsidRPr="000339A6" w:rsidRDefault="000F12AF" w:rsidP="000325E2">
            <w:pPr>
              <w:spacing w:after="0" w:line="240" w:lineRule="auto"/>
              <w:rPr>
                <w:sz w:val="22"/>
              </w:rPr>
            </w:pPr>
            <w:r w:rsidRPr="000339A6">
              <w:rPr>
                <w:sz w:val="22"/>
              </w:rPr>
              <w:t>ОЗУ: - 8 ГБ</w:t>
            </w:r>
          </w:p>
          <w:p w:rsidR="000F12AF" w:rsidRPr="000339A6" w:rsidRDefault="000F12AF" w:rsidP="000325E2">
            <w:pPr>
              <w:spacing w:after="0" w:line="240" w:lineRule="auto"/>
              <w:rPr>
                <w:sz w:val="22"/>
              </w:rPr>
            </w:pPr>
            <w:r w:rsidRPr="000339A6">
              <w:rPr>
                <w:sz w:val="22"/>
              </w:rPr>
              <w:t>Графический адаптер:</w:t>
            </w:r>
          </w:p>
          <w:p w:rsidR="000F12AF" w:rsidRPr="000339A6" w:rsidRDefault="000F12AF" w:rsidP="000325E2">
            <w:pPr>
              <w:spacing w:after="0" w:line="240" w:lineRule="auto"/>
              <w:rPr>
                <w:sz w:val="22"/>
              </w:rPr>
            </w:pPr>
            <w:r w:rsidRPr="000339A6">
              <w:rPr>
                <w:sz w:val="22"/>
              </w:rPr>
              <w:t>- NVIDIA GeForce GT730</w:t>
            </w:r>
          </w:p>
          <w:p w:rsidR="000F12AF" w:rsidRPr="000339A6" w:rsidRDefault="000F12AF" w:rsidP="000325E2">
            <w:pPr>
              <w:spacing w:after="0" w:line="240" w:lineRule="auto"/>
              <w:rPr>
                <w:sz w:val="22"/>
              </w:rPr>
            </w:pPr>
            <w:r w:rsidRPr="000339A6">
              <w:rPr>
                <w:sz w:val="22"/>
              </w:rPr>
              <w:t>ПЗУ:- SSD 256 ГБ</w:t>
            </w:r>
          </w:p>
        </w:tc>
        <w:tc>
          <w:tcPr>
            <w:tcW w:w="1417" w:type="dxa"/>
            <w:vMerge/>
          </w:tcPr>
          <w:p w:rsidR="000F12AF" w:rsidRPr="000339A6" w:rsidRDefault="000F12AF" w:rsidP="000325E2">
            <w:pPr>
              <w:spacing w:after="0" w:line="240" w:lineRule="auto"/>
              <w:rPr>
                <w:sz w:val="22"/>
              </w:rPr>
            </w:pPr>
          </w:p>
        </w:tc>
      </w:tr>
      <w:tr w:rsidR="000F12AF" w:rsidRPr="000339A6" w:rsidTr="000F12AF">
        <w:tc>
          <w:tcPr>
            <w:tcW w:w="807" w:type="dxa"/>
            <w:shd w:val="clear" w:color="auto" w:fill="auto"/>
            <w:vAlign w:val="center"/>
          </w:tcPr>
          <w:p w:rsidR="000F12AF" w:rsidRPr="000339A6" w:rsidRDefault="000F12AF" w:rsidP="000325E2">
            <w:pPr>
              <w:spacing w:after="0" w:line="240" w:lineRule="auto"/>
              <w:jc w:val="center"/>
              <w:rPr>
                <w:sz w:val="22"/>
              </w:rPr>
            </w:pPr>
            <w:r w:rsidRPr="000339A6">
              <w:rPr>
                <w:sz w:val="22"/>
              </w:rPr>
              <w:t>7</w:t>
            </w:r>
          </w:p>
        </w:tc>
        <w:tc>
          <w:tcPr>
            <w:tcW w:w="3134" w:type="dxa"/>
            <w:shd w:val="clear" w:color="auto" w:fill="auto"/>
          </w:tcPr>
          <w:p w:rsidR="000F12AF" w:rsidRPr="000339A6" w:rsidRDefault="000F12AF" w:rsidP="000325E2">
            <w:pPr>
              <w:widowControl w:val="0"/>
              <w:spacing w:after="0" w:line="240" w:lineRule="auto"/>
              <w:ind w:hanging="2"/>
              <w:rPr>
                <w:color w:val="000000"/>
                <w:sz w:val="22"/>
              </w:rPr>
            </w:pPr>
            <w:r w:rsidRPr="000339A6">
              <w:rPr>
                <w:sz w:val="22"/>
              </w:rPr>
              <w:t>Мультимедийный проектор</w:t>
            </w:r>
          </w:p>
        </w:tc>
        <w:tc>
          <w:tcPr>
            <w:tcW w:w="1163" w:type="dxa"/>
            <w:shd w:val="clear" w:color="auto" w:fill="auto"/>
          </w:tcPr>
          <w:p w:rsidR="000F12AF" w:rsidRPr="000339A6" w:rsidRDefault="000F12AF" w:rsidP="000325E2">
            <w:pPr>
              <w:spacing w:after="0" w:line="240" w:lineRule="auto"/>
              <w:rPr>
                <w:bCs/>
                <w:sz w:val="22"/>
              </w:rPr>
            </w:pPr>
            <w:r w:rsidRPr="000339A6">
              <w:rPr>
                <w:bCs/>
                <w:sz w:val="22"/>
              </w:rPr>
              <w:t>ТС</w:t>
            </w:r>
          </w:p>
        </w:tc>
        <w:tc>
          <w:tcPr>
            <w:tcW w:w="3969" w:type="dxa"/>
            <w:shd w:val="clear" w:color="auto" w:fill="auto"/>
          </w:tcPr>
          <w:p w:rsidR="000F12AF" w:rsidRPr="000339A6" w:rsidRDefault="000F12AF" w:rsidP="000325E2">
            <w:pPr>
              <w:spacing w:after="0" w:line="240" w:lineRule="auto"/>
              <w:rPr>
                <w:sz w:val="22"/>
              </w:rPr>
            </w:pPr>
            <w:r w:rsidRPr="000339A6">
              <w:rPr>
                <w:color w:val="000000"/>
                <w:sz w:val="22"/>
              </w:rPr>
              <w:t>На усмотрение ОО</w:t>
            </w:r>
          </w:p>
        </w:tc>
        <w:tc>
          <w:tcPr>
            <w:tcW w:w="1417" w:type="dxa"/>
            <w:vMerge/>
          </w:tcPr>
          <w:p w:rsidR="000F12AF" w:rsidRPr="000339A6" w:rsidRDefault="000F12AF" w:rsidP="000325E2">
            <w:pPr>
              <w:spacing w:after="0" w:line="240" w:lineRule="auto"/>
              <w:rPr>
                <w:sz w:val="22"/>
              </w:rPr>
            </w:pPr>
          </w:p>
        </w:tc>
      </w:tr>
      <w:tr w:rsidR="000F12AF" w:rsidRPr="000339A6" w:rsidTr="000F12AF">
        <w:tc>
          <w:tcPr>
            <w:tcW w:w="807" w:type="dxa"/>
            <w:shd w:val="clear" w:color="auto" w:fill="auto"/>
            <w:vAlign w:val="center"/>
          </w:tcPr>
          <w:p w:rsidR="000F12AF" w:rsidRPr="000339A6" w:rsidRDefault="000F12AF" w:rsidP="000325E2">
            <w:pPr>
              <w:spacing w:after="0" w:line="240" w:lineRule="auto"/>
              <w:jc w:val="center"/>
              <w:rPr>
                <w:sz w:val="22"/>
              </w:rPr>
            </w:pPr>
            <w:r w:rsidRPr="000339A6">
              <w:rPr>
                <w:sz w:val="22"/>
              </w:rPr>
              <w:t>8</w:t>
            </w:r>
          </w:p>
        </w:tc>
        <w:tc>
          <w:tcPr>
            <w:tcW w:w="3134" w:type="dxa"/>
            <w:shd w:val="clear" w:color="auto" w:fill="auto"/>
          </w:tcPr>
          <w:p w:rsidR="000F12AF" w:rsidRPr="000339A6" w:rsidRDefault="000F12AF" w:rsidP="000325E2">
            <w:pPr>
              <w:spacing w:after="0" w:line="240" w:lineRule="auto"/>
              <w:rPr>
                <w:sz w:val="22"/>
              </w:rPr>
            </w:pPr>
            <w:r w:rsidRPr="000339A6">
              <w:rPr>
                <w:sz w:val="22"/>
              </w:rPr>
              <w:t>Аудио- и видеооборудование</w:t>
            </w:r>
          </w:p>
        </w:tc>
        <w:tc>
          <w:tcPr>
            <w:tcW w:w="1163" w:type="dxa"/>
            <w:shd w:val="clear" w:color="auto" w:fill="auto"/>
          </w:tcPr>
          <w:p w:rsidR="000F12AF" w:rsidRPr="000339A6" w:rsidRDefault="000F12AF" w:rsidP="000325E2">
            <w:pPr>
              <w:spacing w:after="0" w:line="240" w:lineRule="auto"/>
              <w:rPr>
                <w:bCs/>
                <w:sz w:val="22"/>
              </w:rPr>
            </w:pPr>
            <w:r w:rsidRPr="000339A6">
              <w:rPr>
                <w:bCs/>
                <w:sz w:val="22"/>
              </w:rPr>
              <w:t>ТС</w:t>
            </w:r>
          </w:p>
        </w:tc>
        <w:tc>
          <w:tcPr>
            <w:tcW w:w="3969" w:type="dxa"/>
            <w:shd w:val="clear" w:color="auto" w:fill="auto"/>
          </w:tcPr>
          <w:p w:rsidR="000F12AF" w:rsidRPr="000339A6" w:rsidRDefault="000F12AF" w:rsidP="000325E2">
            <w:pPr>
              <w:spacing w:after="0" w:line="240" w:lineRule="auto"/>
              <w:rPr>
                <w:sz w:val="22"/>
              </w:rPr>
            </w:pPr>
            <w:r w:rsidRPr="000339A6">
              <w:rPr>
                <w:color w:val="000000"/>
                <w:sz w:val="22"/>
              </w:rPr>
              <w:t>На усмотрение ОО</w:t>
            </w:r>
          </w:p>
        </w:tc>
        <w:tc>
          <w:tcPr>
            <w:tcW w:w="1417" w:type="dxa"/>
            <w:vMerge/>
          </w:tcPr>
          <w:p w:rsidR="000F12AF" w:rsidRPr="000339A6" w:rsidRDefault="000F12AF" w:rsidP="000325E2">
            <w:pPr>
              <w:spacing w:after="0" w:line="240" w:lineRule="auto"/>
              <w:rPr>
                <w:sz w:val="22"/>
              </w:rPr>
            </w:pPr>
          </w:p>
        </w:tc>
      </w:tr>
      <w:tr w:rsidR="000F12AF" w:rsidRPr="000339A6" w:rsidTr="000F12AF">
        <w:tc>
          <w:tcPr>
            <w:tcW w:w="807" w:type="dxa"/>
            <w:shd w:val="clear" w:color="auto" w:fill="auto"/>
            <w:vAlign w:val="center"/>
          </w:tcPr>
          <w:p w:rsidR="000F12AF" w:rsidRPr="000339A6" w:rsidRDefault="000F12AF" w:rsidP="000325E2">
            <w:pPr>
              <w:spacing w:after="0" w:line="240" w:lineRule="auto"/>
              <w:jc w:val="center"/>
              <w:rPr>
                <w:sz w:val="22"/>
              </w:rPr>
            </w:pPr>
            <w:r w:rsidRPr="000339A6">
              <w:rPr>
                <w:sz w:val="22"/>
              </w:rPr>
              <w:t>9</w:t>
            </w:r>
          </w:p>
        </w:tc>
        <w:tc>
          <w:tcPr>
            <w:tcW w:w="3134" w:type="dxa"/>
            <w:shd w:val="clear" w:color="auto" w:fill="auto"/>
          </w:tcPr>
          <w:p w:rsidR="000F12AF" w:rsidRPr="000339A6" w:rsidRDefault="000F12AF" w:rsidP="000325E2">
            <w:pPr>
              <w:widowControl w:val="0"/>
              <w:spacing w:after="0" w:line="240" w:lineRule="auto"/>
              <w:ind w:hanging="2"/>
              <w:rPr>
                <w:sz w:val="22"/>
              </w:rPr>
            </w:pPr>
            <w:r w:rsidRPr="000339A6">
              <w:rPr>
                <w:sz w:val="22"/>
              </w:rPr>
              <w:t>Комплект учебно-методических материалов</w:t>
            </w:r>
          </w:p>
        </w:tc>
        <w:tc>
          <w:tcPr>
            <w:tcW w:w="1163" w:type="dxa"/>
            <w:shd w:val="clear" w:color="auto" w:fill="auto"/>
          </w:tcPr>
          <w:p w:rsidR="000F12AF" w:rsidRPr="000339A6" w:rsidRDefault="000F12AF" w:rsidP="000325E2">
            <w:pPr>
              <w:spacing w:after="0" w:line="240" w:lineRule="auto"/>
              <w:rPr>
                <w:bCs/>
                <w:sz w:val="22"/>
              </w:rPr>
            </w:pPr>
            <w:r w:rsidRPr="000339A6">
              <w:rPr>
                <w:bCs/>
                <w:sz w:val="22"/>
              </w:rPr>
              <w:t>УМК</w:t>
            </w:r>
          </w:p>
        </w:tc>
        <w:tc>
          <w:tcPr>
            <w:tcW w:w="3969" w:type="dxa"/>
            <w:shd w:val="clear" w:color="auto" w:fill="auto"/>
          </w:tcPr>
          <w:p w:rsidR="000F12AF" w:rsidRPr="000339A6" w:rsidRDefault="000F12AF" w:rsidP="000325E2">
            <w:pPr>
              <w:spacing w:after="0" w:line="240" w:lineRule="auto"/>
              <w:rPr>
                <w:sz w:val="22"/>
              </w:rPr>
            </w:pPr>
            <w:r w:rsidRPr="000339A6">
              <w:rPr>
                <w:color w:val="000000"/>
                <w:sz w:val="22"/>
              </w:rPr>
              <w:t>На усмотрение ОО</w:t>
            </w:r>
          </w:p>
        </w:tc>
        <w:tc>
          <w:tcPr>
            <w:tcW w:w="1417" w:type="dxa"/>
            <w:vMerge/>
          </w:tcPr>
          <w:p w:rsidR="000F12AF" w:rsidRPr="000339A6" w:rsidRDefault="000F12AF" w:rsidP="000325E2">
            <w:pPr>
              <w:spacing w:after="0" w:line="240" w:lineRule="auto"/>
              <w:rPr>
                <w:sz w:val="22"/>
              </w:rPr>
            </w:pPr>
          </w:p>
        </w:tc>
      </w:tr>
    </w:tbl>
    <w:p w:rsidR="00D36275" w:rsidRPr="00D36275" w:rsidRDefault="00D36275" w:rsidP="00D36275">
      <w:pPr>
        <w:spacing w:after="0" w:line="240" w:lineRule="auto"/>
        <w:rPr>
          <w:szCs w:val="24"/>
        </w:rPr>
      </w:pPr>
    </w:p>
    <w:p w:rsidR="00D36275" w:rsidRPr="00D36275" w:rsidRDefault="00D36275" w:rsidP="00D36275">
      <w:pPr>
        <w:pStyle w:val="110"/>
        <w:spacing w:after="0" w:line="240" w:lineRule="auto"/>
        <w:rPr>
          <w:rFonts w:ascii="Times New Roman" w:eastAsia="Times New Roman" w:hAnsi="Times New Roman"/>
        </w:rPr>
      </w:pPr>
      <w:bookmarkStart w:id="74" w:name="_Toc208139135"/>
      <w:bookmarkStart w:id="75" w:name="_Toc208139234"/>
      <w:bookmarkStart w:id="76" w:name="_Toc208139333"/>
      <w:bookmarkStart w:id="77" w:name="_Toc208139432"/>
      <w:bookmarkStart w:id="78" w:name="_Toc208139531"/>
      <w:bookmarkStart w:id="79" w:name="_Toc208139630"/>
      <w:bookmarkStart w:id="80" w:name="_Toc208139729"/>
      <w:bookmarkStart w:id="81" w:name="_Toc208139828"/>
      <w:bookmarkStart w:id="82" w:name="_Toc208139927"/>
      <w:r w:rsidRPr="00D36275">
        <w:rPr>
          <w:rFonts w:ascii="Times New Roman" w:hAnsi="Times New Roman"/>
        </w:rPr>
        <w:t>3.2. Учебно-методическое обеспечение</w:t>
      </w:r>
      <w:bookmarkEnd w:id="74"/>
      <w:bookmarkEnd w:id="75"/>
      <w:bookmarkEnd w:id="76"/>
      <w:bookmarkEnd w:id="77"/>
      <w:bookmarkEnd w:id="78"/>
      <w:bookmarkEnd w:id="79"/>
      <w:bookmarkEnd w:id="80"/>
      <w:bookmarkEnd w:id="81"/>
      <w:bookmarkEnd w:id="82"/>
    </w:p>
    <w:p w:rsidR="00D36275" w:rsidRPr="00D36275" w:rsidRDefault="00D36275" w:rsidP="00D36275">
      <w:pPr>
        <w:pStyle w:val="a5"/>
        <w:ind w:left="0" w:firstLine="709"/>
        <w:jc w:val="both"/>
        <w:rPr>
          <w:rFonts w:ascii="Times New Roman" w:hAnsi="Times New Roman"/>
          <w:bCs/>
          <w:sz w:val="24"/>
          <w:szCs w:val="24"/>
        </w:rPr>
      </w:pPr>
      <w:r w:rsidRPr="00D36275">
        <w:rPr>
          <w:rFonts w:ascii="Times New Roman" w:hAnsi="Times New Roman"/>
          <w:bCs/>
          <w:sz w:val="24"/>
          <w:szCs w:val="24"/>
        </w:rPr>
        <w:t xml:space="preserve">Для реализации программы библиотечный фонд образовательной организации </w:t>
      </w:r>
      <w:r w:rsidR="00D961DD">
        <w:rPr>
          <w:rFonts w:ascii="Times New Roman" w:hAnsi="Times New Roman"/>
          <w:bCs/>
          <w:sz w:val="24"/>
          <w:szCs w:val="24"/>
        </w:rPr>
        <w:t xml:space="preserve">имеет </w:t>
      </w:r>
      <w:r w:rsidRPr="00D36275">
        <w:rPr>
          <w:rFonts w:ascii="Times New Roman" w:hAnsi="Times New Roman"/>
          <w:bCs/>
          <w:sz w:val="24"/>
          <w:szCs w:val="24"/>
        </w:rPr>
        <w:t>п</w:t>
      </w:r>
      <w:r w:rsidRPr="00D3627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627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36275" w:rsidRPr="00D36275" w:rsidRDefault="00D36275" w:rsidP="00D36275">
      <w:pPr>
        <w:pStyle w:val="a5"/>
        <w:ind w:left="0" w:firstLine="709"/>
        <w:rPr>
          <w:rFonts w:ascii="Times New Roman" w:hAnsi="Times New Roman" w:cs="Times New Roman"/>
          <w:b/>
          <w:sz w:val="24"/>
          <w:szCs w:val="24"/>
        </w:rPr>
      </w:pPr>
      <w:r w:rsidRPr="00D36275">
        <w:rPr>
          <w:rFonts w:ascii="Times New Roman" w:hAnsi="Times New Roman" w:cs="Times New Roman"/>
          <w:b/>
          <w:sz w:val="24"/>
          <w:szCs w:val="24"/>
        </w:rPr>
        <w:t>3.2.1. Основные печатные и/или электронные издания</w:t>
      </w:r>
    </w:p>
    <w:p w:rsidR="00D36275" w:rsidRPr="00D36275" w:rsidRDefault="00D36275" w:rsidP="00D36275">
      <w:pPr>
        <w:spacing w:after="0" w:line="240" w:lineRule="auto"/>
        <w:ind w:firstLine="709"/>
        <w:contextualSpacing/>
        <w:jc w:val="both"/>
        <w:rPr>
          <w:color w:val="202023"/>
          <w:szCs w:val="24"/>
          <w:shd w:val="clear" w:color="auto" w:fill="FFFFFF"/>
        </w:rPr>
      </w:pPr>
      <w:r w:rsidRPr="00D36275">
        <w:rPr>
          <w:color w:val="202023"/>
          <w:szCs w:val="24"/>
          <w:shd w:val="clear" w:color="auto" w:fill="FFFFFF"/>
        </w:rPr>
        <w:t>1. Колдаев, В. Д. Архитектура ЭВМ : учебное пособие / В.Д. Колдаев, С.А. Лупин. — Москва : ФОРУМ : ИНФРА-М, 2024. — 383 с. — (Среднее профессиональное образование). - ISBN 978-5-8199-0868-6. - Текст : электронный. - URL: https://znanium.ru/catalog/product/2149040 (дата обращения: 16.11.2024)</w:t>
      </w:r>
    </w:p>
    <w:p w:rsidR="00D36275" w:rsidRPr="00D36275" w:rsidRDefault="00D36275" w:rsidP="00D36275">
      <w:pPr>
        <w:spacing w:after="0" w:line="240" w:lineRule="auto"/>
        <w:ind w:firstLine="709"/>
        <w:contextualSpacing/>
        <w:jc w:val="both"/>
        <w:rPr>
          <w:iCs/>
          <w:szCs w:val="24"/>
        </w:rPr>
      </w:pPr>
      <w:r w:rsidRPr="00D36275">
        <w:rPr>
          <w:bCs/>
          <w:iCs/>
          <w:szCs w:val="24"/>
        </w:rPr>
        <w:lastRenderedPageBreak/>
        <w:t>2.</w:t>
      </w:r>
      <w:r w:rsidRPr="00D36275">
        <w:rPr>
          <w:iCs/>
          <w:szCs w:val="24"/>
        </w:rPr>
        <w:t xml:space="preserve"> Максимов, Н. В. Архитектура ЭВМ и вычислительных систем : учебник / Н.В. Максимов, Т.Л. Партыка, И.И. Попов. — 5-е изд., перераб. и доп. — Москва : ФОРУМ : ИНФРА-М, 2024. — 511 с. — (Среднее профессиональное образование). - ISBN 978-5-00091-511-0. - Текст : электронный. - URL: https://znanium.ru/catalog/product/2083334 (дата обращения: 16.11.2024)</w:t>
      </w:r>
    </w:p>
    <w:p w:rsidR="00D36275" w:rsidRPr="00D36275" w:rsidRDefault="00D36275" w:rsidP="00D36275">
      <w:pPr>
        <w:spacing w:after="0" w:line="240" w:lineRule="auto"/>
        <w:ind w:firstLine="709"/>
        <w:contextualSpacing/>
        <w:jc w:val="both"/>
        <w:rPr>
          <w:color w:val="202023"/>
          <w:szCs w:val="24"/>
          <w:shd w:val="clear" w:color="auto" w:fill="FFFFFF"/>
        </w:rPr>
      </w:pPr>
      <w:r w:rsidRPr="00D36275">
        <w:rPr>
          <w:color w:val="202023"/>
          <w:szCs w:val="24"/>
          <w:shd w:val="clear" w:color="auto" w:fill="FFFFFF"/>
        </w:rPr>
        <w:t>3. Партыка, Т. Л. Периферийные устройства вычислительной техники : учебное пособие / Т.Л. Партыка, И.И. Попов. — 3-e изд., испр. и доп. — Москва : ФОРУМ, 2022. — 432 с. : ил. — (Профессиональное образование). - ISBN 978-5-91134-594-5. - Текст : электронный. - URL: https://znanium.ru/catalog/product/1778076 (дата обращения: 16.11.2024).</w:t>
      </w:r>
    </w:p>
    <w:p w:rsidR="00D36275" w:rsidRPr="00D36275" w:rsidRDefault="00D36275" w:rsidP="00D36275">
      <w:pPr>
        <w:suppressAutoHyphens/>
        <w:spacing w:after="0" w:line="240" w:lineRule="auto"/>
        <w:ind w:firstLine="709"/>
        <w:contextualSpacing/>
        <w:jc w:val="both"/>
        <w:rPr>
          <w:bCs/>
          <w:szCs w:val="24"/>
        </w:rPr>
      </w:pPr>
      <w:r w:rsidRPr="00D36275">
        <w:rPr>
          <w:bCs/>
          <w:szCs w:val="24"/>
        </w:rPr>
        <w:t>4. Сенкевич А. В. Архитектура аппаратных средств: ЭУМК: учебное издание / Сенкевич А. В. -Москва : Академия, 2021. - 0 c. (Специальности среднего профессионального образования). -URL: https://academia-moscow.ru - Режим доступа: Электронная библиотека «Academiamoscow». - Текст : электронный</w:t>
      </w:r>
    </w:p>
    <w:p w:rsidR="00D36275" w:rsidRPr="00D36275" w:rsidRDefault="00D36275" w:rsidP="00D36275">
      <w:pPr>
        <w:pStyle w:val="14"/>
        <w:spacing w:after="0"/>
        <w:jc w:val="left"/>
        <w:rPr>
          <w:rFonts w:ascii="Times New Roman" w:hAnsi="Times New Roman"/>
          <w:lang w:val="ru-RU"/>
        </w:rPr>
      </w:pPr>
    </w:p>
    <w:p w:rsidR="00D36275" w:rsidRPr="00AD4E27" w:rsidRDefault="00D36275" w:rsidP="00D36275">
      <w:pPr>
        <w:pStyle w:val="14"/>
        <w:spacing w:after="0"/>
        <w:rPr>
          <w:rFonts w:ascii="Times New Roman" w:hAnsi="Times New Roman"/>
          <w:b w:val="0"/>
          <w:bCs w:val="0"/>
          <w:color w:val="000000" w:themeColor="text1"/>
          <w:lang w:val="ru-RU"/>
        </w:rPr>
      </w:pPr>
      <w:bookmarkStart w:id="83" w:name="_Toc208139136"/>
      <w:bookmarkStart w:id="84" w:name="_Toc208139235"/>
      <w:bookmarkStart w:id="85" w:name="_Toc208139334"/>
      <w:bookmarkStart w:id="86" w:name="_Toc208139433"/>
      <w:bookmarkStart w:id="87" w:name="_Toc208139532"/>
      <w:bookmarkStart w:id="88" w:name="_Toc208139631"/>
      <w:bookmarkStart w:id="89" w:name="_Toc208139730"/>
      <w:bookmarkStart w:id="90" w:name="_Toc208139829"/>
      <w:bookmarkStart w:id="91" w:name="_Toc208139928"/>
      <w:r w:rsidRPr="00AD4E27">
        <w:rPr>
          <w:rFonts w:ascii="Times New Roman" w:hAnsi="Times New Roman"/>
          <w:color w:val="000000" w:themeColor="text1"/>
        </w:rPr>
        <w:t xml:space="preserve">4. Контроль и оценка результатов освоения </w:t>
      </w:r>
      <w:r w:rsidRPr="00AD4E27">
        <w:rPr>
          <w:rFonts w:ascii="Times New Roman" w:hAnsi="Times New Roman"/>
          <w:color w:val="000000" w:themeColor="text1"/>
          <w:lang w:val="ru-RU"/>
        </w:rPr>
        <w:t>ДИСЦИПЛИНЫ</w:t>
      </w:r>
      <w:bookmarkEnd w:id="83"/>
      <w:bookmarkEnd w:id="84"/>
      <w:bookmarkEnd w:id="85"/>
      <w:bookmarkEnd w:id="86"/>
      <w:bookmarkEnd w:id="87"/>
      <w:bookmarkEnd w:id="88"/>
      <w:bookmarkEnd w:id="89"/>
      <w:bookmarkEnd w:id="90"/>
      <w:bookmarkEnd w:id="91"/>
    </w:p>
    <w:p w:rsidR="00D36275" w:rsidRPr="00D36275" w:rsidRDefault="00D36275" w:rsidP="00D36275">
      <w:pPr>
        <w:spacing w:after="0" w:line="240" w:lineRule="auto"/>
        <w:jc w:val="right"/>
        <w:rPr>
          <w:b/>
          <w:bCs/>
          <w:szCs w:val="24"/>
        </w:rPr>
      </w:pPr>
    </w:p>
    <w:tbl>
      <w:tblPr>
        <w:tblW w:w="529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7"/>
        <w:gridCol w:w="4358"/>
        <w:gridCol w:w="1605"/>
      </w:tblGrid>
      <w:tr w:rsidR="00D36275" w:rsidRPr="00AD4E27" w:rsidTr="000F12AF">
        <w:trPr>
          <w:trHeight w:val="519"/>
        </w:trPr>
        <w:tc>
          <w:tcPr>
            <w:tcW w:w="2160" w:type="pct"/>
            <w:vAlign w:val="center"/>
          </w:tcPr>
          <w:p w:rsidR="00D36275" w:rsidRPr="00AD4E27" w:rsidRDefault="00D36275" w:rsidP="00D36275">
            <w:pPr>
              <w:suppressAutoHyphens/>
              <w:spacing w:after="0" w:line="240" w:lineRule="auto"/>
              <w:contextualSpacing/>
              <w:jc w:val="center"/>
              <w:rPr>
                <w:b/>
                <w:iCs/>
                <w:sz w:val="22"/>
              </w:rPr>
            </w:pPr>
            <w:r w:rsidRPr="00AD4E27">
              <w:rPr>
                <w:b/>
                <w:iCs/>
                <w:sz w:val="22"/>
              </w:rPr>
              <w:t>Результаты обучения</w:t>
            </w:r>
          </w:p>
        </w:tc>
        <w:tc>
          <w:tcPr>
            <w:tcW w:w="2075" w:type="pct"/>
            <w:vAlign w:val="center"/>
          </w:tcPr>
          <w:p w:rsidR="00D36275" w:rsidRPr="00AD4E27" w:rsidRDefault="00D36275" w:rsidP="00D36275">
            <w:pPr>
              <w:suppressAutoHyphens/>
              <w:spacing w:after="0" w:line="240" w:lineRule="auto"/>
              <w:contextualSpacing/>
              <w:jc w:val="center"/>
              <w:rPr>
                <w:b/>
                <w:sz w:val="22"/>
              </w:rPr>
            </w:pPr>
            <w:r w:rsidRPr="00AD4E27">
              <w:rPr>
                <w:b/>
                <w:iCs/>
                <w:sz w:val="22"/>
              </w:rPr>
              <w:t>Показатели освоенности компетенций</w:t>
            </w:r>
          </w:p>
        </w:tc>
        <w:tc>
          <w:tcPr>
            <w:tcW w:w="764" w:type="pct"/>
            <w:vAlign w:val="center"/>
          </w:tcPr>
          <w:p w:rsidR="00D36275" w:rsidRPr="00AD4E27" w:rsidRDefault="00D36275" w:rsidP="00D36275">
            <w:pPr>
              <w:suppressAutoHyphens/>
              <w:spacing w:after="0" w:line="240" w:lineRule="auto"/>
              <w:contextualSpacing/>
              <w:jc w:val="center"/>
              <w:rPr>
                <w:b/>
                <w:sz w:val="22"/>
              </w:rPr>
            </w:pPr>
            <w:r w:rsidRPr="00AD4E27">
              <w:rPr>
                <w:b/>
                <w:sz w:val="22"/>
              </w:rPr>
              <w:t>Методы оценки</w:t>
            </w:r>
          </w:p>
        </w:tc>
      </w:tr>
      <w:tr w:rsidR="00D36275" w:rsidRPr="00AD4E27" w:rsidTr="000F12AF">
        <w:trPr>
          <w:trHeight w:val="415"/>
        </w:trPr>
        <w:tc>
          <w:tcPr>
            <w:tcW w:w="2160" w:type="pct"/>
          </w:tcPr>
          <w:p w:rsidR="00D36275" w:rsidRPr="00D961DD" w:rsidRDefault="00D36275" w:rsidP="00D961DD">
            <w:pPr>
              <w:suppressAutoHyphens/>
              <w:spacing w:after="0" w:line="240" w:lineRule="auto"/>
              <w:contextualSpacing/>
              <w:jc w:val="both"/>
              <w:rPr>
                <w:b/>
                <w:bCs/>
                <w:sz w:val="22"/>
              </w:rPr>
            </w:pPr>
            <w:r w:rsidRPr="00D961DD">
              <w:rPr>
                <w:b/>
                <w:bCs/>
                <w:sz w:val="22"/>
              </w:rPr>
              <w:t xml:space="preserve">Знает: </w:t>
            </w:r>
          </w:p>
          <w:p w:rsidR="00D36275" w:rsidRPr="00AD4E27" w:rsidRDefault="00D36275" w:rsidP="00D961DD">
            <w:pPr>
              <w:suppressAutoHyphens/>
              <w:spacing w:after="0" w:line="240" w:lineRule="auto"/>
              <w:contextualSpacing/>
              <w:jc w:val="both"/>
              <w:rPr>
                <w:bCs/>
                <w:sz w:val="22"/>
              </w:rPr>
            </w:pPr>
            <w:r w:rsidRPr="00AD4E27">
              <w:rPr>
                <w:bCs/>
                <w:sz w:val="22"/>
              </w:rPr>
              <w:t xml:space="preserve">- формат оформления результатов поиска информации; </w:t>
            </w:r>
          </w:p>
          <w:p w:rsidR="00D36275" w:rsidRPr="00AD4E27" w:rsidRDefault="00D36275" w:rsidP="00D961DD">
            <w:pPr>
              <w:suppressAutoHyphens/>
              <w:spacing w:after="0" w:line="240" w:lineRule="auto"/>
              <w:contextualSpacing/>
              <w:jc w:val="both"/>
              <w:rPr>
                <w:bCs/>
                <w:sz w:val="22"/>
              </w:rPr>
            </w:pPr>
            <w:r w:rsidRPr="00AD4E27">
              <w:rPr>
                <w:bCs/>
                <w:sz w:val="22"/>
              </w:rPr>
              <w:t>-современные средства и устройства информатизации;</w:t>
            </w:r>
          </w:p>
          <w:p w:rsidR="00D36275" w:rsidRPr="00AD4E27" w:rsidRDefault="00D36275" w:rsidP="00D961DD">
            <w:pPr>
              <w:suppressAutoHyphens/>
              <w:spacing w:after="0" w:line="240" w:lineRule="auto"/>
              <w:contextualSpacing/>
              <w:jc w:val="both"/>
              <w:rPr>
                <w:bCs/>
                <w:sz w:val="22"/>
              </w:rPr>
            </w:pPr>
            <w:r w:rsidRPr="00AD4E27">
              <w:rPr>
                <w:bCs/>
                <w:sz w:val="22"/>
              </w:rPr>
              <w:t>-порядок применения современных средств и устройств информатизации и программное обеспечение в профессиональной деятельности в том числе с использованием цифровых средств;</w:t>
            </w:r>
          </w:p>
          <w:p w:rsidR="00D36275" w:rsidRPr="00AD4E27" w:rsidRDefault="00D36275" w:rsidP="00D961DD">
            <w:pPr>
              <w:suppressAutoHyphens/>
              <w:spacing w:after="0" w:line="240" w:lineRule="auto"/>
              <w:contextualSpacing/>
              <w:jc w:val="both"/>
              <w:rPr>
                <w:bCs/>
                <w:sz w:val="22"/>
              </w:rPr>
            </w:pPr>
            <w:r w:rsidRPr="00AD4E27">
              <w:rPr>
                <w:bCs/>
                <w:sz w:val="22"/>
              </w:rPr>
              <w:t>-пути обеспечения ресурсосбережения;</w:t>
            </w:r>
          </w:p>
          <w:p w:rsidR="00D36275" w:rsidRPr="00AD4E27" w:rsidRDefault="00D36275" w:rsidP="00D961DD">
            <w:pPr>
              <w:suppressAutoHyphens/>
              <w:spacing w:after="0" w:line="240" w:lineRule="auto"/>
              <w:contextualSpacing/>
              <w:jc w:val="both"/>
              <w:rPr>
                <w:bCs/>
                <w:sz w:val="22"/>
              </w:rPr>
            </w:pPr>
            <w:r w:rsidRPr="00AD4E27">
              <w:rPr>
                <w:bCs/>
                <w:sz w:val="22"/>
              </w:rPr>
              <w:t>-принципы бережливого производства;</w:t>
            </w:r>
          </w:p>
          <w:p w:rsidR="00D36275" w:rsidRPr="00AD4E27" w:rsidRDefault="00D36275" w:rsidP="00D961DD">
            <w:pPr>
              <w:suppressAutoHyphens/>
              <w:spacing w:after="0" w:line="240" w:lineRule="auto"/>
              <w:contextualSpacing/>
              <w:jc w:val="both"/>
              <w:rPr>
                <w:bCs/>
                <w:sz w:val="22"/>
              </w:rPr>
            </w:pPr>
            <w:r w:rsidRPr="00AD4E27">
              <w:rPr>
                <w:bCs/>
                <w:sz w:val="22"/>
              </w:rPr>
              <w:t>-лексический минимум, относящийся к описанию предметов, средств и процессов профессиональной деятельности;</w:t>
            </w:r>
          </w:p>
          <w:p w:rsidR="00D36275" w:rsidRPr="00AD4E27" w:rsidRDefault="00D36275" w:rsidP="00D961DD">
            <w:pPr>
              <w:suppressAutoHyphens/>
              <w:spacing w:after="0" w:line="240" w:lineRule="auto"/>
              <w:contextualSpacing/>
              <w:jc w:val="both"/>
              <w:rPr>
                <w:bCs/>
                <w:sz w:val="22"/>
              </w:rPr>
            </w:pPr>
            <w:r w:rsidRPr="00AD4E27">
              <w:rPr>
                <w:bCs/>
                <w:sz w:val="22"/>
              </w:rPr>
              <w:t>-общие принципы функционирования аппаратных, программных и программно-аппаратных средств;</w:t>
            </w:r>
          </w:p>
          <w:p w:rsidR="00D36275" w:rsidRPr="00AD4E27" w:rsidRDefault="00D36275" w:rsidP="00D961DD">
            <w:pPr>
              <w:suppressAutoHyphens/>
              <w:spacing w:after="0" w:line="240" w:lineRule="auto"/>
              <w:contextualSpacing/>
              <w:jc w:val="both"/>
              <w:rPr>
                <w:bCs/>
                <w:sz w:val="22"/>
              </w:rPr>
            </w:pPr>
            <w:r w:rsidRPr="00AD4E27">
              <w:rPr>
                <w:bCs/>
                <w:sz w:val="22"/>
              </w:rPr>
              <w:t>-архитектуру, устройство и функционирование вычислительных систем;</w:t>
            </w:r>
          </w:p>
          <w:p w:rsidR="00D36275" w:rsidRPr="00AD4E27" w:rsidRDefault="00D36275" w:rsidP="00D961DD">
            <w:pPr>
              <w:suppressAutoHyphens/>
              <w:spacing w:after="0" w:line="240" w:lineRule="auto"/>
              <w:contextualSpacing/>
              <w:jc w:val="both"/>
              <w:rPr>
                <w:bCs/>
                <w:sz w:val="22"/>
              </w:rPr>
            </w:pPr>
            <w:r w:rsidRPr="00AD4E27">
              <w:rPr>
                <w:bCs/>
                <w:sz w:val="22"/>
              </w:rPr>
              <w:t>- основы архитектуры микроконтроллеров и микропроцессоров</w:t>
            </w:r>
          </w:p>
          <w:p w:rsidR="00D36275" w:rsidRPr="00D961DD" w:rsidRDefault="00D36275" w:rsidP="00D961DD">
            <w:pPr>
              <w:suppressAutoHyphens/>
              <w:spacing w:after="0" w:line="240" w:lineRule="auto"/>
              <w:contextualSpacing/>
              <w:jc w:val="both"/>
              <w:rPr>
                <w:b/>
                <w:bCs/>
                <w:sz w:val="22"/>
              </w:rPr>
            </w:pPr>
            <w:r w:rsidRPr="00D961DD">
              <w:rPr>
                <w:b/>
                <w:bCs/>
                <w:sz w:val="22"/>
              </w:rPr>
              <w:t xml:space="preserve">Умеет: </w:t>
            </w:r>
          </w:p>
          <w:p w:rsidR="00D36275" w:rsidRPr="00AD4E27" w:rsidRDefault="00D36275" w:rsidP="00D961DD">
            <w:pPr>
              <w:suppressAutoHyphens/>
              <w:spacing w:after="0" w:line="240" w:lineRule="auto"/>
              <w:contextualSpacing/>
              <w:jc w:val="both"/>
              <w:rPr>
                <w:bCs/>
                <w:sz w:val="22"/>
              </w:rPr>
            </w:pPr>
            <w:r w:rsidRPr="00AD4E27">
              <w:rPr>
                <w:bCs/>
                <w:sz w:val="22"/>
              </w:rPr>
              <w:t>- владеть актуальными методами работы в профессиональной и смежных сферах;</w:t>
            </w:r>
          </w:p>
          <w:p w:rsidR="00D36275" w:rsidRPr="00AD4E27" w:rsidRDefault="00D36275" w:rsidP="00D961DD">
            <w:pPr>
              <w:suppressAutoHyphens/>
              <w:spacing w:after="0" w:line="240" w:lineRule="auto"/>
              <w:contextualSpacing/>
              <w:jc w:val="both"/>
              <w:rPr>
                <w:bCs/>
                <w:sz w:val="22"/>
              </w:rPr>
            </w:pPr>
            <w:r w:rsidRPr="00AD4E27">
              <w:rPr>
                <w:bCs/>
                <w:sz w:val="22"/>
              </w:rPr>
              <w:t>- использовать различные цифровые средства для решения профессиональных задач;</w:t>
            </w:r>
          </w:p>
          <w:p w:rsidR="00D36275" w:rsidRPr="00AD4E27" w:rsidRDefault="00D36275" w:rsidP="00D961DD">
            <w:pPr>
              <w:suppressAutoHyphens/>
              <w:spacing w:after="0" w:line="240" w:lineRule="auto"/>
              <w:contextualSpacing/>
              <w:jc w:val="both"/>
              <w:rPr>
                <w:bCs/>
                <w:sz w:val="22"/>
              </w:rPr>
            </w:pPr>
            <w:r w:rsidRPr="00AD4E27">
              <w:rPr>
                <w:bCs/>
                <w:sz w:val="22"/>
              </w:rPr>
              <w:t xml:space="preserve">- соблюдать нормы экологической безопасности; </w:t>
            </w:r>
          </w:p>
          <w:p w:rsidR="00D36275" w:rsidRPr="00AD4E27" w:rsidRDefault="00D36275" w:rsidP="00D961DD">
            <w:pPr>
              <w:suppressAutoHyphens/>
              <w:spacing w:after="0" w:line="240" w:lineRule="auto"/>
              <w:contextualSpacing/>
              <w:jc w:val="both"/>
              <w:rPr>
                <w:bCs/>
                <w:sz w:val="22"/>
              </w:rPr>
            </w:pPr>
            <w:r w:rsidRPr="00AD4E27">
              <w:rPr>
                <w:bCs/>
                <w:sz w:val="22"/>
              </w:rPr>
              <w:t>- определять направления ресурсосбережения в рамках профессиональной деятельности по профессии (специальности);</w:t>
            </w:r>
          </w:p>
          <w:p w:rsidR="00D36275" w:rsidRPr="00AD4E27" w:rsidRDefault="00D36275" w:rsidP="00D961DD">
            <w:pPr>
              <w:suppressAutoHyphens/>
              <w:spacing w:after="0" w:line="240" w:lineRule="auto"/>
              <w:contextualSpacing/>
              <w:jc w:val="both"/>
              <w:rPr>
                <w:sz w:val="22"/>
              </w:rPr>
            </w:pPr>
            <w:r w:rsidRPr="00AD4E27">
              <w:rPr>
                <w:bCs/>
                <w:sz w:val="22"/>
              </w:rPr>
              <w:t>-осуществлять работу с соблюдением принципов бережливого производства.</w:t>
            </w:r>
          </w:p>
        </w:tc>
        <w:tc>
          <w:tcPr>
            <w:tcW w:w="2075" w:type="pct"/>
          </w:tcPr>
          <w:p w:rsidR="00D36275" w:rsidRPr="00AD4E27" w:rsidRDefault="00D36275" w:rsidP="00D961DD">
            <w:pPr>
              <w:suppressAutoHyphens/>
              <w:spacing w:after="0" w:line="240" w:lineRule="auto"/>
              <w:contextualSpacing/>
              <w:jc w:val="both"/>
              <w:rPr>
                <w:bCs/>
                <w:sz w:val="22"/>
              </w:rPr>
            </w:pPr>
            <w:r w:rsidRPr="00AD4E27">
              <w:rPr>
                <w:bCs/>
                <w:sz w:val="22"/>
              </w:rPr>
              <w:t>Знает формат оформления результатов поиска информации.</w:t>
            </w:r>
          </w:p>
          <w:p w:rsidR="00D36275" w:rsidRPr="00AD4E27" w:rsidRDefault="00D36275" w:rsidP="00D961DD">
            <w:pPr>
              <w:suppressAutoHyphens/>
              <w:spacing w:after="0" w:line="240" w:lineRule="auto"/>
              <w:contextualSpacing/>
              <w:jc w:val="both"/>
              <w:rPr>
                <w:bCs/>
                <w:sz w:val="22"/>
              </w:rPr>
            </w:pPr>
            <w:r w:rsidRPr="00AD4E27">
              <w:rPr>
                <w:bCs/>
                <w:sz w:val="22"/>
              </w:rPr>
              <w:t>Может использовать современные средства и устройства информатизации;</w:t>
            </w:r>
          </w:p>
          <w:p w:rsidR="00D36275" w:rsidRPr="00AD4E27" w:rsidRDefault="00D36275" w:rsidP="00D961DD">
            <w:pPr>
              <w:suppressAutoHyphens/>
              <w:spacing w:after="0" w:line="240" w:lineRule="auto"/>
              <w:contextualSpacing/>
              <w:jc w:val="both"/>
              <w:rPr>
                <w:bCs/>
                <w:sz w:val="22"/>
              </w:rPr>
            </w:pPr>
            <w:r w:rsidRPr="00AD4E27">
              <w:rPr>
                <w:bCs/>
                <w:sz w:val="22"/>
              </w:rPr>
              <w:t>Знает порядок применения современных средств и устройств информатизации и программное обеспечение в профессиональной деятельности в том числе с использованием цифровых средств;</w:t>
            </w:r>
          </w:p>
          <w:p w:rsidR="00D36275" w:rsidRPr="00AD4E27" w:rsidRDefault="00D36275" w:rsidP="00D961DD">
            <w:pPr>
              <w:suppressAutoHyphens/>
              <w:spacing w:after="0" w:line="240" w:lineRule="auto"/>
              <w:contextualSpacing/>
              <w:jc w:val="both"/>
              <w:rPr>
                <w:bCs/>
                <w:sz w:val="22"/>
              </w:rPr>
            </w:pPr>
            <w:r w:rsidRPr="00AD4E27">
              <w:rPr>
                <w:bCs/>
                <w:sz w:val="22"/>
              </w:rPr>
              <w:t>Знает пути обеспечения ресурсосбережения</w:t>
            </w:r>
          </w:p>
          <w:p w:rsidR="00D36275" w:rsidRPr="00AD4E27" w:rsidRDefault="00D36275" w:rsidP="00D961DD">
            <w:pPr>
              <w:suppressAutoHyphens/>
              <w:spacing w:after="0" w:line="240" w:lineRule="auto"/>
              <w:contextualSpacing/>
              <w:jc w:val="both"/>
              <w:rPr>
                <w:bCs/>
                <w:sz w:val="22"/>
              </w:rPr>
            </w:pPr>
            <w:r w:rsidRPr="00AD4E27">
              <w:rPr>
                <w:bCs/>
                <w:sz w:val="22"/>
              </w:rPr>
              <w:t>Знает принципы бережливого производства</w:t>
            </w:r>
          </w:p>
          <w:p w:rsidR="00D36275" w:rsidRPr="00AD4E27" w:rsidRDefault="00D36275" w:rsidP="00D961DD">
            <w:pPr>
              <w:suppressAutoHyphens/>
              <w:spacing w:after="0" w:line="240" w:lineRule="auto"/>
              <w:contextualSpacing/>
              <w:jc w:val="both"/>
              <w:rPr>
                <w:bCs/>
                <w:sz w:val="22"/>
              </w:rPr>
            </w:pPr>
            <w:r w:rsidRPr="00AD4E27">
              <w:rPr>
                <w:bCs/>
                <w:sz w:val="22"/>
              </w:rPr>
              <w:t>Обладает лексическим минимумом, относящимся к описанию предметов, средств и процессов профессиональной деятельности</w:t>
            </w:r>
          </w:p>
          <w:p w:rsidR="00D36275" w:rsidRPr="00AD4E27" w:rsidRDefault="00D36275" w:rsidP="00D961DD">
            <w:pPr>
              <w:suppressAutoHyphens/>
              <w:spacing w:after="0" w:line="240" w:lineRule="auto"/>
              <w:contextualSpacing/>
              <w:jc w:val="both"/>
              <w:rPr>
                <w:bCs/>
                <w:sz w:val="22"/>
              </w:rPr>
            </w:pPr>
            <w:r w:rsidRPr="00AD4E27">
              <w:rPr>
                <w:bCs/>
                <w:sz w:val="22"/>
              </w:rPr>
              <w:t>Знает общие принципы функционирования аппаратных, программных и программно-аппаратных средств</w:t>
            </w:r>
          </w:p>
          <w:p w:rsidR="00D36275" w:rsidRPr="00AD4E27" w:rsidRDefault="00D36275" w:rsidP="00D961DD">
            <w:pPr>
              <w:suppressAutoHyphens/>
              <w:spacing w:after="0" w:line="240" w:lineRule="auto"/>
              <w:contextualSpacing/>
              <w:jc w:val="both"/>
              <w:rPr>
                <w:bCs/>
                <w:sz w:val="22"/>
              </w:rPr>
            </w:pPr>
            <w:r w:rsidRPr="00AD4E27">
              <w:rPr>
                <w:bCs/>
                <w:sz w:val="22"/>
              </w:rPr>
              <w:t>Разбирается в архитектуре, устройстве и функционировании вычислительных систем</w:t>
            </w:r>
          </w:p>
          <w:p w:rsidR="00D36275" w:rsidRPr="00AD4E27" w:rsidRDefault="00D36275" w:rsidP="00D961DD">
            <w:pPr>
              <w:suppressAutoHyphens/>
              <w:spacing w:after="0" w:line="240" w:lineRule="auto"/>
              <w:contextualSpacing/>
              <w:jc w:val="both"/>
              <w:rPr>
                <w:bCs/>
                <w:sz w:val="22"/>
              </w:rPr>
            </w:pPr>
            <w:r w:rsidRPr="00AD4E27">
              <w:rPr>
                <w:bCs/>
                <w:sz w:val="22"/>
              </w:rPr>
              <w:t>Понимает основы архитектуры микроконтроллеров и микропроцессоров</w:t>
            </w:r>
          </w:p>
          <w:p w:rsidR="00D36275" w:rsidRPr="00AD4E27" w:rsidRDefault="00D36275" w:rsidP="00D961DD">
            <w:pPr>
              <w:suppressAutoHyphens/>
              <w:spacing w:after="0" w:line="240" w:lineRule="auto"/>
              <w:contextualSpacing/>
              <w:jc w:val="both"/>
              <w:rPr>
                <w:bCs/>
                <w:sz w:val="22"/>
              </w:rPr>
            </w:pPr>
            <w:r w:rsidRPr="00AD4E27">
              <w:rPr>
                <w:bCs/>
                <w:sz w:val="22"/>
              </w:rPr>
              <w:t>Владеет актуальными методами работы в профессиональной и смежных сферах.</w:t>
            </w:r>
          </w:p>
          <w:p w:rsidR="00D36275" w:rsidRPr="00AD4E27" w:rsidRDefault="00D36275" w:rsidP="00D961DD">
            <w:pPr>
              <w:suppressAutoHyphens/>
              <w:spacing w:after="0" w:line="240" w:lineRule="auto"/>
              <w:contextualSpacing/>
              <w:jc w:val="both"/>
              <w:rPr>
                <w:bCs/>
                <w:sz w:val="22"/>
              </w:rPr>
            </w:pPr>
            <w:r w:rsidRPr="00AD4E27">
              <w:rPr>
                <w:bCs/>
                <w:sz w:val="22"/>
              </w:rPr>
              <w:t>Может использовать различные цифровые средства для решения профессиональных задач</w:t>
            </w:r>
          </w:p>
          <w:p w:rsidR="00D36275" w:rsidRPr="00AD4E27" w:rsidRDefault="00D36275" w:rsidP="00D961DD">
            <w:pPr>
              <w:suppressAutoHyphens/>
              <w:spacing w:after="0" w:line="240" w:lineRule="auto"/>
              <w:contextualSpacing/>
              <w:jc w:val="both"/>
              <w:rPr>
                <w:bCs/>
                <w:sz w:val="22"/>
              </w:rPr>
            </w:pPr>
            <w:r w:rsidRPr="00AD4E27">
              <w:rPr>
                <w:bCs/>
                <w:sz w:val="22"/>
              </w:rPr>
              <w:t xml:space="preserve">Соблюдает нормы экологической безопасности; </w:t>
            </w:r>
          </w:p>
          <w:p w:rsidR="00D36275" w:rsidRPr="00AD4E27" w:rsidRDefault="00D36275" w:rsidP="00D961DD">
            <w:pPr>
              <w:suppressAutoHyphens/>
              <w:spacing w:after="0" w:line="240" w:lineRule="auto"/>
              <w:contextualSpacing/>
              <w:jc w:val="both"/>
              <w:rPr>
                <w:bCs/>
                <w:sz w:val="22"/>
              </w:rPr>
            </w:pPr>
            <w:r w:rsidRPr="00AD4E27">
              <w:rPr>
                <w:bCs/>
                <w:sz w:val="22"/>
              </w:rPr>
              <w:t>Может определить направления ресурсосбережения в рамках профессиональной деятельности по специальности;</w:t>
            </w:r>
          </w:p>
          <w:p w:rsidR="00D36275" w:rsidRPr="00AD4E27" w:rsidRDefault="00D36275" w:rsidP="00D961DD">
            <w:pPr>
              <w:suppressAutoHyphens/>
              <w:spacing w:after="0" w:line="240" w:lineRule="auto"/>
              <w:contextualSpacing/>
              <w:jc w:val="both"/>
              <w:rPr>
                <w:sz w:val="22"/>
              </w:rPr>
            </w:pPr>
            <w:r w:rsidRPr="00AD4E27">
              <w:rPr>
                <w:bCs/>
                <w:sz w:val="22"/>
              </w:rPr>
              <w:t>Осуществляет работу с соблюдением принципов бережливого производства</w:t>
            </w:r>
          </w:p>
        </w:tc>
        <w:tc>
          <w:tcPr>
            <w:tcW w:w="764" w:type="pct"/>
          </w:tcPr>
          <w:p w:rsidR="00D36275" w:rsidRPr="00AD4E27" w:rsidRDefault="00D36275" w:rsidP="00D36275">
            <w:pPr>
              <w:suppressAutoHyphens/>
              <w:spacing w:after="0" w:line="240" w:lineRule="auto"/>
              <w:contextualSpacing/>
              <w:rPr>
                <w:sz w:val="22"/>
              </w:rPr>
            </w:pPr>
            <w:r w:rsidRPr="00AD4E27">
              <w:rPr>
                <w:sz w:val="22"/>
              </w:rPr>
              <w:t>Экспертное наблюдение выполнения практических работ и видов работ по практике</w:t>
            </w:r>
          </w:p>
          <w:p w:rsidR="00D36275" w:rsidRPr="00AD4E27" w:rsidRDefault="00D36275" w:rsidP="00D36275">
            <w:pPr>
              <w:suppressAutoHyphens/>
              <w:spacing w:after="0" w:line="240" w:lineRule="auto"/>
              <w:contextualSpacing/>
              <w:rPr>
                <w:sz w:val="22"/>
              </w:rPr>
            </w:pPr>
            <w:r w:rsidRPr="00AD4E27">
              <w:rPr>
                <w:sz w:val="22"/>
              </w:rPr>
              <w:t>Диагностика (тестирование, контрольные работы)</w:t>
            </w:r>
          </w:p>
        </w:tc>
      </w:tr>
    </w:tbl>
    <w:p w:rsidR="00D36275" w:rsidRPr="00D36275" w:rsidRDefault="00D36275" w:rsidP="00D36275">
      <w:pPr>
        <w:spacing w:after="0" w:line="240" w:lineRule="auto"/>
        <w:rPr>
          <w:szCs w:val="24"/>
        </w:rPr>
      </w:pPr>
    </w:p>
    <w:sectPr w:rsidR="00D36275" w:rsidRPr="00D36275" w:rsidSect="00396C48">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C9A" w:rsidRDefault="00DB3C9A" w:rsidP="00D36275">
      <w:pPr>
        <w:spacing w:after="0" w:line="240" w:lineRule="auto"/>
      </w:pPr>
      <w:r>
        <w:separator/>
      </w:r>
    </w:p>
  </w:endnote>
  <w:endnote w:type="continuationSeparator" w:id="0">
    <w:p w:rsidR="00DB3C9A" w:rsidRDefault="00DB3C9A" w:rsidP="00D36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C9A" w:rsidRDefault="00DB3C9A" w:rsidP="00D36275">
      <w:pPr>
        <w:spacing w:after="0" w:line="240" w:lineRule="auto"/>
      </w:pPr>
      <w:r>
        <w:separator/>
      </w:r>
    </w:p>
  </w:footnote>
  <w:footnote w:type="continuationSeparator" w:id="0">
    <w:p w:rsidR="00DB3C9A" w:rsidRDefault="00DB3C9A" w:rsidP="00D362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5E2" w:rsidRDefault="000325E2">
    <w:pPr>
      <w:pStyle w:val="a7"/>
      <w:jc w:val="center"/>
    </w:pPr>
    <w:r>
      <w:fldChar w:fldCharType="begin"/>
    </w:r>
    <w:r>
      <w:instrText xml:space="preserve"> PAGE   \* MERGEFORMAT </w:instrText>
    </w:r>
    <w:r>
      <w:fldChar w:fldCharType="separate"/>
    </w:r>
    <w:r>
      <w:rPr>
        <w:noProof/>
      </w:rPr>
      <w:t>48</w:t>
    </w:r>
    <w:r>
      <w:rPr>
        <w:noProof/>
      </w:rPr>
      <w:fldChar w:fldCharType="end"/>
    </w:r>
  </w:p>
  <w:p w:rsidR="000325E2" w:rsidRDefault="000325E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321083"/>
    <w:multiLevelType w:val="hybridMultilevel"/>
    <w:tmpl w:val="682E3D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74942EB"/>
    <w:multiLevelType w:val="hybridMultilevel"/>
    <w:tmpl w:val="00A8918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0105B89"/>
    <w:multiLevelType w:val="hybridMultilevel"/>
    <w:tmpl w:val="E3C80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45F"/>
    <w:rsid w:val="000325E2"/>
    <w:rsid w:val="00084D47"/>
    <w:rsid w:val="000F12AF"/>
    <w:rsid w:val="00174A44"/>
    <w:rsid w:val="001E39D9"/>
    <w:rsid w:val="00356062"/>
    <w:rsid w:val="00366516"/>
    <w:rsid w:val="00396C48"/>
    <w:rsid w:val="005B04C7"/>
    <w:rsid w:val="00612528"/>
    <w:rsid w:val="00930FD1"/>
    <w:rsid w:val="009C63A3"/>
    <w:rsid w:val="00A96930"/>
    <w:rsid w:val="00AD4E27"/>
    <w:rsid w:val="00B3071C"/>
    <w:rsid w:val="00CA2419"/>
    <w:rsid w:val="00CC445F"/>
    <w:rsid w:val="00D36275"/>
    <w:rsid w:val="00D961DD"/>
    <w:rsid w:val="00DB3C9A"/>
    <w:rsid w:val="00DD1175"/>
    <w:rsid w:val="00E07617"/>
    <w:rsid w:val="00F26D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FB86B"/>
  <w15:chartTrackingRefBased/>
  <w15:docId w15:val="{36D0C081-53FD-4125-B250-90F43F678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6275"/>
    <w:pPr>
      <w:spacing w:after="200" w:line="276" w:lineRule="auto"/>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D362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D36275"/>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11"/>
    <w:rsid w:val="00D36275"/>
    <w:rPr>
      <w:rFonts w:ascii="Calibri Light" w:eastAsia="Times New Roman" w:hAnsi="Calibri Light" w:cs="Times New Roman"/>
      <w:sz w:val="24"/>
      <w:szCs w:val="24"/>
      <w:lang w:val="x-none" w:eastAsia="x-none"/>
    </w:rPr>
  </w:style>
  <w:style w:type="paragraph" w:styleId="a5">
    <w:name w:val="List Paragraph"/>
    <w:aliases w:val="Этапы,Содержание. 2 уровень,List Paragraph"/>
    <w:basedOn w:val="a"/>
    <w:link w:val="a6"/>
    <w:uiPriority w:val="34"/>
    <w:qFormat/>
    <w:rsid w:val="00D36275"/>
    <w:pPr>
      <w:spacing w:after="0" w:line="240" w:lineRule="auto"/>
      <w:ind w:left="720"/>
      <w:contextualSpacing/>
    </w:pPr>
    <w:rPr>
      <w:rFonts w:asciiTheme="minorHAnsi" w:eastAsiaTheme="minorHAnsi" w:hAnsiTheme="minorHAnsi" w:cstheme="minorBidi"/>
      <w:sz w:val="22"/>
      <w:lang w:eastAsia="en-US"/>
    </w:rPr>
  </w:style>
  <w:style w:type="paragraph" w:styleId="a7">
    <w:name w:val="header"/>
    <w:basedOn w:val="a"/>
    <w:link w:val="a8"/>
    <w:uiPriority w:val="99"/>
    <w:unhideWhenUsed/>
    <w:qFormat/>
    <w:rsid w:val="00D36275"/>
    <w:pPr>
      <w:tabs>
        <w:tab w:val="center" w:pos="4677"/>
        <w:tab w:val="right" w:pos="9355"/>
      </w:tabs>
      <w:spacing w:after="0" w:line="240" w:lineRule="auto"/>
    </w:pPr>
    <w:rPr>
      <w:rFonts w:asciiTheme="minorHAnsi" w:eastAsiaTheme="minorHAnsi" w:hAnsiTheme="minorHAnsi" w:cstheme="minorBidi"/>
      <w:sz w:val="22"/>
      <w:lang w:eastAsia="en-US"/>
    </w:rPr>
  </w:style>
  <w:style w:type="character" w:customStyle="1" w:styleId="a8">
    <w:name w:val="Верхний колонтитул Знак"/>
    <w:basedOn w:val="a0"/>
    <w:link w:val="a7"/>
    <w:uiPriority w:val="99"/>
    <w:qFormat/>
    <w:rsid w:val="00D36275"/>
  </w:style>
  <w:style w:type="character" w:styleId="a9">
    <w:name w:val="Hyperlink"/>
    <w:basedOn w:val="a0"/>
    <w:uiPriority w:val="99"/>
    <w:unhideWhenUsed/>
    <w:qFormat/>
    <w:rsid w:val="00D36275"/>
    <w:rPr>
      <w:color w:val="0563C1" w:themeColor="hyperlink"/>
      <w:u w:val="single"/>
    </w:rPr>
  </w:style>
  <w:style w:type="character" w:customStyle="1" w:styleId="a6">
    <w:name w:val="Абзац списка Знак"/>
    <w:aliases w:val="Этапы Знак,Содержание. 2 уровень Знак,List Paragraph Знак"/>
    <w:link w:val="a5"/>
    <w:qFormat/>
    <w:locked/>
    <w:rsid w:val="00D36275"/>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D36275"/>
    <w:pPr>
      <w:spacing w:after="0" w:line="240" w:lineRule="auto"/>
    </w:pPr>
    <w:rPr>
      <w:sz w:val="20"/>
      <w:szCs w:val="20"/>
      <w:lang w:val="x-none"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D36275"/>
    <w:rPr>
      <w:rFonts w:ascii="Times New Roman" w:eastAsia="Times New Roman" w:hAnsi="Times New Roman" w:cs="Times New Roman"/>
      <w:sz w:val="20"/>
      <w:szCs w:val="20"/>
      <w:lang w:val="x-none" w:eastAsia="x-none"/>
    </w:rPr>
  </w:style>
  <w:style w:type="character" w:styleId="ac">
    <w:name w:val="footnote reference"/>
    <w:aliases w:val="Знак сноски-FN,Ciae niinee-FN,AЗнак сноски зел"/>
    <w:link w:val="11"/>
    <w:uiPriority w:val="99"/>
    <w:qFormat/>
    <w:rsid w:val="00D36275"/>
    <w:rPr>
      <w:rFonts w:cs="Times New Roman"/>
      <w:vertAlign w:val="superscript"/>
    </w:rPr>
  </w:style>
  <w:style w:type="paragraph" w:styleId="12">
    <w:name w:val="toc 1"/>
    <w:basedOn w:val="a"/>
    <w:next w:val="a"/>
    <w:autoRedefine/>
    <w:uiPriority w:val="39"/>
    <w:unhideWhenUsed/>
    <w:rsid w:val="00D36275"/>
    <w:pPr>
      <w:tabs>
        <w:tab w:val="right" w:leader="dot" w:pos="9639"/>
      </w:tabs>
      <w:spacing w:before="120" w:after="0"/>
    </w:pPr>
    <w:rPr>
      <w:rFonts w:eastAsiaTheme="minorHAnsi"/>
      <w:b/>
      <w:bCs/>
      <w:noProof/>
      <w:sz w:val="22"/>
      <w:lang w:eastAsia="en-US"/>
    </w:rPr>
  </w:style>
  <w:style w:type="character" w:styleId="ad">
    <w:name w:val="Emphasis"/>
    <w:qFormat/>
    <w:rsid w:val="00D36275"/>
    <w:rPr>
      <w:rFonts w:ascii="Times New Roman" w:hAnsi="Times New Roman" w:cs="Times New Roman" w:hint="default"/>
      <w:i/>
      <w:iCs w:val="0"/>
    </w:rPr>
  </w:style>
  <w:style w:type="paragraph" w:styleId="2">
    <w:name w:val="toc 2"/>
    <w:basedOn w:val="a"/>
    <w:next w:val="a"/>
    <w:autoRedefine/>
    <w:uiPriority w:val="39"/>
    <w:unhideWhenUsed/>
    <w:rsid w:val="00D36275"/>
    <w:pPr>
      <w:tabs>
        <w:tab w:val="right" w:leader="dot" w:pos="9639"/>
      </w:tabs>
      <w:spacing w:before="120" w:after="0" w:line="240" w:lineRule="auto"/>
      <w:ind w:left="240"/>
    </w:pPr>
    <w:rPr>
      <w:i/>
      <w:iCs/>
      <w:noProof/>
      <w:szCs w:val="24"/>
    </w:rPr>
  </w:style>
  <w:style w:type="paragraph" w:customStyle="1" w:styleId="13">
    <w:name w:val="Обычный (веб)1"/>
    <w:basedOn w:val="a"/>
    <w:next w:val="ae"/>
    <w:qFormat/>
    <w:rsid w:val="00D36275"/>
    <w:pPr>
      <w:widowControl w:val="0"/>
      <w:spacing w:after="0" w:line="240" w:lineRule="auto"/>
    </w:pPr>
    <w:rPr>
      <w:szCs w:val="24"/>
      <w:lang w:val="en-US" w:eastAsia="nl-NL"/>
    </w:rPr>
  </w:style>
  <w:style w:type="paragraph" w:customStyle="1" w:styleId="14">
    <w:name w:val="Раздел 1"/>
    <w:basedOn w:val="1"/>
    <w:link w:val="15"/>
    <w:qFormat/>
    <w:rsid w:val="00D36275"/>
    <w:pPr>
      <w:keepLines w:val="0"/>
      <w:spacing w:before="0" w:after="120" w:line="240" w:lineRule="auto"/>
      <w:jc w:val="center"/>
    </w:pPr>
    <w:rPr>
      <w:rFonts w:ascii="Times New Roman Полужирный" w:eastAsia="Segoe UI" w:hAnsi="Times New Roman Полужирный" w:cs="Times New Roman"/>
      <w:b/>
      <w:bCs/>
      <w:caps/>
      <w:kern w:val="32"/>
      <w:sz w:val="24"/>
      <w:szCs w:val="24"/>
      <w:lang w:val="x-none" w:eastAsia="x-none"/>
    </w:rPr>
  </w:style>
  <w:style w:type="paragraph" w:customStyle="1" w:styleId="110">
    <w:name w:val="Раздел 1.1"/>
    <w:basedOn w:val="a3"/>
    <w:link w:val="111"/>
    <w:qFormat/>
    <w:rsid w:val="00D36275"/>
    <w:pPr>
      <w:spacing w:after="120"/>
      <w:ind w:firstLine="709"/>
      <w:jc w:val="left"/>
    </w:pPr>
    <w:rPr>
      <w:rFonts w:ascii="Times New Roman Полужирный" w:eastAsia="Segoe UI" w:hAnsi="Times New Roman Полужирный"/>
      <w:b/>
      <w:bCs/>
      <w:lang w:eastAsia="ru-RU"/>
    </w:rPr>
  </w:style>
  <w:style w:type="character" w:customStyle="1" w:styleId="15">
    <w:name w:val="Раздел 1 Знак"/>
    <w:basedOn w:val="10"/>
    <w:link w:val="14"/>
    <w:qFormat/>
    <w:rsid w:val="00D36275"/>
    <w:rPr>
      <w:rFonts w:ascii="Times New Roman Полужирный" w:eastAsia="Segoe UI" w:hAnsi="Times New Roman Полужирный" w:cs="Times New Roman"/>
      <w:b/>
      <w:bCs/>
      <w:caps/>
      <w:color w:val="2E74B5" w:themeColor="accent1" w:themeShade="BF"/>
      <w:kern w:val="32"/>
      <w:sz w:val="24"/>
      <w:szCs w:val="24"/>
      <w:lang w:val="x-none" w:eastAsia="x-none"/>
    </w:rPr>
  </w:style>
  <w:style w:type="character" w:customStyle="1" w:styleId="111">
    <w:name w:val="Раздел 1.1 Знак"/>
    <w:basedOn w:val="a4"/>
    <w:link w:val="110"/>
    <w:qFormat/>
    <w:rsid w:val="00D36275"/>
    <w:rPr>
      <w:rFonts w:ascii="Times New Roman Полужирный" w:eastAsia="Segoe UI" w:hAnsi="Times New Roman Полужирный" w:cs="Times New Roman"/>
      <w:b/>
      <w:bCs/>
      <w:sz w:val="24"/>
      <w:szCs w:val="24"/>
      <w:lang w:val="x-none" w:eastAsia="ru-RU"/>
    </w:rPr>
  </w:style>
  <w:style w:type="paragraph" w:customStyle="1" w:styleId="11">
    <w:name w:val="Знак сноски1"/>
    <w:basedOn w:val="a"/>
    <w:link w:val="ac"/>
    <w:uiPriority w:val="99"/>
    <w:qFormat/>
    <w:rsid w:val="00D36275"/>
    <w:pPr>
      <w:spacing w:after="0" w:line="240" w:lineRule="auto"/>
    </w:pPr>
    <w:rPr>
      <w:rFonts w:asciiTheme="minorHAnsi" w:eastAsiaTheme="minorHAnsi" w:hAnsiTheme="minorHAnsi"/>
      <w:sz w:val="22"/>
      <w:vertAlign w:val="superscript"/>
      <w:lang w:eastAsia="en-US"/>
    </w:rPr>
  </w:style>
  <w:style w:type="paragraph" w:styleId="ae">
    <w:name w:val="Normal (Web)"/>
    <w:basedOn w:val="a"/>
    <w:uiPriority w:val="99"/>
    <w:semiHidden/>
    <w:unhideWhenUsed/>
    <w:rsid w:val="00D36275"/>
    <w:rPr>
      <w:szCs w:val="24"/>
    </w:rPr>
  </w:style>
  <w:style w:type="character" w:customStyle="1" w:styleId="10">
    <w:name w:val="Заголовок 1 Знак"/>
    <w:basedOn w:val="a0"/>
    <w:link w:val="1"/>
    <w:uiPriority w:val="9"/>
    <w:rsid w:val="00D36275"/>
    <w:rPr>
      <w:rFonts w:asciiTheme="majorHAnsi" w:eastAsiaTheme="majorEastAsia" w:hAnsiTheme="majorHAnsi" w:cstheme="majorBidi"/>
      <w:color w:val="2E74B5" w:themeColor="accent1" w:themeShade="BF"/>
      <w:sz w:val="32"/>
      <w:szCs w:val="32"/>
      <w:lang w:eastAsia="ru-RU"/>
    </w:rPr>
  </w:style>
  <w:style w:type="paragraph" w:styleId="af">
    <w:name w:val="footer"/>
    <w:basedOn w:val="a"/>
    <w:link w:val="af0"/>
    <w:uiPriority w:val="99"/>
    <w:unhideWhenUsed/>
    <w:rsid w:val="00DD117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D1175"/>
    <w:rPr>
      <w:rFonts w:ascii="Times New Roman" w:eastAsia="Times New Roman" w:hAnsi="Times New Roman" w:cs="Times New Roman"/>
      <w:sz w:val="24"/>
      <w:lang w:eastAsia="ru-RU"/>
    </w:rPr>
  </w:style>
  <w:style w:type="paragraph" w:styleId="af1">
    <w:name w:val="Balloon Text"/>
    <w:basedOn w:val="a"/>
    <w:link w:val="af2"/>
    <w:uiPriority w:val="99"/>
    <w:semiHidden/>
    <w:unhideWhenUsed/>
    <w:rsid w:val="005B04C7"/>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5B04C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11</Pages>
  <Words>2697</Words>
  <Characters>15377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Кулешова С В</cp:lastModifiedBy>
  <cp:revision>14</cp:revision>
  <cp:lastPrinted>2026-06-10T08:32:00Z</cp:lastPrinted>
  <dcterms:created xsi:type="dcterms:W3CDTF">2025-10-05T11:00:00Z</dcterms:created>
  <dcterms:modified xsi:type="dcterms:W3CDTF">2026-06-10T08:33:00Z</dcterms:modified>
</cp:coreProperties>
</file>