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1E467E" w14:textId="0540EE47" w:rsidR="00770C92" w:rsidRPr="009C0894" w:rsidRDefault="00770C92" w:rsidP="00C95577">
      <w:pPr>
        <w:jc w:val="center"/>
        <w:rPr>
          <w:rFonts w:ascii="Times New Roman" w:hAnsi="Times New Roman"/>
          <w:b/>
          <w:szCs w:val="24"/>
        </w:rPr>
      </w:pPr>
      <w:bookmarkStart w:id="0" w:name="_Toc154076885"/>
      <w:r w:rsidRPr="009C0894">
        <w:rPr>
          <w:rFonts w:ascii="Times New Roman" w:hAnsi="Times New Roman"/>
          <w:b/>
          <w:szCs w:val="24"/>
        </w:rPr>
        <w:t>Министерство образования и науки Калужской области</w:t>
      </w:r>
    </w:p>
    <w:p w14:paraId="1B8335AE" w14:textId="77777777" w:rsidR="00770C92" w:rsidRPr="009C0894" w:rsidRDefault="00770C92" w:rsidP="00A1178D">
      <w:pPr>
        <w:spacing w:after="0" w:line="240" w:lineRule="auto"/>
        <w:jc w:val="center"/>
        <w:rPr>
          <w:rFonts w:ascii="Times New Roman" w:hAnsi="Times New Roman"/>
          <w:b/>
          <w:szCs w:val="24"/>
        </w:rPr>
      </w:pPr>
      <w:r w:rsidRPr="009C0894">
        <w:rPr>
          <w:rFonts w:ascii="Times New Roman" w:hAnsi="Times New Roman"/>
          <w:b/>
          <w:szCs w:val="24"/>
        </w:rPr>
        <w:t>Государственное автономное профессиональное образовательное учреждение</w:t>
      </w:r>
    </w:p>
    <w:p w14:paraId="13AF08E3" w14:textId="77777777" w:rsidR="00770C92" w:rsidRPr="009C0894" w:rsidRDefault="00770C92" w:rsidP="00A1178D">
      <w:pPr>
        <w:spacing w:after="0" w:line="240" w:lineRule="auto"/>
        <w:jc w:val="center"/>
        <w:rPr>
          <w:rFonts w:ascii="Times New Roman" w:hAnsi="Times New Roman"/>
          <w:b/>
          <w:szCs w:val="24"/>
        </w:rPr>
      </w:pPr>
      <w:r w:rsidRPr="009C0894">
        <w:rPr>
          <w:rFonts w:ascii="Times New Roman" w:hAnsi="Times New Roman"/>
          <w:b/>
          <w:szCs w:val="24"/>
        </w:rPr>
        <w:t>Калужской области «Калужский колледж экономики и технологий»</w:t>
      </w:r>
    </w:p>
    <w:p w14:paraId="3CF4BA8A" w14:textId="77777777" w:rsidR="00770C92" w:rsidRPr="00A37B7C" w:rsidRDefault="00770C92" w:rsidP="00A1178D">
      <w:pPr>
        <w:widowControl w:val="0"/>
        <w:suppressAutoHyphens/>
        <w:spacing w:after="0" w:line="240" w:lineRule="auto"/>
        <w:jc w:val="center"/>
        <w:rPr>
          <w:rFonts w:ascii="Times New Roman" w:hAnsi="Times New Roman"/>
          <w:b/>
          <w:i/>
          <w:sz w:val="24"/>
          <w:szCs w:val="24"/>
        </w:rPr>
      </w:pPr>
    </w:p>
    <w:p w14:paraId="13A52451" w14:textId="77777777" w:rsidR="00770C92" w:rsidRPr="00A37B7C" w:rsidRDefault="00770C92" w:rsidP="00C95577">
      <w:pPr>
        <w:widowControl w:val="0"/>
        <w:suppressAutoHyphens/>
        <w:jc w:val="center"/>
        <w:rPr>
          <w:rFonts w:ascii="Times New Roman" w:hAnsi="Times New Roman"/>
          <w:b/>
          <w:i/>
          <w:sz w:val="24"/>
          <w:szCs w:val="24"/>
        </w:rPr>
      </w:pPr>
    </w:p>
    <w:p w14:paraId="416EE548" w14:textId="77777777" w:rsidR="00770C92" w:rsidRPr="00A37B7C" w:rsidRDefault="00770C92" w:rsidP="00C95577">
      <w:pPr>
        <w:widowControl w:val="0"/>
        <w:suppressAutoHyphens/>
        <w:jc w:val="center"/>
        <w:rPr>
          <w:rFonts w:ascii="Times New Roman" w:hAnsi="Times New Roman"/>
          <w:b/>
          <w:i/>
          <w:sz w:val="24"/>
          <w:szCs w:val="24"/>
        </w:rPr>
      </w:pPr>
    </w:p>
    <w:p w14:paraId="565EDB4A" w14:textId="77777777" w:rsidR="00770C92" w:rsidRPr="00A37B7C" w:rsidRDefault="00770C92" w:rsidP="00C95577">
      <w:pPr>
        <w:widowControl w:val="0"/>
        <w:suppressAutoHyphens/>
        <w:jc w:val="center"/>
        <w:rPr>
          <w:rFonts w:ascii="Times New Roman" w:hAnsi="Times New Roman"/>
          <w:b/>
          <w:i/>
          <w:sz w:val="24"/>
          <w:szCs w:val="24"/>
        </w:rPr>
      </w:pPr>
    </w:p>
    <w:p w14:paraId="100F8173" w14:textId="77777777" w:rsidR="00770C92" w:rsidRPr="00A37B7C" w:rsidRDefault="00770C92" w:rsidP="00C95577">
      <w:pPr>
        <w:widowControl w:val="0"/>
        <w:suppressAutoHyphens/>
        <w:jc w:val="center"/>
        <w:rPr>
          <w:rFonts w:ascii="Times New Roman" w:hAnsi="Times New Roman"/>
          <w:b/>
          <w:i/>
          <w:sz w:val="24"/>
          <w:szCs w:val="24"/>
        </w:rPr>
      </w:pPr>
    </w:p>
    <w:p w14:paraId="3DE5CAE8" w14:textId="77777777" w:rsidR="00770C92" w:rsidRPr="00A37B7C" w:rsidRDefault="00770C92" w:rsidP="00C95577">
      <w:pPr>
        <w:widowControl w:val="0"/>
        <w:suppressAutoHyphens/>
        <w:jc w:val="center"/>
        <w:rPr>
          <w:rFonts w:ascii="Times New Roman" w:hAnsi="Times New Roman"/>
          <w:b/>
          <w:i/>
          <w:sz w:val="24"/>
          <w:szCs w:val="24"/>
        </w:rPr>
      </w:pPr>
    </w:p>
    <w:p w14:paraId="33A5ED9D" w14:textId="77777777" w:rsidR="00770C92" w:rsidRPr="00A37B7C" w:rsidRDefault="00770C92" w:rsidP="00C95577">
      <w:pPr>
        <w:widowControl w:val="0"/>
        <w:suppressAutoHyphens/>
        <w:jc w:val="center"/>
        <w:rPr>
          <w:rFonts w:ascii="Times New Roman" w:hAnsi="Times New Roman"/>
          <w:b/>
          <w:sz w:val="24"/>
          <w:szCs w:val="24"/>
        </w:rPr>
      </w:pPr>
      <w:r w:rsidRPr="00A37B7C">
        <w:rPr>
          <w:rFonts w:ascii="Times New Roman" w:hAnsi="Times New Roman"/>
          <w:b/>
          <w:sz w:val="24"/>
          <w:szCs w:val="24"/>
        </w:rPr>
        <w:t>РАБОЧАЯ ПРОГРАММА УЧЕБНОЙ ДИСЦИПЛИНЫ</w:t>
      </w:r>
    </w:p>
    <w:p w14:paraId="3D725D38" w14:textId="77777777" w:rsidR="00770C92" w:rsidRPr="00A37B7C" w:rsidRDefault="00770C92" w:rsidP="00C95577">
      <w:pPr>
        <w:widowControl w:val="0"/>
        <w:suppressAutoHyphens/>
        <w:spacing w:after="0" w:line="360" w:lineRule="auto"/>
        <w:jc w:val="center"/>
        <w:rPr>
          <w:rFonts w:ascii="Times New Roman" w:hAnsi="Times New Roman"/>
          <w:b/>
          <w:iCs/>
          <w:sz w:val="24"/>
          <w:szCs w:val="24"/>
        </w:rPr>
      </w:pPr>
      <w:r w:rsidRPr="00A37B7C">
        <w:rPr>
          <w:rFonts w:ascii="Times New Roman" w:hAnsi="Times New Roman"/>
          <w:b/>
          <w:iCs/>
          <w:sz w:val="24"/>
          <w:szCs w:val="24"/>
        </w:rPr>
        <w:t>ОП.0</w:t>
      </w:r>
      <w:r>
        <w:rPr>
          <w:rFonts w:ascii="Times New Roman" w:hAnsi="Times New Roman"/>
          <w:b/>
          <w:iCs/>
          <w:sz w:val="24"/>
          <w:szCs w:val="24"/>
        </w:rPr>
        <w:t>5 ОСНОВЫ ВНУТРЕННЕГО КОНТРОЛЯ</w:t>
      </w:r>
    </w:p>
    <w:p w14:paraId="676F1245" w14:textId="77777777" w:rsidR="00770C92" w:rsidRPr="009C0894" w:rsidRDefault="00770C92" w:rsidP="00C95577">
      <w:pPr>
        <w:spacing w:after="0" w:line="360" w:lineRule="auto"/>
        <w:jc w:val="center"/>
        <w:rPr>
          <w:rFonts w:ascii="Times New Roman" w:hAnsi="Times New Roman"/>
          <w:i/>
          <w:szCs w:val="24"/>
        </w:rPr>
      </w:pPr>
      <w:r w:rsidRPr="009C0894">
        <w:rPr>
          <w:rFonts w:ascii="Times New Roman" w:hAnsi="Times New Roman"/>
          <w:sz w:val="28"/>
          <w:szCs w:val="28"/>
        </w:rPr>
        <w:t xml:space="preserve">по специальности </w:t>
      </w:r>
    </w:p>
    <w:p w14:paraId="2B1CD49C" w14:textId="7B38F9D9" w:rsidR="00770C92" w:rsidRPr="008133DF" w:rsidRDefault="00770C92" w:rsidP="00C95577">
      <w:pPr>
        <w:spacing w:after="0" w:line="360" w:lineRule="auto"/>
        <w:jc w:val="center"/>
        <w:rPr>
          <w:rFonts w:ascii="Times New Roman" w:hAnsi="Times New Roman"/>
          <w:b/>
          <w:sz w:val="28"/>
          <w:szCs w:val="28"/>
        </w:rPr>
      </w:pPr>
      <w:r>
        <w:rPr>
          <w:rFonts w:ascii="Times New Roman" w:hAnsi="Times New Roman"/>
          <w:b/>
          <w:sz w:val="28"/>
          <w:szCs w:val="28"/>
        </w:rPr>
        <w:t>38.02.01</w:t>
      </w:r>
      <w:r w:rsidR="007C0A0D">
        <w:rPr>
          <w:rFonts w:ascii="Times New Roman" w:hAnsi="Times New Roman"/>
          <w:b/>
          <w:sz w:val="28"/>
          <w:szCs w:val="28"/>
        </w:rPr>
        <w:t xml:space="preserve"> </w:t>
      </w:r>
      <w:r w:rsidRPr="008133DF">
        <w:rPr>
          <w:rFonts w:ascii="Times New Roman" w:hAnsi="Times New Roman"/>
          <w:b/>
          <w:sz w:val="28"/>
          <w:szCs w:val="24"/>
        </w:rPr>
        <w:t>Экономика и бухгалтерский учет (по отраслям)</w:t>
      </w:r>
    </w:p>
    <w:p w14:paraId="0C151B99" w14:textId="77777777" w:rsidR="00770C92" w:rsidRPr="009C0894" w:rsidRDefault="00770C92" w:rsidP="00C95577">
      <w:pPr>
        <w:rPr>
          <w:rFonts w:ascii="Times New Roman" w:hAnsi="Times New Roman"/>
          <w:b/>
          <w:i/>
          <w:sz w:val="24"/>
          <w:szCs w:val="24"/>
        </w:rPr>
      </w:pPr>
    </w:p>
    <w:p w14:paraId="20D07588" w14:textId="77777777" w:rsidR="00770C92" w:rsidRPr="009C0894" w:rsidRDefault="00770C92" w:rsidP="00C95577">
      <w:pPr>
        <w:rPr>
          <w:rFonts w:ascii="Times New Roman" w:hAnsi="Times New Roman"/>
          <w:b/>
          <w:i/>
          <w:sz w:val="24"/>
          <w:szCs w:val="24"/>
        </w:rPr>
      </w:pPr>
    </w:p>
    <w:p w14:paraId="783997AD" w14:textId="77777777" w:rsidR="00770C92" w:rsidRPr="009C0894" w:rsidRDefault="00770C92" w:rsidP="00C95577">
      <w:pPr>
        <w:rPr>
          <w:rFonts w:ascii="Times New Roman" w:hAnsi="Times New Roman"/>
          <w:b/>
          <w:i/>
          <w:sz w:val="24"/>
          <w:szCs w:val="24"/>
        </w:rPr>
      </w:pPr>
    </w:p>
    <w:p w14:paraId="547CCDAB" w14:textId="77777777" w:rsidR="00770C92" w:rsidRPr="009C0894" w:rsidRDefault="00770C92" w:rsidP="00C95577">
      <w:pPr>
        <w:rPr>
          <w:rFonts w:ascii="Times New Roman" w:hAnsi="Times New Roman"/>
          <w:b/>
          <w:i/>
          <w:sz w:val="24"/>
          <w:szCs w:val="24"/>
        </w:rPr>
      </w:pPr>
    </w:p>
    <w:p w14:paraId="52EB02D8" w14:textId="77777777" w:rsidR="00770C92" w:rsidRPr="009C0894" w:rsidRDefault="00770C92" w:rsidP="00C95577">
      <w:pPr>
        <w:rPr>
          <w:rFonts w:ascii="Times New Roman" w:hAnsi="Times New Roman"/>
          <w:b/>
          <w:i/>
          <w:sz w:val="24"/>
          <w:szCs w:val="24"/>
        </w:rPr>
      </w:pPr>
    </w:p>
    <w:p w14:paraId="1CD8FDA0" w14:textId="77777777" w:rsidR="00770C92" w:rsidRPr="009C0894" w:rsidRDefault="00770C92" w:rsidP="00C95577">
      <w:pPr>
        <w:rPr>
          <w:rFonts w:ascii="Times New Roman" w:hAnsi="Times New Roman"/>
          <w:b/>
          <w:i/>
          <w:sz w:val="24"/>
          <w:szCs w:val="24"/>
        </w:rPr>
      </w:pPr>
    </w:p>
    <w:p w14:paraId="4B869ED8" w14:textId="77777777" w:rsidR="00770C92" w:rsidRPr="009C0894" w:rsidRDefault="00770C92" w:rsidP="00C95577">
      <w:pPr>
        <w:rPr>
          <w:rFonts w:ascii="Times New Roman" w:hAnsi="Times New Roman"/>
          <w:b/>
          <w:i/>
          <w:sz w:val="24"/>
          <w:szCs w:val="24"/>
        </w:rPr>
      </w:pPr>
    </w:p>
    <w:p w14:paraId="06889565" w14:textId="77777777" w:rsidR="00770C92" w:rsidRPr="009C0894" w:rsidRDefault="00770C92" w:rsidP="00C95577">
      <w:pPr>
        <w:rPr>
          <w:rFonts w:ascii="Times New Roman" w:hAnsi="Times New Roman"/>
          <w:b/>
          <w:i/>
          <w:sz w:val="24"/>
          <w:szCs w:val="24"/>
        </w:rPr>
      </w:pPr>
    </w:p>
    <w:p w14:paraId="40D7FDC3" w14:textId="77777777" w:rsidR="00770C92" w:rsidRPr="009C0894" w:rsidRDefault="00770C92" w:rsidP="00C95577">
      <w:pPr>
        <w:rPr>
          <w:rFonts w:ascii="Times New Roman" w:hAnsi="Times New Roman"/>
          <w:b/>
          <w:i/>
          <w:sz w:val="24"/>
          <w:szCs w:val="24"/>
        </w:rPr>
      </w:pPr>
    </w:p>
    <w:p w14:paraId="392EF2EA" w14:textId="77777777" w:rsidR="00770C92" w:rsidRDefault="00770C92" w:rsidP="00C95577">
      <w:pPr>
        <w:rPr>
          <w:rFonts w:ascii="Times New Roman" w:hAnsi="Times New Roman"/>
          <w:b/>
          <w:i/>
          <w:sz w:val="24"/>
          <w:szCs w:val="24"/>
        </w:rPr>
      </w:pPr>
    </w:p>
    <w:p w14:paraId="5929C303" w14:textId="77777777" w:rsidR="00770C92" w:rsidRDefault="00770C92" w:rsidP="00C95577">
      <w:pPr>
        <w:rPr>
          <w:rFonts w:ascii="Times New Roman" w:hAnsi="Times New Roman"/>
          <w:b/>
          <w:i/>
          <w:sz w:val="24"/>
          <w:szCs w:val="24"/>
        </w:rPr>
      </w:pPr>
    </w:p>
    <w:p w14:paraId="3F416E46" w14:textId="77777777" w:rsidR="00770C92" w:rsidRPr="009C0894" w:rsidRDefault="00770C92" w:rsidP="00C95577">
      <w:pPr>
        <w:rPr>
          <w:rFonts w:ascii="Times New Roman" w:hAnsi="Times New Roman"/>
          <w:b/>
          <w:i/>
          <w:sz w:val="24"/>
          <w:szCs w:val="24"/>
        </w:rPr>
      </w:pPr>
    </w:p>
    <w:p w14:paraId="4C305B94" w14:textId="6F767A25" w:rsidR="00770C92" w:rsidRDefault="00770C92" w:rsidP="00C95577">
      <w:pPr>
        <w:pStyle w:val="aa"/>
        <w:widowControl w:val="0"/>
        <w:spacing w:after="0"/>
        <w:rPr>
          <w:rFonts w:ascii="Times New Roman" w:hAnsi="Times New Roman"/>
          <w:bCs/>
          <w:iCs/>
        </w:rPr>
      </w:pPr>
      <w:r w:rsidRPr="00E93209">
        <w:rPr>
          <w:rFonts w:ascii="Times New Roman" w:hAnsi="Times New Roman"/>
          <w:bCs/>
          <w:iCs/>
        </w:rPr>
        <w:t>Калуга 202</w:t>
      </w:r>
      <w:r>
        <w:rPr>
          <w:rFonts w:ascii="Times New Roman" w:hAnsi="Times New Roman"/>
          <w:bCs/>
          <w:iCs/>
        </w:rPr>
        <w:t>5</w:t>
      </w:r>
    </w:p>
    <w:p w14:paraId="2F38D1CE" w14:textId="31D5A91F" w:rsidR="00E31972" w:rsidRDefault="00E31972" w:rsidP="00E31972"/>
    <w:p w14:paraId="778492C8" w14:textId="65701F92" w:rsidR="00770C92" w:rsidRDefault="00E31972" w:rsidP="000A61FE">
      <w:pPr>
        <w:rPr>
          <w:rFonts w:ascii="Times New Roman" w:hAnsi="Times New Roman"/>
          <w:b/>
          <w:bCs/>
        </w:rPr>
      </w:pPr>
      <w:r>
        <w:br w:type="page"/>
      </w:r>
      <w:r w:rsidR="000A61FE" w:rsidRPr="00C7763B">
        <w:rPr>
          <w:noProof/>
        </w:rPr>
        <w:lastRenderedPageBreak/>
        <w:pict w14:anchorId="078275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86pt;height:729pt;visibility:visible;mso-wrap-style:square">
            <v:imagedata r:id="rId8" o:title=""/>
          </v:shape>
        </w:pict>
      </w:r>
      <w:bookmarkStart w:id="1" w:name="_GoBack"/>
      <w:bookmarkEnd w:id="1"/>
    </w:p>
    <w:bookmarkEnd w:id="0"/>
    <w:p w14:paraId="33FFEE54" w14:textId="77777777" w:rsidR="00770C92" w:rsidRPr="00A671B5" w:rsidRDefault="00770C92" w:rsidP="00C95577">
      <w:pPr>
        <w:widowControl w:val="0"/>
        <w:autoSpaceDE w:val="0"/>
        <w:autoSpaceDN w:val="0"/>
        <w:spacing w:after="0" w:line="240" w:lineRule="auto"/>
        <w:rPr>
          <w:rFonts w:ascii="Times New Roman" w:hAnsi="Times New Roman"/>
          <w:sz w:val="28"/>
          <w:lang w:eastAsia="en-US"/>
        </w:rPr>
        <w:sectPr w:rsidR="00770C92" w:rsidRPr="00A671B5" w:rsidSect="007C0A0D">
          <w:pgSz w:w="11910" w:h="16850"/>
          <w:pgMar w:top="1134" w:right="851" w:bottom="1134" w:left="1134" w:header="720" w:footer="720" w:gutter="0"/>
          <w:cols w:space="720"/>
        </w:sectPr>
      </w:pPr>
    </w:p>
    <w:p w14:paraId="7C66E71A" w14:textId="77777777" w:rsidR="00770C92" w:rsidRDefault="00770C92" w:rsidP="00BE7DF5">
      <w:pPr>
        <w:widowControl w:val="0"/>
        <w:autoSpaceDE w:val="0"/>
        <w:autoSpaceDN w:val="0"/>
        <w:ind w:right="-285"/>
        <w:jc w:val="center"/>
        <w:rPr>
          <w:rFonts w:ascii="Times New Roman" w:hAnsi="Times New Roman"/>
          <w:b/>
          <w:sz w:val="28"/>
          <w:szCs w:val="28"/>
          <w:lang w:eastAsia="en-US"/>
        </w:rPr>
      </w:pPr>
    </w:p>
    <w:p w14:paraId="12BCC171" w14:textId="77777777" w:rsidR="00770C92" w:rsidRPr="00A671B5" w:rsidRDefault="00770C92" w:rsidP="00BE7DF5">
      <w:pPr>
        <w:widowControl w:val="0"/>
        <w:autoSpaceDE w:val="0"/>
        <w:autoSpaceDN w:val="0"/>
        <w:ind w:right="-285"/>
        <w:jc w:val="center"/>
        <w:rPr>
          <w:rFonts w:ascii="Times New Roman" w:hAnsi="Times New Roman"/>
          <w:b/>
          <w:sz w:val="24"/>
          <w:szCs w:val="24"/>
          <w:lang w:eastAsia="en-US"/>
        </w:rPr>
      </w:pPr>
      <w:r w:rsidRPr="00A671B5">
        <w:rPr>
          <w:rFonts w:ascii="Times New Roman" w:hAnsi="Times New Roman"/>
          <w:b/>
          <w:sz w:val="28"/>
          <w:szCs w:val="28"/>
          <w:lang w:eastAsia="en-US"/>
        </w:rPr>
        <w:t>СОДЕРЖАНИЕ</w:t>
      </w:r>
    </w:p>
    <w:p w14:paraId="6E55BC3A" w14:textId="77777777" w:rsidR="00770C92" w:rsidRPr="00A671B5" w:rsidRDefault="00770C92" w:rsidP="00BE7DF5">
      <w:pPr>
        <w:widowControl w:val="0"/>
        <w:autoSpaceDE w:val="0"/>
        <w:autoSpaceDN w:val="0"/>
        <w:ind w:right="-285"/>
        <w:jc w:val="center"/>
        <w:rPr>
          <w:rFonts w:ascii="Times New Roman" w:hAnsi="Times New Roman"/>
          <w:b/>
          <w:i/>
          <w:sz w:val="24"/>
          <w:szCs w:val="24"/>
          <w:lang w:eastAsia="en-US"/>
        </w:rPr>
      </w:pPr>
    </w:p>
    <w:p w14:paraId="6A22F567" w14:textId="77777777" w:rsidR="00770C92" w:rsidRPr="00A671B5" w:rsidRDefault="00770C92" w:rsidP="00BE7DF5">
      <w:pPr>
        <w:keepNext/>
        <w:keepLines/>
        <w:widowControl w:val="0"/>
        <w:autoSpaceDE w:val="0"/>
        <w:autoSpaceDN w:val="0"/>
        <w:spacing w:after="0"/>
        <w:rPr>
          <w:rFonts w:ascii="Times New Roman" w:hAnsi="Times New Roman"/>
          <w:color w:val="2F5496"/>
          <w:sz w:val="24"/>
          <w:szCs w:val="24"/>
          <w:lang w:eastAsia="en-US"/>
        </w:rPr>
      </w:pPr>
    </w:p>
    <w:tbl>
      <w:tblPr>
        <w:tblW w:w="4878" w:type="pct"/>
        <w:tblInd w:w="959" w:type="dxa"/>
        <w:tblLook w:val="00A0" w:firstRow="1" w:lastRow="0" w:firstColumn="1" w:lastColumn="0" w:noHBand="0" w:noVBand="0"/>
      </w:tblPr>
      <w:tblGrid>
        <w:gridCol w:w="8755"/>
        <w:gridCol w:w="1135"/>
      </w:tblGrid>
      <w:tr w:rsidR="00770C92" w:rsidRPr="00E37067" w14:paraId="052C8983" w14:textId="77777777" w:rsidTr="00AC17A9">
        <w:tc>
          <w:tcPr>
            <w:tcW w:w="4426" w:type="pct"/>
          </w:tcPr>
          <w:p w14:paraId="5A2D65D4" w14:textId="77777777" w:rsidR="00770C92" w:rsidRDefault="00770C92" w:rsidP="00E93209">
            <w:pPr>
              <w:widowControl w:val="0"/>
              <w:numPr>
                <w:ilvl w:val="0"/>
                <w:numId w:val="3"/>
              </w:numPr>
              <w:spacing w:after="0" w:line="360" w:lineRule="auto"/>
              <w:rPr>
                <w:rFonts w:ascii="Times New Roman" w:hAnsi="Times New Roman" w:cs="Calibri"/>
                <w:b/>
                <w:sz w:val="24"/>
                <w:szCs w:val="24"/>
              </w:rPr>
            </w:pPr>
            <w:r w:rsidRPr="00E37067">
              <w:rPr>
                <w:rFonts w:ascii="Times New Roman" w:hAnsi="Times New Roman" w:cs="Calibri"/>
                <w:b/>
                <w:sz w:val="24"/>
                <w:szCs w:val="24"/>
              </w:rPr>
              <w:t xml:space="preserve">ОБЩАЯ ХАРАКТЕРИСТИКА РАБОЧЕЙ ПРОГРАММЫ УЧЕБНОЙ </w:t>
            </w:r>
          </w:p>
          <w:p w14:paraId="1AA8680F" w14:textId="77777777" w:rsidR="00770C92" w:rsidRPr="00E37067" w:rsidRDefault="00770C92" w:rsidP="00E93209">
            <w:pPr>
              <w:widowControl w:val="0"/>
              <w:spacing w:after="0" w:line="360" w:lineRule="auto"/>
              <w:rPr>
                <w:rFonts w:ascii="Times New Roman" w:hAnsi="Times New Roman" w:cs="Calibri"/>
                <w:b/>
                <w:sz w:val="24"/>
                <w:szCs w:val="24"/>
              </w:rPr>
            </w:pPr>
            <w:r w:rsidRPr="00E37067">
              <w:rPr>
                <w:rFonts w:ascii="Times New Roman" w:hAnsi="Times New Roman" w:cs="Calibri"/>
                <w:b/>
                <w:sz w:val="24"/>
                <w:szCs w:val="24"/>
              </w:rPr>
              <w:t>ДИСЦИПЛИНЫ</w:t>
            </w:r>
          </w:p>
        </w:tc>
        <w:tc>
          <w:tcPr>
            <w:tcW w:w="574" w:type="pct"/>
          </w:tcPr>
          <w:p w14:paraId="49ACCC75" w14:textId="77777777" w:rsidR="00770C92" w:rsidRPr="00E37067" w:rsidRDefault="00770C92" w:rsidP="00E93209">
            <w:pPr>
              <w:widowControl w:val="0"/>
              <w:spacing w:after="0" w:line="360" w:lineRule="auto"/>
              <w:jc w:val="center"/>
              <w:rPr>
                <w:rFonts w:ascii="Times New Roman" w:hAnsi="Times New Roman" w:cs="Calibri"/>
                <w:b/>
                <w:sz w:val="24"/>
                <w:szCs w:val="24"/>
              </w:rPr>
            </w:pPr>
          </w:p>
        </w:tc>
      </w:tr>
      <w:tr w:rsidR="00770C92" w:rsidRPr="00E37067" w14:paraId="60B32188" w14:textId="77777777" w:rsidTr="00AC17A9">
        <w:tc>
          <w:tcPr>
            <w:tcW w:w="4426" w:type="pct"/>
          </w:tcPr>
          <w:p w14:paraId="18A41460" w14:textId="77777777" w:rsidR="00770C92" w:rsidRPr="00E37067" w:rsidRDefault="00770C92" w:rsidP="00E93209">
            <w:pPr>
              <w:widowControl w:val="0"/>
              <w:spacing w:after="0" w:line="360" w:lineRule="auto"/>
              <w:rPr>
                <w:rFonts w:ascii="Times New Roman" w:hAnsi="Times New Roman" w:cs="Calibri"/>
                <w:b/>
                <w:sz w:val="24"/>
                <w:szCs w:val="24"/>
              </w:rPr>
            </w:pPr>
            <w:r w:rsidRPr="00E37067">
              <w:rPr>
                <w:rFonts w:ascii="Times New Roman" w:hAnsi="Times New Roman" w:cs="Calibri"/>
                <w:b/>
                <w:sz w:val="24"/>
                <w:szCs w:val="24"/>
              </w:rPr>
              <w:t>2. СТРУКТУРА И СОДЕРЖАНИЕ УЧЕБНОЙ ДИСЦИПЛИНЫ</w:t>
            </w:r>
          </w:p>
        </w:tc>
        <w:tc>
          <w:tcPr>
            <w:tcW w:w="574" w:type="pct"/>
          </w:tcPr>
          <w:p w14:paraId="69AE59AD" w14:textId="77777777" w:rsidR="00770C92" w:rsidRPr="00E37067" w:rsidRDefault="00770C92" w:rsidP="00E93209">
            <w:pPr>
              <w:widowControl w:val="0"/>
              <w:spacing w:after="0" w:line="360" w:lineRule="auto"/>
              <w:jc w:val="center"/>
              <w:rPr>
                <w:rFonts w:ascii="Times New Roman" w:hAnsi="Times New Roman" w:cs="Calibri"/>
                <w:b/>
                <w:sz w:val="24"/>
                <w:szCs w:val="24"/>
              </w:rPr>
            </w:pPr>
          </w:p>
        </w:tc>
      </w:tr>
      <w:tr w:rsidR="00770C92" w:rsidRPr="00E37067" w14:paraId="3A9EB5DB" w14:textId="77777777" w:rsidTr="00AC17A9">
        <w:tc>
          <w:tcPr>
            <w:tcW w:w="4426" w:type="pct"/>
          </w:tcPr>
          <w:p w14:paraId="531A3685" w14:textId="77777777" w:rsidR="00770C92" w:rsidRPr="00E37067" w:rsidRDefault="00F93B36" w:rsidP="00E93209">
            <w:pPr>
              <w:widowControl w:val="0"/>
              <w:tabs>
                <w:tab w:val="right" w:pos="9344"/>
              </w:tabs>
              <w:spacing w:after="0" w:line="360" w:lineRule="auto"/>
              <w:rPr>
                <w:rFonts w:ascii="Times New Roman" w:hAnsi="Times New Roman" w:cs="Calibri"/>
                <w:b/>
                <w:sz w:val="24"/>
                <w:szCs w:val="24"/>
              </w:rPr>
            </w:pPr>
            <w:hyperlink w:anchor="_3znysh7">
              <w:r w:rsidR="00770C92" w:rsidRPr="00E37067">
                <w:rPr>
                  <w:rFonts w:ascii="Times New Roman" w:hAnsi="Times New Roman" w:cs="Calibri"/>
                  <w:b/>
                  <w:sz w:val="24"/>
                  <w:szCs w:val="24"/>
                </w:rPr>
                <w:t>3. УСЛОВИЯ РЕАЛИЗАЦИИ ПРОГРАММЫ УЧЕБНОЙ ДИСЦИПЛИНЫ</w:t>
              </w:r>
            </w:hyperlink>
          </w:p>
        </w:tc>
        <w:tc>
          <w:tcPr>
            <w:tcW w:w="574" w:type="pct"/>
          </w:tcPr>
          <w:p w14:paraId="2FAA7D89" w14:textId="77777777" w:rsidR="00770C92" w:rsidRPr="00E37067" w:rsidRDefault="00770C92" w:rsidP="00E93209">
            <w:pPr>
              <w:widowControl w:val="0"/>
              <w:spacing w:after="0" w:line="360" w:lineRule="auto"/>
              <w:jc w:val="center"/>
              <w:rPr>
                <w:rFonts w:ascii="Times New Roman" w:hAnsi="Times New Roman" w:cs="Calibri"/>
                <w:b/>
                <w:sz w:val="24"/>
                <w:szCs w:val="24"/>
              </w:rPr>
            </w:pPr>
          </w:p>
        </w:tc>
      </w:tr>
      <w:tr w:rsidR="00770C92" w:rsidRPr="00E37067" w14:paraId="3A8C9237" w14:textId="77777777" w:rsidTr="00AC17A9">
        <w:tc>
          <w:tcPr>
            <w:tcW w:w="4426" w:type="pct"/>
          </w:tcPr>
          <w:p w14:paraId="75B3582A" w14:textId="77777777" w:rsidR="00770C92" w:rsidRDefault="00770C92" w:rsidP="00E93209">
            <w:pPr>
              <w:widowControl w:val="0"/>
              <w:spacing w:after="0" w:line="360" w:lineRule="auto"/>
              <w:rPr>
                <w:rFonts w:ascii="Times New Roman" w:hAnsi="Times New Roman" w:cs="Calibri"/>
                <w:b/>
                <w:sz w:val="24"/>
                <w:szCs w:val="24"/>
              </w:rPr>
            </w:pPr>
            <w:r w:rsidRPr="00E37067">
              <w:rPr>
                <w:rFonts w:ascii="Times New Roman" w:hAnsi="Times New Roman" w:cs="Calibri"/>
                <w:b/>
                <w:sz w:val="24"/>
                <w:szCs w:val="24"/>
              </w:rPr>
              <w:t xml:space="preserve">4. КОНТРОЛЬ И ОЦЕНКА РЕЗУЛЬТАТОВ ОСВОЕНИЯ УЧЕБНОЙ </w:t>
            </w:r>
          </w:p>
          <w:p w14:paraId="7C4A39A4" w14:textId="77777777" w:rsidR="00770C92" w:rsidRPr="00E37067" w:rsidRDefault="00770C92" w:rsidP="00E93209">
            <w:pPr>
              <w:widowControl w:val="0"/>
              <w:spacing w:after="0" w:line="360" w:lineRule="auto"/>
              <w:rPr>
                <w:rFonts w:ascii="Times New Roman" w:hAnsi="Times New Roman" w:cs="Calibri"/>
                <w:b/>
                <w:sz w:val="24"/>
                <w:szCs w:val="24"/>
              </w:rPr>
            </w:pPr>
            <w:r w:rsidRPr="00E37067">
              <w:rPr>
                <w:rFonts w:ascii="Times New Roman" w:hAnsi="Times New Roman" w:cs="Calibri"/>
                <w:b/>
                <w:sz w:val="24"/>
                <w:szCs w:val="24"/>
              </w:rPr>
              <w:t>ДИСЦИПЛИНЫ</w:t>
            </w:r>
          </w:p>
        </w:tc>
        <w:tc>
          <w:tcPr>
            <w:tcW w:w="574" w:type="pct"/>
          </w:tcPr>
          <w:p w14:paraId="4692487B" w14:textId="77777777" w:rsidR="00770C92" w:rsidRPr="00E37067" w:rsidRDefault="00770C92" w:rsidP="00E93209">
            <w:pPr>
              <w:widowControl w:val="0"/>
              <w:spacing w:after="0" w:line="360" w:lineRule="auto"/>
              <w:jc w:val="center"/>
              <w:rPr>
                <w:rFonts w:ascii="Times New Roman" w:hAnsi="Times New Roman" w:cs="Calibri"/>
                <w:b/>
                <w:sz w:val="24"/>
                <w:szCs w:val="24"/>
              </w:rPr>
            </w:pPr>
          </w:p>
          <w:p w14:paraId="74F372EB" w14:textId="77777777" w:rsidR="00770C92" w:rsidRPr="00E37067" w:rsidRDefault="00770C92" w:rsidP="00E93209">
            <w:pPr>
              <w:widowControl w:val="0"/>
              <w:spacing w:after="0" w:line="360" w:lineRule="auto"/>
              <w:jc w:val="center"/>
              <w:rPr>
                <w:rFonts w:ascii="Times New Roman" w:hAnsi="Times New Roman" w:cs="Calibri"/>
                <w:b/>
                <w:sz w:val="24"/>
                <w:szCs w:val="24"/>
              </w:rPr>
            </w:pPr>
          </w:p>
        </w:tc>
      </w:tr>
    </w:tbl>
    <w:p w14:paraId="3DD210BC" w14:textId="77777777" w:rsidR="00770C92" w:rsidRPr="00A671B5" w:rsidRDefault="00770C92" w:rsidP="00BE7DF5">
      <w:pPr>
        <w:keepNext/>
        <w:keepLines/>
        <w:widowControl w:val="0"/>
        <w:autoSpaceDE w:val="0"/>
        <w:autoSpaceDN w:val="0"/>
        <w:spacing w:after="0"/>
        <w:rPr>
          <w:rFonts w:ascii="Times New Roman" w:hAnsi="Times New Roman"/>
          <w:color w:val="2F5496"/>
          <w:sz w:val="24"/>
          <w:szCs w:val="24"/>
          <w:lang w:eastAsia="en-US"/>
        </w:rPr>
      </w:pPr>
    </w:p>
    <w:p w14:paraId="3ED8E473" w14:textId="77777777" w:rsidR="00770C92" w:rsidRPr="00A671B5" w:rsidRDefault="00770C92" w:rsidP="00BE7DF5">
      <w:pPr>
        <w:widowControl w:val="0"/>
        <w:autoSpaceDE w:val="0"/>
        <w:autoSpaceDN w:val="0"/>
        <w:spacing w:after="0" w:line="240" w:lineRule="auto"/>
        <w:jc w:val="both"/>
        <w:rPr>
          <w:rFonts w:ascii="Times New Roman" w:hAnsi="Times New Roman"/>
          <w:sz w:val="24"/>
          <w:szCs w:val="24"/>
          <w:lang w:eastAsia="en-US"/>
        </w:rPr>
      </w:pPr>
    </w:p>
    <w:p w14:paraId="21C0D5B0" w14:textId="5E7ADD97" w:rsidR="00770C92" w:rsidRPr="00AC17A9" w:rsidRDefault="00770C92" w:rsidP="004D051B">
      <w:pPr>
        <w:widowControl w:val="0"/>
        <w:autoSpaceDE w:val="0"/>
        <w:autoSpaceDN w:val="0"/>
        <w:spacing w:after="0" w:line="240" w:lineRule="auto"/>
        <w:ind w:left="720"/>
        <w:jc w:val="center"/>
        <w:rPr>
          <w:rFonts w:ascii="Times New Roman" w:hAnsi="Times New Roman"/>
          <w:color w:val="000000"/>
          <w:sz w:val="24"/>
          <w:szCs w:val="24"/>
          <w:lang w:eastAsia="en-US"/>
        </w:rPr>
      </w:pPr>
      <w:r w:rsidRPr="00A671B5">
        <w:rPr>
          <w:rFonts w:ascii="Times New Roman" w:hAnsi="Times New Roman"/>
          <w:sz w:val="24"/>
          <w:szCs w:val="24"/>
          <w:lang w:eastAsia="en-US"/>
        </w:rPr>
        <w:br w:type="page"/>
      </w:r>
      <w:bookmarkStart w:id="2" w:name="_Toc153720740"/>
      <w:bookmarkStart w:id="3" w:name="_Toc154076887"/>
      <w:r w:rsidR="004D051B" w:rsidRPr="004D051B">
        <w:rPr>
          <w:rFonts w:ascii="Times New Roman" w:hAnsi="Times New Roman"/>
          <w:b/>
          <w:bCs/>
          <w:sz w:val="24"/>
          <w:szCs w:val="24"/>
          <w:lang w:eastAsia="en-US"/>
        </w:rPr>
        <w:lastRenderedPageBreak/>
        <w:t>1</w:t>
      </w:r>
      <w:r w:rsidR="004D051B">
        <w:rPr>
          <w:rFonts w:ascii="Times New Roman" w:hAnsi="Times New Roman"/>
          <w:sz w:val="24"/>
          <w:szCs w:val="24"/>
          <w:lang w:eastAsia="en-US"/>
        </w:rPr>
        <w:t xml:space="preserve">. </w:t>
      </w:r>
      <w:r w:rsidRPr="00A671B5">
        <w:rPr>
          <w:rFonts w:ascii="Times New Roman" w:hAnsi="Times New Roman"/>
          <w:b/>
          <w:bCs/>
          <w:color w:val="000000"/>
          <w:sz w:val="24"/>
          <w:szCs w:val="24"/>
          <w:lang w:eastAsia="en-US"/>
        </w:rPr>
        <w:t>ХАРАКТЕРИСТИКА РАБОЧЕ</w:t>
      </w:r>
      <w:r>
        <w:rPr>
          <w:rFonts w:ascii="Times New Roman" w:hAnsi="Times New Roman"/>
          <w:b/>
          <w:bCs/>
          <w:color w:val="000000"/>
          <w:sz w:val="24"/>
          <w:szCs w:val="24"/>
          <w:lang w:eastAsia="en-US"/>
        </w:rPr>
        <w:t>Й ПРОГРАММЫ УЧЕБНОЙ ДИСЦИПЛИНЫ ОП.05</w:t>
      </w:r>
      <w:bookmarkEnd w:id="2"/>
      <w:bookmarkEnd w:id="3"/>
      <w:r>
        <w:rPr>
          <w:rFonts w:ascii="Times New Roman" w:hAnsi="Times New Roman"/>
          <w:b/>
          <w:bCs/>
          <w:color w:val="000000"/>
          <w:sz w:val="24"/>
          <w:szCs w:val="24"/>
          <w:lang w:eastAsia="en-US"/>
        </w:rPr>
        <w:t xml:space="preserve"> ОСНОВЫ ВНУТРЕННЕГО КОНТРОЛЯ</w:t>
      </w:r>
    </w:p>
    <w:p w14:paraId="7DD28678" w14:textId="77777777" w:rsidR="00770C92" w:rsidRPr="00E07F9A" w:rsidRDefault="00770C92" w:rsidP="004D051B">
      <w:pPr>
        <w:widowControl w:val="0"/>
        <w:autoSpaceDE w:val="0"/>
        <w:autoSpaceDN w:val="0"/>
        <w:spacing w:after="0" w:line="240" w:lineRule="auto"/>
        <w:ind w:left="720"/>
        <w:rPr>
          <w:rFonts w:ascii="Times New Roman" w:hAnsi="Times New Roman"/>
          <w:color w:val="000000"/>
          <w:sz w:val="24"/>
          <w:szCs w:val="24"/>
          <w:lang w:eastAsia="en-US"/>
        </w:rPr>
      </w:pPr>
    </w:p>
    <w:p w14:paraId="107D9904" w14:textId="77777777" w:rsidR="00770C92" w:rsidRPr="00A671B5" w:rsidRDefault="00770C92" w:rsidP="004D051B">
      <w:pPr>
        <w:widowControl w:val="0"/>
        <w:autoSpaceDE w:val="0"/>
        <w:autoSpaceDN w:val="0"/>
        <w:spacing w:after="0" w:line="240" w:lineRule="auto"/>
        <w:ind w:firstLine="567"/>
        <w:rPr>
          <w:rFonts w:ascii="Times New Roman" w:hAnsi="Times New Roman"/>
          <w:color w:val="000000"/>
          <w:sz w:val="24"/>
          <w:szCs w:val="24"/>
          <w:lang w:eastAsia="en-US"/>
        </w:rPr>
      </w:pPr>
      <w:r w:rsidRPr="00A671B5">
        <w:rPr>
          <w:rFonts w:ascii="Times New Roman" w:hAnsi="Times New Roman"/>
          <w:b/>
          <w:sz w:val="24"/>
          <w:szCs w:val="24"/>
          <w:lang w:eastAsia="en-US"/>
        </w:rPr>
        <w:t xml:space="preserve">1.1. Место дисциплины в структуре основной образовательной программы </w:t>
      </w:r>
    </w:p>
    <w:p w14:paraId="3D63E5D3" w14:textId="73176EEB" w:rsidR="00770C92" w:rsidRDefault="00770C92" w:rsidP="00E93209">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67"/>
        <w:jc w:val="both"/>
        <w:rPr>
          <w:rFonts w:ascii="Times New Roman" w:hAnsi="Times New Roman"/>
          <w:sz w:val="24"/>
          <w:szCs w:val="24"/>
          <w:lang w:eastAsia="en-US"/>
        </w:rPr>
      </w:pPr>
      <w:r>
        <w:rPr>
          <w:rFonts w:ascii="Times New Roman" w:hAnsi="Times New Roman"/>
          <w:sz w:val="24"/>
          <w:szCs w:val="24"/>
          <w:lang w:eastAsia="en-US"/>
        </w:rPr>
        <w:t>Учебная дисциплина ОП.05</w:t>
      </w:r>
      <w:r w:rsidR="004D051B">
        <w:rPr>
          <w:rFonts w:ascii="Times New Roman" w:hAnsi="Times New Roman"/>
          <w:sz w:val="24"/>
          <w:szCs w:val="24"/>
          <w:lang w:eastAsia="en-US"/>
        </w:rPr>
        <w:t xml:space="preserve"> </w:t>
      </w:r>
      <w:r>
        <w:rPr>
          <w:rFonts w:ascii="Times New Roman" w:hAnsi="Times New Roman"/>
          <w:sz w:val="24"/>
          <w:szCs w:val="24"/>
          <w:lang w:eastAsia="en-US"/>
        </w:rPr>
        <w:t xml:space="preserve">Основы внутреннего контроля </w:t>
      </w:r>
      <w:r w:rsidRPr="00A671B5">
        <w:rPr>
          <w:rFonts w:ascii="Times New Roman" w:hAnsi="Times New Roman"/>
          <w:sz w:val="24"/>
          <w:szCs w:val="24"/>
          <w:lang w:eastAsia="en-US"/>
        </w:rPr>
        <w:t>является обязательной частью общепрофессионального цикла образовательной программы в соответствии с ФГОС СПО по специальности</w:t>
      </w:r>
      <w:r w:rsidR="00E31972">
        <w:rPr>
          <w:rFonts w:ascii="Times New Roman" w:hAnsi="Times New Roman"/>
          <w:sz w:val="24"/>
          <w:szCs w:val="24"/>
          <w:lang w:eastAsia="en-US"/>
        </w:rPr>
        <w:t xml:space="preserve"> </w:t>
      </w:r>
      <w:r w:rsidR="00E31972" w:rsidRPr="00E31972">
        <w:rPr>
          <w:rFonts w:ascii="Times New Roman" w:hAnsi="Times New Roman"/>
          <w:sz w:val="24"/>
          <w:szCs w:val="24"/>
          <w:lang w:eastAsia="en-US"/>
        </w:rPr>
        <w:t>38.02.01 Экономика и бухгалтерский учет</w:t>
      </w:r>
      <w:r w:rsidRPr="00E31972">
        <w:rPr>
          <w:rFonts w:ascii="Times New Roman" w:hAnsi="Times New Roman"/>
          <w:sz w:val="24"/>
          <w:szCs w:val="24"/>
          <w:lang w:eastAsia="en-US"/>
        </w:rPr>
        <w:t>.</w:t>
      </w:r>
      <w:r w:rsidRPr="00A671B5">
        <w:rPr>
          <w:rFonts w:ascii="Times New Roman" w:hAnsi="Times New Roman"/>
          <w:sz w:val="24"/>
          <w:szCs w:val="24"/>
          <w:lang w:eastAsia="en-US"/>
        </w:rPr>
        <w:t xml:space="preserve"> Особое значение дисциплина имеет при формировании и развитии ОК 0</w:t>
      </w:r>
      <w:r>
        <w:rPr>
          <w:rFonts w:ascii="Times New Roman" w:hAnsi="Times New Roman"/>
          <w:sz w:val="24"/>
          <w:szCs w:val="24"/>
          <w:lang w:eastAsia="en-US"/>
        </w:rPr>
        <w:t>4</w:t>
      </w:r>
      <w:r w:rsidRPr="00A671B5">
        <w:rPr>
          <w:rFonts w:ascii="Times New Roman" w:hAnsi="Times New Roman"/>
          <w:sz w:val="24"/>
          <w:szCs w:val="24"/>
          <w:lang w:eastAsia="en-US"/>
        </w:rPr>
        <w:t xml:space="preserve">, </w:t>
      </w:r>
      <w:r>
        <w:rPr>
          <w:rFonts w:ascii="Times New Roman" w:hAnsi="Times New Roman"/>
          <w:sz w:val="24"/>
          <w:szCs w:val="24"/>
          <w:lang w:eastAsia="en-US"/>
        </w:rPr>
        <w:t xml:space="preserve">ПК 2.3. </w:t>
      </w:r>
    </w:p>
    <w:p w14:paraId="3C74B269" w14:textId="77777777" w:rsidR="00770C92" w:rsidRPr="000D01EB" w:rsidRDefault="00770C92" w:rsidP="00E93209">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67"/>
        <w:jc w:val="both"/>
        <w:rPr>
          <w:rFonts w:ascii="Times New Roman" w:hAnsi="Times New Roman"/>
          <w:sz w:val="24"/>
          <w:szCs w:val="24"/>
          <w:lang w:eastAsia="en-US"/>
        </w:rPr>
      </w:pPr>
      <w:r w:rsidRPr="00A671B5">
        <w:rPr>
          <w:rFonts w:ascii="Times New Roman" w:hAnsi="Times New Roman"/>
          <w:b/>
          <w:sz w:val="24"/>
          <w:szCs w:val="24"/>
          <w:lang w:eastAsia="en-US"/>
        </w:rPr>
        <w:t>1.2. Цель и планируемые результаты освоения дисциплины</w:t>
      </w:r>
    </w:p>
    <w:p w14:paraId="63ED290E" w14:textId="77777777" w:rsidR="00770C92" w:rsidRPr="00A671B5" w:rsidRDefault="00770C92" w:rsidP="00E93209">
      <w:pPr>
        <w:widowControl w:val="0"/>
        <w:autoSpaceDE w:val="0"/>
        <w:autoSpaceDN w:val="0"/>
        <w:spacing w:after="0" w:line="240" w:lineRule="auto"/>
        <w:ind w:firstLine="567"/>
        <w:jc w:val="both"/>
        <w:rPr>
          <w:rFonts w:ascii="Times New Roman" w:hAnsi="Times New Roman"/>
          <w:sz w:val="24"/>
          <w:szCs w:val="24"/>
          <w:lang w:eastAsia="en-US"/>
        </w:rPr>
      </w:pPr>
      <w:r w:rsidRPr="00A671B5">
        <w:rPr>
          <w:rFonts w:ascii="Times New Roman" w:hAnsi="Times New Roman"/>
          <w:sz w:val="24"/>
          <w:szCs w:val="24"/>
          <w:lang w:eastAsia="en-US"/>
        </w:rPr>
        <w:t>В рамках программы учебной дисциплины обучающимися осваиваются умения и знания:</w:t>
      </w:r>
    </w:p>
    <w:p w14:paraId="1C4CDFCC" w14:textId="77777777" w:rsidR="00770C92" w:rsidRPr="00A671B5" w:rsidRDefault="00770C92" w:rsidP="00BE7DF5">
      <w:pPr>
        <w:widowControl w:val="0"/>
        <w:autoSpaceDE w:val="0"/>
        <w:autoSpaceDN w:val="0"/>
        <w:spacing w:after="0" w:line="240" w:lineRule="auto"/>
        <w:ind w:firstLine="709"/>
        <w:jc w:val="both"/>
        <w:rPr>
          <w:rFonts w:ascii="Times New Roman" w:hAnsi="Times New Roman"/>
          <w:sz w:val="24"/>
          <w:szCs w:val="24"/>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2977"/>
        <w:gridCol w:w="6378"/>
      </w:tblGrid>
      <w:tr w:rsidR="00770C92" w:rsidRPr="007C0A0D" w14:paraId="21195898" w14:textId="77777777" w:rsidTr="00E31972">
        <w:trPr>
          <w:trHeight w:val="20"/>
        </w:trPr>
        <w:tc>
          <w:tcPr>
            <w:tcW w:w="993" w:type="dxa"/>
          </w:tcPr>
          <w:p w14:paraId="4C324331" w14:textId="77777777" w:rsidR="00770C92" w:rsidRPr="007C0A0D" w:rsidRDefault="00770C92" w:rsidP="00E93209">
            <w:pPr>
              <w:widowControl w:val="0"/>
              <w:suppressAutoHyphens/>
              <w:autoSpaceDE w:val="0"/>
              <w:autoSpaceDN w:val="0"/>
              <w:spacing w:after="0" w:line="240" w:lineRule="auto"/>
              <w:jc w:val="center"/>
              <w:rPr>
                <w:rFonts w:ascii="Times New Roman" w:hAnsi="Times New Roman"/>
                <w:b/>
              </w:rPr>
            </w:pPr>
            <w:r w:rsidRPr="007C0A0D">
              <w:rPr>
                <w:rFonts w:ascii="Times New Roman" w:hAnsi="Times New Roman"/>
                <w:b/>
              </w:rPr>
              <w:t>Код</w:t>
            </w:r>
          </w:p>
          <w:p w14:paraId="3F487D7A" w14:textId="77777777" w:rsidR="00770C92" w:rsidRPr="007C0A0D" w:rsidRDefault="00770C92" w:rsidP="00E93209">
            <w:pPr>
              <w:widowControl w:val="0"/>
              <w:suppressAutoHyphens/>
              <w:autoSpaceDE w:val="0"/>
              <w:autoSpaceDN w:val="0"/>
              <w:spacing w:after="0" w:line="240" w:lineRule="auto"/>
              <w:jc w:val="center"/>
              <w:rPr>
                <w:rFonts w:ascii="Times New Roman" w:hAnsi="Times New Roman"/>
                <w:b/>
                <w:lang w:val="en-US"/>
              </w:rPr>
            </w:pPr>
            <w:r w:rsidRPr="007C0A0D">
              <w:rPr>
                <w:rFonts w:ascii="Times New Roman" w:hAnsi="Times New Roman"/>
                <w:b/>
              </w:rPr>
              <w:t>ПК, ОК</w:t>
            </w:r>
          </w:p>
        </w:tc>
        <w:tc>
          <w:tcPr>
            <w:tcW w:w="2977" w:type="dxa"/>
          </w:tcPr>
          <w:p w14:paraId="5B028085" w14:textId="77777777" w:rsidR="00770C92" w:rsidRPr="007C0A0D" w:rsidRDefault="00770C92" w:rsidP="00E93209">
            <w:pPr>
              <w:widowControl w:val="0"/>
              <w:suppressAutoHyphens/>
              <w:autoSpaceDE w:val="0"/>
              <w:autoSpaceDN w:val="0"/>
              <w:spacing w:after="0" w:line="240" w:lineRule="auto"/>
              <w:jc w:val="center"/>
              <w:rPr>
                <w:rFonts w:ascii="Times New Roman" w:hAnsi="Times New Roman"/>
                <w:b/>
              </w:rPr>
            </w:pPr>
            <w:r w:rsidRPr="007C0A0D">
              <w:rPr>
                <w:rFonts w:ascii="Times New Roman" w:hAnsi="Times New Roman"/>
                <w:b/>
              </w:rPr>
              <w:t>Умения</w:t>
            </w:r>
          </w:p>
        </w:tc>
        <w:tc>
          <w:tcPr>
            <w:tcW w:w="6378" w:type="dxa"/>
          </w:tcPr>
          <w:p w14:paraId="0A0947EF" w14:textId="77777777" w:rsidR="00770C92" w:rsidRPr="007C0A0D" w:rsidRDefault="00770C92" w:rsidP="00E93209">
            <w:pPr>
              <w:widowControl w:val="0"/>
              <w:suppressAutoHyphens/>
              <w:autoSpaceDE w:val="0"/>
              <w:autoSpaceDN w:val="0"/>
              <w:spacing w:after="0" w:line="240" w:lineRule="auto"/>
              <w:jc w:val="center"/>
              <w:rPr>
                <w:rFonts w:ascii="Times New Roman" w:hAnsi="Times New Roman"/>
                <w:b/>
              </w:rPr>
            </w:pPr>
            <w:r w:rsidRPr="007C0A0D">
              <w:rPr>
                <w:rFonts w:ascii="Times New Roman" w:hAnsi="Times New Roman"/>
                <w:b/>
              </w:rPr>
              <w:t>Знания</w:t>
            </w:r>
          </w:p>
        </w:tc>
      </w:tr>
      <w:tr w:rsidR="00770C92" w:rsidRPr="007C0A0D" w14:paraId="1CE553B1" w14:textId="77777777" w:rsidTr="00E31972">
        <w:trPr>
          <w:trHeight w:val="20"/>
        </w:trPr>
        <w:tc>
          <w:tcPr>
            <w:tcW w:w="993" w:type="dxa"/>
          </w:tcPr>
          <w:p w14:paraId="17CDF3C7" w14:textId="65072195" w:rsidR="00770C92" w:rsidRPr="007C0A0D" w:rsidRDefault="00770C92" w:rsidP="00E31972">
            <w:pPr>
              <w:widowControl w:val="0"/>
              <w:suppressAutoHyphens/>
              <w:autoSpaceDE w:val="0"/>
              <w:autoSpaceDN w:val="0"/>
              <w:spacing w:after="0" w:line="240" w:lineRule="auto"/>
              <w:jc w:val="center"/>
              <w:rPr>
                <w:rFonts w:ascii="Times New Roman" w:hAnsi="Times New Roman"/>
                <w:lang w:eastAsia="en-US"/>
              </w:rPr>
            </w:pPr>
            <w:r w:rsidRPr="007C0A0D">
              <w:rPr>
                <w:rFonts w:ascii="Times New Roman" w:hAnsi="Times New Roman"/>
                <w:lang w:eastAsia="en-US"/>
              </w:rPr>
              <w:t>ОК 04</w:t>
            </w:r>
          </w:p>
        </w:tc>
        <w:tc>
          <w:tcPr>
            <w:tcW w:w="2977" w:type="dxa"/>
          </w:tcPr>
          <w:p w14:paraId="530DC93F" w14:textId="77777777" w:rsidR="00770C92" w:rsidRPr="007C0A0D" w:rsidRDefault="00770C92" w:rsidP="009A2D21">
            <w:pPr>
              <w:suppressAutoHyphens/>
              <w:spacing w:after="0" w:line="240" w:lineRule="auto"/>
              <w:jc w:val="both"/>
              <w:rPr>
                <w:rFonts w:ascii="Times New Roman" w:hAnsi="Times New Roman"/>
                <w:iCs/>
                <w:spacing w:val="-6"/>
              </w:rPr>
            </w:pPr>
            <w:r w:rsidRPr="007C0A0D">
              <w:rPr>
                <w:rFonts w:ascii="Times New Roman" w:hAnsi="Times New Roman"/>
                <w:bCs/>
                <w:spacing w:val="-4"/>
              </w:rPr>
              <w:t>- взаимодействовать с коллегами, руководством, клиентами в ходе профессиональной деятельности</w:t>
            </w:r>
          </w:p>
        </w:tc>
        <w:tc>
          <w:tcPr>
            <w:tcW w:w="6378" w:type="dxa"/>
          </w:tcPr>
          <w:p w14:paraId="52EE5951" w14:textId="77777777" w:rsidR="00770C92" w:rsidRPr="007C0A0D" w:rsidRDefault="00770C92" w:rsidP="00E07F9A">
            <w:pPr>
              <w:widowControl w:val="0"/>
              <w:suppressAutoHyphens/>
              <w:autoSpaceDE w:val="0"/>
              <w:autoSpaceDN w:val="0"/>
              <w:spacing w:after="0" w:line="240" w:lineRule="auto"/>
              <w:jc w:val="both"/>
              <w:rPr>
                <w:rFonts w:ascii="Times New Roman" w:hAnsi="Times New Roman"/>
                <w:iCs/>
              </w:rPr>
            </w:pPr>
            <w:r w:rsidRPr="007C0A0D">
              <w:rPr>
                <w:rFonts w:ascii="Times New Roman" w:hAnsi="Times New Roman"/>
                <w:bCs/>
              </w:rPr>
              <w:t>- психологические основы деятельности коллектива, психологические особенности личности</w:t>
            </w:r>
          </w:p>
        </w:tc>
      </w:tr>
      <w:tr w:rsidR="00770C92" w:rsidRPr="007C0A0D" w14:paraId="40F82FD8" w14:textId="77777777" w:rsidTr="00E31972">
        <w:trPr>
          <w:trHeight w:val="20"/>
        </w:trPr>
        <w:tc>
          <w:tcPr>
            <w:tcW w:w="993" w:type="dxa"/>
          </w:tcPr>
          <w:p w14:paraId="24C869EB" w14:textId="77777777" w:rsidR="00770C92" w:rsidRPr="007C0A0D" w:rsidRDefault="00770C92" w:rsidP="00E07F9A">
            <w:pPr>
              <w:widowControl w:val="0"/>
              <w:suppressAutoHyphens/>
              <w:autoSpaceDE w:val="0"/>
              <w:autoSpaceDN w:val="0"/>
              <w:spacing w:after="0" w:line="240" w:lineRule="auto"/>
              <w:jc w:val="center"/>
              <w:rPr>
                <w:rFonts w:ascii="Times New Roman" w:hAnsi="Times New Roman"/>
                <w:lang w:eastAsia="en-US"/>
              </w:rPr>
            </w:pPr>
            <w:r w:rsidRPr="007C0A0D">
              <w:rPr>
                <w:rFonts w:ascii="Times New Roman" w:hAnsi="Times New Roman"/>
                <w:lang w:eastAsia="en-US"/>
              </w:rPr>
              <w:t>ПК 2.3</w:t>
            </w:r>
          </w:p>
        </w:tc>
        <w:tc>
          <w:tcPr>
            <w:tcW w:w="2977" w:type="dxa"/>
          </w:tcPr>
          <w:p w14:paraId="37943430" w14:textId="77777777" w:rsidR="00770C92" w:rsidRPr="007C0A0D" w:rsidRDefault="00770C92" w:rsidP="009A2D21">
            <w:pPr>
              <w:suppressAutoHyphens/>
              <w:spacing w:after="0" w:line="240" w:lineRule="auto"/>
              <w:jc w:val="both"/>
              <w:rPr>
                <w:rFonts w:ascii="Times New Roman" w:hAnsi="Times New Roman"/>
              </w:rPr>
            </w:pPr>
            <w:r w:rsidRPr="007C0A0D">
              <w:rPr>
                <w:rFonts w:ascii="Times New Roman" w:hAnsi="Times New Roman"/>
              </w:rPr>
              <w:t>- осуществлять внутренний контроль ведения бухгалтерского учета и составления бухгалтерской (финансовой) отчетности экономического субъекта;</w:t>
            </w:r>
          </w:p>
          <w:p w14:paraId="4BA2EAC8" w14:textId="77777777" w:rsidR="00770C92" w:rsidRPr="007C0A0D" w:rsidRDefault="00770C92" w:rsidP="009A2D21">
            <w:pPr>
              <w:suppressAutoHyphens/>
              <w:spacing w:after="0" w:line="240" w:lineRule="auto"/>
              <w:jc w:val="both"/>
              <w:rPr>
                <w:rFonts w:ascii="Times New Roman" w:hAnsi="Times New Roman"/>
              </w:rPr>
            </w:pPr>
            <w:r w:rsidRPr="007C0A0D">
              <w:rPr>
                <w:rFonts w:ascii="Times New Roman" w:hAnsi="Times New Roman"/>
              </w:rPr>
              <w:t>- проверять качество составления регистров бухгалтерского учета, бухгалтерской (финансовой) отчетности;</w:t>
            </w:r>
          </w:p>
          <w:p w14:paraId="4415D039" w14:textId="77777777" w:rsidR="00770C92" w:rsidRPr="007C0A0D" w:rsidRDefault="00770C92" w:rsidP="009A2D21">
            <w:pPr>
              <w:suppressAutoHyphens/>
              <w:spacing w:after="0" w:line="240" w:lineRule="auto"/>
              <w:jc w:val="both"/>
              <w:rPr>
                <w:rFonts w:ascii="Times New Roman" w:hAnsi="Times New Roman"/>
              </w:rPr>
            </w:pPr>
            <w:r w:rsidRPr="007C0A0D">
              <w:rPr>
                <w:rFonts w:ascii="Times New Roman" w:hAnsi="Times New Roman"/>
              </w:rPr>
              <w:t>- определять и изменять границы контрольной среды экономического субъекта;</w:t>
            </w:r>
          </w:p>
          <w:p w14:paraId="13E2052F" w14:textId="77777777" w:rsidR="00770C92" w:rsidRPr="007C0A0D" w:rsidRDefault="00770C92" w:rsidP="009A2D21">
            <w:pPr>
              <w:suppressAutoHyphens/>
              <w:spacing w:after="0" w:line="240" w:lineRule="auto"/>
              <w:jc w:val="both"/>
              <w:rPr>
                <w:rFonts w:ascii="Times New Roman" w:hAnsi="Times New Roman"/>
              </w:rPr>
            </w:pPr>
            <w:r w:rsidRPr="007C0A0D">
              <w:rPr>
                <w:rFonts w:ascii="Times New Roman" w:hAnsi="Times New Roman"/>
              </w:rPr>
              <w:t>- проводить оценку состояния и эффективности внутреннего контроля в экономическом субъекте.</w:t>
            </w:r>
          </w:p>
        </w:tc>
        <w:tc>
          <w:tcPr>
            <w:tcW w:w="6378" w:type="dxa"/>
          </w:tcPr>
          <w:p w14:paraId="60ED93D2" w14:textId="77777777" w:rsidR="00770C92" w:rsidRPr="007C0A0D" w:rsidRDefault="00770C92" w:rsidP="009A2D21">
            <w:pPr>
              <w:suppressAutoHyphens/>
              <w:spacing w:after="0" w:line="240" w:lineRule="auto"/>
              <w:jc w:val="both"/>
              <w:rPr>
                <w:rFonts w:ascii="Times New Roman" w:hAnsi="Times New Roman"/>
              </w:rPr>
            </w:pPr>
            <w:r w:rsidRPr="007C0A0D">
              <w:rPr>
                <w:rFonts w:ascii="Times New Roman" w:hAnsi="Times New Roman"/>
              </w:rPr>
              <w:t>- методики внутреннего контроля ведения бухгалтерского учета и составления бухгалтерской (финансовой) отчетности;</w:t>
            </w:r>
          </w:p>
          <w:p w14:paraId="154CBE87" w14:textId="77777777" w:rsidR="00770C92" w:rsidRPr="007C0A0D" w:rsidRDefault="00770C92" w:rsidP="009A2D21">
            <w:pPr>
              <w:suppressAutoHyphens/>
              <w:spacing w:after="0" w:line="240" w:lineRule="auto"/>
              <w:jc w:val="both"/>
              <w:rPr>
                <w:rFonts w:ascii="Times New Roman" w:hAnsi="Times New Roman"/>
              </w:rPr>
            </w:pPr>
            <w:r w:rsidRPr="007C0A0D">
              <w:rPr>
                <w:rFonts w:ascii="Times New Roman" w:hAnsi="Times New Roman"/>
              </w:rPr>
              <w:t>- законодательство Российской Федерации о бухгалтерском учете, налогах и сборах, аудиторской деятельности, архивном деле, социальном и медицинском страховании, пенсионном обеспечении; о противодействии коррупции и коммерческому подкупу, легализации (отмыванию) доходов, полученных преступным путем, и финансированию терроризма; гражданское, таможенное, трудовое, валютное, бюджетное законодательство Российской Федерации; законодательство Российской Федерации в сфере деятельности экономического субъекта; практика применения законодательства Российской Федерации;</w:t>
            </w:r>
          </w:p>
          <w:p w14:paraId="3C35EF59" w14:textId="77777777" w:rsidR="00770C92" w:rsidRPr="007C0A0D" w:rsidRDefault="00770C92" w:rsidP="009A2D21">
            <w:pPr>
              <w:suppressAutoHyphens/>
              <w:spacing w:after="0" w:line="240" w:lineRule="auto"/>
              <w:jc w:val="both"/>
              <w:rPr>
                <w:rFonts w:ascii="Times New Roman" w:hAnsi="Times New Roman"/>
              </w:rPr>
            </w:pPr>
            <w:r w:rsidRPr="007C0A0D">
              <w:rPr>
                <w:rFonts w:ascii="Times New Roman" w:hAnsi="Times New Roman"/>
              </w:rPr>
              <w:t>- порядок составления сводных учетных документов в целях осуществления контроля и упорядочения обработки данных о фактах хозяйственной жизни4</w:t>
            </w:r>
          </w:p>
          <w:p w14:paraId="7C2C0CE9" w14:textId="77777777" w:rsidR="00770C92" w:rsidRPr="007C0A0D" w:rsidRDefault="00770C92" w:rsidP="009A2D21">
            <w:pPr>
              <w:widowControl w:val="0"/>
              <w:suppressAutoHyphens/>
              <w:autoSpaceDE w:val="0"/>
              <w:autoSpaceDN w:val="0"/>
              <w:spacing w:after="0" w:line="240" w:lineRule="auto"/>
              <w:jc w:val="both"/>
              <w:rPr>
                <w:rFonts w:ascii="Times New Roman" w:hAnsi="Times New Roman"/>
                <w:iCs/>
              </w:rPr>
            </w:pPr>
            <w:r w:rsidRPr="007C0A0D">
              <w:rPr>
                <w:rFonts w:ascii="Times New Roman" w:hAnsi="Times New Roman"/>
              </w:rPr>
              <w:t>- отечественный и зарубежный опыт в сфере организации и осуществления внутреннего контроля ведения бухгалтерского учета и составления бухгалтерской (финансовой) отчетности.</w:t>
            </w:r>
          </w:p>
        </w:tc>
      </w:tr>
    </w:tbl>
    <w:p w14:paraId="0C504C36" w14:textId="124EE739" w:rsidR="00770C92" w:rsidRDefault="00770C92" w:rsidP="00E93209">
      <w:pPr>
        <w:widowControl w:val="0"/>
        <w:autoSpaceDE w:val="0"/>
        <w:autoSpaceDN w:val="0"/>
        <w:spacing w:after="0" w:line="240" w:lineRule="auto"/>
        <w:jc w:val="center"/>
        <w:rPr>
          <w:rFonts w:ascii="Times New Roman" w:hAnsi="Times New Roman"/>
          <w:b/>
          <w:bCs/>
          <w:color w:val="000000"/>
          <w:sz w:val="24"/>
          <w:szCs w:val="24"/>
          <w:lang w:eastAsia="en-US"/>
        </w:rPr>
      </w:pPr>
      <w:bookmarkStart w:id="4" w:name="_Toc153720741"/>
      <w:bookmarkStart w:id="5" w:name="_Toc154076888"/>
    </w:p>
    <w:p w14:paraId="780929B4" w14:textId="77777777" w:rsidR="007C0A0D" w:rsidRDefault="007C0A0D" w:rsidP="00E93209">
      <w:pPr>
        <w:widowControl w:val="0"/>
        <w:autoSpaceDE w:val="0"/>
        <w:autoSpaceDN w:val="0"/>
        <w:spacing w:after="0" w:line="240" w:lineRule="auto"/>
        <w:jc w:val="center"/>
        <w:rPr>
          <w:rFonts w:ascii="Times New Roman" w:hAnsi="Times New Roman"/>
          <w:b/>
          <w:bCs/>
          <w:color w:val="000000"/>
          <w:sz w:val="24"/>
          <w:szCs w:val="24"/>
          <w:lang w:eastAsia="en-US"/>
        </w:rPr>
      </w:pPr>
    </w:p>
    <w:p w14:paraId="2EB6F797" w14:textId="77777777" w:rsidR="00770C92" w:rsidRPr="00A671B5" w:rsidRDefault="00770C92" w:rsidP="00E93209">
      <w:pPr>
        <w:widowControl w:val="0"/>
        <w:autoSpaceDE w:val="0"/>
        <w:autoSpaceDN w:val="0"/>
        <w:spacing w:after="0" w:line="240" w:lineRule="auto"/>
        <w:jc w:val="center"/>
        <w:rPr>
          <w:rFonts w:ascii="Times New Roman" w:hAnsi="Times New Roman"/>
          <w:b/>
          <w:bCs/>
          <w:color w:val="000000"/>
          <w:sz w:val="24"/>
          <w:szCs w:val="24"/>
          <w:lang w:eastAsia="en-US"/>
        </w:rPr>
      </w:pPr>
      <w:r w:rsidRPr="00A671B5">
        <w:rPr>
          <w:rFonts w:ascii="Times New Roman" w:hAnsi="Times New Roman"/>
          <w:b/>
          <w:bCs/>
          <w:color w:val="000000"/>
          <w:sz w:val="24"/>
          <w:szCs w:val="24"/>
          <w:lang w:eastAsia="en-US"/>
        </w:rPr>
        <w:t>2. СТРУКТУРА И СОДЕРЖАНИЕ УЧЕБНОЙ ДИСЦИПЛИНЫ</w:t>
      </w:r>
      <w:bookmarkEnd w:id="4"/>
      <w:bookmarkEnd w:id="5"/>
    </w:p>
    <w:p w14:paraId="3C452EA7" w14:textId="77777777" w:rsidR="00770C92" w:rsidRPr="00A671B5" w:rsidRDefault="00770C92" w:rsidP="00BE7DF5">
      <w:pPr>
        <w:widowControl w:val="0"/>
        <w:autoSpaceDE w:val="0"/>
        <w:autoSpaceDN w:val="0"/>
        <w:spacing w:after="0" w:line="240" w:lineRule="auto"/>
        <w:ind w:left="720"/>
        <w:rPr>
          <w:rFonts w:ascii="Times New Roman" w:hAnsi="Times New Roman"/>
          <w:b/>
          <w:color w:val="000000"/>
          <w:sz w:val="24"/>
          <w:szCs w:val="24"/>
          <w:lang w:eastAsia="en-US"/>
        </w:rPr>
      </w:pPr>
    </w:p>
    <w:p w14:paraId="451B8B7E" w14:textId="77777777" w:rsidR="00770C92" w:rsidRDefault="00770C92" w:rsidP="00DC4FB1">
      <w:pPr>
        <w:widowControl w:val="0"/>
        <w:suppressAutoHyphens/>
        <w:spacing w:after="0" w:line="240" w:lineRule="auto"/>
        <w:rPr>
          <w:rFonts w:ascii="Times New Roman" w:hAnsi="Times New Roman"/>
          <w:b/>
          <w:sz w:val="24"/>
          <w:szCs w:val="24"/>
        </w:rPr>
      </w:pPr>
      <w:r w:rsidRPr="002722BD">
        <w:rPr>
          <w:rFonts w:ascii="Times New Roman" w:hAnsi="Times New Roman"/>
          <w:b/>
          <w:sz w:val="24"/>
          <w:szCs w:val="24"/>
        </w:rPr>
        <w:t>2.1. Объем учебной дисциплины и виды учебной работы</w:t>
      </w:r>
    </w:p>
    <w:p w14:paraId="4CC33DE9" w14:textId="77777777" w:rsidR="00770C92" w:rsidRPr="002722BD" w:rsidRDefault="00770C92" w:rsidP="00DC4FB1">
      <w:pPr>
        <w:widowControl w:val="0"/>
        <w:suppressAutoHyphens/>
        <w:spacing w:after="0" w:line="240" w:lineRule="auto"/>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770C92" w:rsidRPr="002722BD" w14:paraId="184CD1AA" w14:textId="77777777" w:rsidTr="00DC4FB1">
        <w:trPr>
          <w:trHeight w:val="335"/>
        </w:trPr>
        <w:tc>
          <w:tcPr>
            <w:tcW w:w="3685" w:type="pct"/>
            <w:vAlign w:val="center"/>
          </w:tcPr>
          <w:p w14:paraId="792AE503" w14:textId="77777777" w:rsidR="00770C92" w:rsidRPr="002722BD" w:rsidRDefault="00770C92" w:rsidP="00DC4FB1">
            <w:pPr>
              <w:widowControl w:val="0"/>
              <w:suppressAutoHyphens/>
              <w:spacing w:after="0" w:line="240" w:lineRule="auto"/>
              <w:jc w:val="center"/>
              <w:rPr>
                <w:rFonts w:ascii="Times New Roman" w:hAnsi="Times New Roman"/>
                <w:b/>
              </w:rPr>
            </w:pPr>
            <w:r w:rsidRPr="002722BD">
              <w:rPr>
                <w:rFonts w:ascii="Times New Roman" w:hAnsi="Times New Roman"/>
                <w:b/>
              </w:rPr>
              <w:t>Вид учебной работы</w:t>
            </w:r>
          </w:p>
        </w:tc>
        <w:tc>
          <w:tcPr>
            <w:tcW w:w="1315" w:type="pct"/>
            <w:vAlign w:val="center"/>
          </w:tcPr>
          <w:p w14:paraId="7DA0AE54" w14:textId="77777777" w:rsidR="00770C92" w:rsidRPr="002722BD" w:rsidRDefault="00770C92" w:rsidP="00DC4FB1">
            <w:pPr>
              <w:widowControl w:val="0"/>
              <w:suppressAutoHyphens/>
              <w:spacing w:after="0" w:line="240" w:lineRule="auto"/>
              <w:jc w:val="center"/>
              <w:rPr>
                <w:rFonts w:ascii="Times New Roman" w:hAnsi="Times New Roman"/>
                <w:b/>
                <w:iCs/>
              </w:rPr>
            </w:pPr>
            <w:r w:rsidRPr="002722BD">
              <w:rPr>
                <w:rFonts w:ascii="Times New Roman" w:hAnsi="Times New Roman"/>
                <w:b/>
                <w:iCs/>
              </w:rPr>
              <w:t>Объем в часах</w:t>
            </w:r>
          </w:p>
        </w:tc>
      </w:tr>
      <w:tr w:rsidR="00770C92" w:rsidRPr="002722BD" w14:paraId="73381277" w14:textId="77777777" w:rsidTr="00DC4FB1">
        <w:trPr>
          <w:trHeight w:val="268"/>
        </w:trPr>
        <w:tc>
          <w:tcPr>
            <w:tcW w:w="3685" w:type="pct"/>
            <w:vAlign w:val="center"/>
          </w:tcPr>
          <w:p w14:paraId="5614380E" w14:textId="77777777" w:rsidR="00770C92" w:rsidRPr="002722BD" w:rsidRDefault="00770C92" w:rsidP="00DC4FB1">
            <w:pPr>
              <w:widowControl w:val="0"/>
              <w:suppressAutoHyphens/>
              <w:spacing w:after="0" w:line="240" w:lineRule="auto"/>
              <w:rPr>
                <w:rFonts w:ascii="Times New Roman" w:hAnsi="Times New Roman"/>
                <w:b/>
              </w:rPr>
            </w:pPr>
            <w:r w:rsidRPr="002722BD">
              <w:rPr>
                <w:rFonts w:ascii="Times New Roman" w:hAnsi="Times New Roman"/>
                <w:b/>
              </w:rPr>
              <w:t>Объем образовательной программы учебной дисциплины</w:t>
            </w:r>
          </w:p>
        </w:tc>
        <w:tc>
          <w:tcPr>
            <w:tcW w:w="1315" w:type="pct"/>
            <w:vAlign w:val="center"/>
          </w:tcPr>
          <w:p w14:paraId="60B74DFF" w14:textId="77777777" w:rsidR="00770C92" w:rsidRPr="002722BD" w:rsidRDefault="00770C92" w:rsidP="00DC4FB1">
            <w:pPr>
              <w:widowControl w:val="0"/>
              <w:suppressAutoHyphens/>
              <w:spacing w:after="0" w:line="240" w:lineRule="auto"/>
              <w:jc w:val="center"/>
              <w:rPr>
                <w:rFonts w:ascii="Times New Roman" w:hAnsi="Times New Roman"/>
                <w:b/>
                <w:iCs/>
              </w:rPr>
            </w:pPr>
            <w:r>
              <w:rPr>
                <w:rFonts w:ascii="Times New Roman" w:hAnsi="Times New Roman"/>
                <w:b/>
                <w:iCs/>
              </w:rPr>
              <w:t>54</w:t>
            </w:r>
          </w:p>
        </w:tc>
      </w:tr>
      <w:tr w:rsidR="00770C92" w:rsidRPr="002722BD" w14:paraId="7106130E" w14:textId="77777777" w:rsidTr="00DC4FB1">
        <w:trPr>
          <w:trHeight w:val="273"/>
        </w:trPr>
        <w:tc>
          <w:tcPr>
            <w:tcW w:w="3685" w:type="pct"/>
            <w:vAlign w:val="center"/>
          </w:tcPr>
          <w:p w14:paraId="49294F79" w14:textId="77777777" w:rsidR="00770C92" w:rsidRPr="002722BD" w:rsidRDefault="00770C92" w:rsidP="00DC4FB1">
            <w:pPr>
              <w:widowControl w:val="0"/>
              <w:suppressAutoHyphens/>
              <w:spacing w:after="0" w:line="240" w:lineRule="auto"/>
              <w:rPr>
                <w:rFonts w:ascii="Times New Roman" w:hAnsi="Times New Roman"/>
                <w:b/>
              </w:rPr>
            </w:pPr>
            <w:r w:rsidRPr="002722BD">
              <w:rPr>
                <w:rFonts w:ascii="Times New Roman" w:hAnsi="Times New Roman"/>
                <w:b/>
              </w:rPr>
              <w:t>в т.ч. в форме практической подготовки</w:t>
            </w:r>
          </w:p>
        </w:tc>
        <w:tc>
          <w:tcPr>
            <w:tcW w:w="1315" w:type="pct"/>
            <w:vAlign w:val="center"/>
          </w:tcPr>
          <w:p w14:paraId="50DAB2B1" w14:textId="77777777" w:rsidR="00770C92" w:rsidRPr="002722BD" w:rsidRDefault="00770C92" w:rsidP="00DC4FB1">
            <w:pPr>
              <w:widowControl w:val="0"/>
              <w:suppressAutoHyphens/>
              <w:spacing w:after="0" w:line="240" w:lineRule="auto"/>
              <w:jc w:val="center"/>
              <w:rPr>
                <w:rFonts w:ascii="Times New Roman" w:hAnsi="Times New Roman"/>
                <w:b/>
                <w:iCs/>
              </w:rPr>
            </w:pPr>
            <w:r>
              <w:rPr>
                <w:rFonts w:ascii="Times New Roman" w:hAnsi="Times New Roman"/>
                <w:b/>
                <w:iCs/>
              </w:rPr>
              <w:t>22</w:t>
            </w:r>
          </w:p>
        </w:tc>
      </w:tr>
      <w:tr w:rsidR="00770C92" w:rsidRPr="002722BD" w14:paraId="22B33267" w14:textId="77777777" w:rsidTr="00DC4FB1">
        <w:trPr>
          <w:trHeight w:val="197"/>
        </w:trPr>
        <w:tc>
          <w:tcPr>
            <w:tcW w:w="3685" w:type="pct"/>
            <w:vAlign w:val="center"/>
          </w:tcPr>
          <w:p w14:paraId="575FB64D" w14:textId="77777777" w:rsidR="00770C92" w:rsidRPr="002722BD" w:rsidRDefault="00770C92" w:rsidP="00DC4FB1">
            <w:pPr>
              <w:widowControl w:val="0"/>
              <w:suppressAutoHyphens/>
              <w:spacing w:after="0" w:line="240" w:lineRule="auto"/>
              <w:rPr>
                <w:rFonts w:ascii="Times New Roman" w:hAnsi="Times New Roman"/>
              </w:rPr>
            </w:pPr>
            <w:r w:rsidRPr="002722BD">
              <w:rPr>
                <w:rFonts w:ascii="Times New Roman" w:hAnsi="Times New Roman"/>
              </w:rPr>
              <w:t>теоретическое обучение</w:t>
            </w:r>
          </w:p>
        </w:tc>
        <w:tc>
          <w:tcPr>
            <w:tcW w:w="1315" w:type="pct"/>
            <w:vAlign w:val="center"/>
          </w:tcPr>
          <w:p w14:paraId="0DE198E5" w14:textId="77777777" w:rsidR="00770C92" w:rsidRPr="002722BD" w:rsidRDefault="00770C92" w:rsidP="00DC4FB1">
            <w:pPr>
              <w:widowControl w:val="0"/>
              <w:suppressAutoHyphens/>
              <w:spacing w:after="0" w:line="240" w:lineRule="auto"/>
              <w:jc w:val="center"/>
              <w:rPr>
                <w:rFonts w:ascii="Times New Roman" w:hAnsi="Times New Roman"/>
                <w:iCs/>
              </w:rPr>
            </w:pPr>
            <w:r>
              <w:rPr>
                <w:rFonts w:ascii="Times New Roman" w:hAnsi="Times New Roman"/>
                <w:iCs/>
              </w:rPr>
              <w:t>28</w:t>
            </w:r>
          </w:p>
        </w:tc>
      </w:tr>
      <w:tr w:rsidR="00770C92" w:rsidRPr="002722BD" w14:paraId="4C2D1729" w14:textId="77777777" w:rsidTr="00731320">
        <w:trPr>
          <w:trHeight w:val="34"/>
        </w:trPr>
        <w:tc>
          <w:tcPr>
            <w:tcW w:w="3685" w:type="pct"/>
            <w:vAlign w:val="center"/>
          </w:tcPr>
          <w:p w14:paraId="4FA16F83" w14:textId="77777777" w:rsidR="00770C92" w:rsidRPr="002722BD" w:rsidRDefault="00770C92" w:rsidP="00DC4FB1">
            <w:pPr>
              <w:widowControl w:val="0"/>
              <w:suppressAutoHyphens/>
              <w:spacing w:after="0" w:line="240" w:lineRule="auto"/>
              <w:rPr>
                <w:rFonts w:ascii="Times New Roman" w:hAnsi="Times New Roman"/>
              </w:rPr>
            </w:pPr>
            <w:r w:rsidRPr="002722BD">
              <w:rPr>
                <w:rFonts w:ascii="Times New Roman" w:hAnsi="Times New Roman"/>
              </w:rPr>
              <w:t>практические занятия</w:t>
            </w:r>
          </w:p>
        </w:tc>
        <w:tc>
          <w:tcPr>
            <w:tcW w:w="1315" w:type="pct"/>
            <w:vAlign w:val="center"/>
          </w:tcPr>
          <w:p w14:paraId="7F3FC31C" w14:textId="77777777" w:rsidR="00770C92" w:rsidRPr="002722BD" w:rsidRDefault="00770C92" w:rsidP="00DC4FB1">
            <w:pPr>
              <w:widowControl w:val="0"/>
              <w:suppressAutoHyphens/>
              <w:spacing w:after="0" w:line="240" w:lineRule="auto"/>
              <w:jc w:val="center"/>
              <w:rPr>
                <w:rFonts w:ascii="Times New Roman" w:hAnsi="Times New Roman"/>
                <w:iCs/>
              </w:rPr>
            </w:pPr>
            <w:r>
              <w:rPr>
                <w:rFonts w:ascii="Times New Roman" w:hAnsi="Times New Roman"/>
                <w:iCs/>
              </w:rPr>
              <w:t>22</w:t>
            </w:r>
          </w:p>
        </w:tc>
      </w:tr>
      <w:tr w:rsidR="00770C92" w:rsidRPr="002722BD" w14:paraId="09A179D4" w14:textId="77777777" w:rsidTr="00DC4FB1">
        <w:trPr>
          <w:trHeight w:val="267"/>
        </w:trPr>
        <w:tc>
          <w:tcPr>
            <w:tcW w:w="3685" w:type="pct"/>
            <w:vAlign w:val="center"/>
          </w:tcPr>
          <w:p w14:paraId="78DE61D3" w14:textId="77777777" w:rsidR="00770C92" w:rsidRPr="002722BD" w:rsidRDefault="00770C92" w:rsidP="00DC4FB1">
            <w:pPr>
              <w:widowControl w:val="0"/>
              <w:suppressAutoHyphens/>
              <w:spacing w:after="0" w:line="240" w:lineRule="auto"/>
              <w:rPr>
                <w:rFonts w:ascii="Times New Roman" w:hAnsi="Times New Roman"/>
                <w:i/>
              </w:rPr>
            </w:pPr>
            <w:r w:rsidRPr="002722BD">
              <w:rPr>
                <w:rFonts w:ascii="Times New Roman" w:hAnsi="Times New Roman"/>
                <w:i/>
              </w:rPr>
              <w:t xml:space="preserve">Самостоятельная работа </w:t>
            </w:r>
          </w:p>
        </w:tc>
        <w:tc>
          <w:tcPr>
            <w:tcW w:w="1315" w:type="pct"/>
            <w:vAlign w:val="center"/>
          </w:tcPr>
          <w:p w14:paraId="065BC501" w14:textId="77777777" w:rsidR="00770C92" w:rsidRPr="002722BD" w:rsidRDefault="00770C92" w:rsidP="00DC4FB1">
            <w:pPr>
              <w:widowControl w:val="0"/>
              <w:suppressAutoHyphens/>
              <w:spacing w:after="0" w:line="240" w:lineRule="auto"/>
              <w:jc w:val="center"/>
              <w:rPr>
                <w:rFonts w:ascii="Times New Roman" w:hAnsi="Times New Roman"/>
                <w:iCs/>
              </w:rPr>
            </w:pPr>
            <w:r>
              <w:rPr>
                <w:rFonts w:ascii="Times New Roman" w:hAnsi="Times New Roman"/>
                <w:iCs/>
              </w:rPr>
              <w:t>4</w:t>
            </w:r>
          </w:p>
        </w:tc>
      </w:tr>
      <w:tr w:rsidR="00770C92" w:rsidRPr="002722BD" w14:paraId="21DDE4D1" w14:textId="77777777" w:rsidTr="00DC4FB1">
        <w:trPr>
          <w:trHeight w:val="331"/>
        </w:trPr>
        <w:tc>
          <w:tcPr>
            <w:tcW w:w="5000" w:type="pct"/>
            <w:gridSpan w:val="2"/>
            <w:vAlign w:val="center"/>
          </w:tcPr>
          <w:p w14:paraId="12CB71EA" w14:textId="77777777" w:rsidR="00770C92" w:rsidRPr="002722BD" w:rsidRDefault="00770C92" w:rsidP="00825B38">
            <w:pPr>
              <w:widowControl w:val="0"/>
              <w:suppressAutoHyphens/>
              <w:spacing w:after="0" w:line="240" w:lineRule="auto"/>
              <w:rPr>
                <w:rFonts w:ascii="Times New Roman" w:hAnsi="Times New Roman"/>
                <w:iCs/>
              </w:rPr>
            </w:pPr>
            <w:r w:rsidRPr="002722BD">
              <w:rPr>
                <w:rFonts w:ascii="Times New Roman" w:hAnsi="Times New Roman"/>
                <w:b/>
                <w:iCs/>
              </w:rPr>
              <w:t xml:space="preserve">Промежуточная аттестация в форме </w:t>
            </w:r>
            <w:r>
              <w:rPr>
                <w:rFonts w:ascii="Times New Roman" w:hAnsi="Times New Roman"/>
                <w:b/>
                <w:iCs/>
              </w:rPr>
              <w:t xml:space="preserve">дифференцированного зачета </w:t>
            </w:r>
          </w:p>
        </w:tc>
      </w:tr>
    </w:tbl>
    <w:p w14:paraId="589FF25A" w14:textId="77777777" w:rsidR="00770C92" w:rsidRPr="002722BD" w:rsidRDefault="00770C92" w:rsidP="00DC4FB1">
      <w:pPr>
        <w:widowControl w:val="0"/>
        <w:autoSpaceDE w:val="0"/>
        <w:autoSpaceDN w:val="0"/>
        <w:spacing w:after="0" w:line="240" w:lineRule="auto"/>
        <w:ind w:left="-142"/>
        <w:jc w:val="both"/>
        <w:rPr>
          <w:rFonts w:ascii="Times New Roman" w:hAnsi="Times New Roman"/>
          <w:sz w:val="20"/>
          <w:szCs w:val="20"/>
          <w:lang w:eastAsia="en-US"/>
        </w:rPr>
      </w:pPr>
    </w:p>
    <w:p w14:paraId="17480757" w14:textId="77777777" w:rsidR="00770C92" w:rsidRPr="00A671B5" w:rsidRDefault="00770C92" w:rsidP="00BE7DF5">
      <w:pPr>
        <w:widowControl w:val="0"/>
        <w:autoSpaceDE w:val="0"/>
        <w:autoSpaceDN w:val="0"/>
        <w:spacing w:after="0" w:line="240" w:lineRule="auto"/>
        <w:jc w:val="both"/>
        <w:rPr>
          <w:rFonts w:ascii="Times New Roman" w:hAnsi="Times New Roman"/>
          <w:sz w:val="20"/>
          <w:szCs w:val="20"/>
          <w:lang w:eastAsia="en-US"/>
        </w:rPr>
        <w:sectPr w:rsidR="00770C92" w:rsidRPr="00A671B5" w:rsidSect="007C0A0D">
          <w:footerReference w:type="first" r:id="rId9"/>
          <w:pgSz w:w="11906" w:h="16838"/>
          <w:pgMar w:top="851" w:right="851" w:bottom="1134" w:left="1134" w:header="709" w:footer="159" w:gutter="0"/>
          <w:cols w:space="720"/>
          <w:titlePg/>
        </w:sectPr>
      </w:pPr>
    </w:p>
    <w:p w14:paraId="414E4622" w14:textId="77777777" w:rsidR="00770C92" w:rsidRPr="00F265EE" w:rsidRDefault="00770C92" w:rsidP="00BE7DF5">
      <w:pPr>
        <w:ind w:firstLine="709"/>
        <w:rPr>
          <w:rFonts w:ascii="Times New Roman" w:hAnsi="Times New Roman"/>
          <w:b/>
          <w:sz w:val="24"/>
          <w:szCs w:val="24"/>
        </w:rPr>
      </w:pPr>
      <w:r w:rsidRPr="00F265EE">
        <w:rPr>
          <w:rFonts w:ascii="Times New Roman" w:hAnsi="Times New Roman"/>
          <w:b/>
          <w:sz w:val="24"/>
          <w:szCs w:val="24"/>
        </w:rPr>
        <w:lastRenderedPageBreak/>
        <w:t>2.2. Тематический план и содержание учебной дисциплины</w:t>
      </w:r>
    </w:p>
    <w:tbl>
      <w:tblPr>
        <w:tblW w:w="15734"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11340"/>
        <w:gridCol w:w="709"/>
        <w:gridCol w:w="1275"/>
      </w:tblGrid>
      <w:tr w:rsidR="00770C92" w:rsidRPr="00E57B46" w14:paraId="5922EE7B" w14:textId="77777777" w:rsidTr="00C53FD8">
        <w:trPr>
          <w:trHeight w:val="20"/>
        </w:trPr>
        <w:tc>
          <w:tcPr>
            <w:tcW w:w="2410" w:type="dxa"/>
            <w:vAlign w:val="center"/>
          </w:tcPr>
          <w:p w14:paraId="72E562A9" w14:textId="77777777" w:rsidR="00770C92" w:rsidRPr="00E57B46" w:rsidRDefault="00770C92" w:rsidP="004D051B">
            <w:pPr>
              <w:widowControl w:val="0"/>
              <w:autoSpaceDE w:val="0"/>
              <w:autoSpaceDN w:val="0"/>
              <w:spacing w:after="0" w:line="240" w:lineRule="auto"/>
              <w:ind w:left="-57" w:right="-113"/>
              <w:jc w:val="center"/>
              <w:rPr>
                <w:rFonts w:ascii="Times New Roman" w:hAnsi="Times New Roman"/>
                <w:b/>
                <w:sz w:val="16"/>
                <w:szCs w:val="16"/>
                <w:lang w:eastAsia="en-US"/>
              </w:rPr>
            </w:pPr>
            <w:r w:rsidRPr="00E57B46">
              <w:rPr>
                <w:rFonts w:ascii="Times New Roman" w:hAnsi="Times New Roman"/>
                <w:b/>
                <w:sz w:val="16"/>
                <w:szCs w:val="16"/>
                <w:lang w:eastAsia="en-US"/>
              </w:rPr>
              <w:t>Наименование</w:t>
            </w:r>
          </w:p>
          <w:p w14:paraId="6506E534" w14:textId="77777777" w:rsidR="00770C92" w:rsidRPr="00E57B46" w:rsidRDefault="00770C92" w:rsidP="004D051B">
            <w:pPr>
              <w:widowControl w:val="0"/>
              <w:autoSpaceDE w:val="0"/>
              <w:autoSpaceDN w:val="0"/>
              <w:spacing w:after="0" w:line="240" w:lineRule="auto"/>
              <w:ind w:left="-57" w:right="-113"/>
              <w:jc w:val="center"/>
              <w:rPr>
                <w:rFonts w:ascii="Times New Roman" w:hAnsi="Times New Roman"/>
                <w:b/>
                <w:sz w:val="16"/>
                <w:szCs w:val="16"/>
                <w:lang w:eastAsia="en-US"/>
              </w:rPr>
            </w:pPr>
            <w:r w:rsidRPr="00E57B46">
              <w:rPr>
                <w:rFonts w:ascii="Times New Roman" w:hAnsi="Times New Roman"/>
                <w:b/>
                <w:sz w:val="16"/>
                <w:szCs w:val="16"/>
                <w:lang w:eastAsia="en-US"/>
              </w:rPr>
              <w:t>разделов и тем</w:t>
            </w:r>
          </w:p>
        </w:tc>
        <w:tc>
          <w:tcPr>
            <w:tcW w:w="11340" w:type="dxa"/>
            <w:vAlign w:val="center"/>
          </w:tcPr>
          <w:p w14:paraId="5493E6D0" w14:textId="77777777" w:rsidR="00770C92" w:rsidRPr="00E57B46" w:rsidRDefault="00770C92" w:rsidP="00E93209">
            <w:pPr>
              <w:widowControl w:val="0"/>
              <w:autoSpaceDE w:val="0"/>
              <w:autoSpaceDN w:val="0"/>
              <w:spacing w:after="0" w:line="240" w:lineRule="auto"/>
              <w:jc w:val="center"/>
              <w:rPr>
                <w:rFonts w:ascii="Times New Roman" w:hAnsi="Times New Roman"/>
                <w:b/>
                <w:sz w:val="16"/>
                <w:szCs w:val="16"/>
                <w:lang w:eastAsia="en-US"/>
              </w:rPr>
            </w:pPr>
            <w:r w:rsidRPr="00E57B46">
              <w:rPr>
                <w:rFonts w:ascii="Times New Roman" w:hAnsi="Times New Roman"/>
                <w:b/>
                <w:sz w:val="16"/>
                <w:szCs w:val="16"/>
                <w:lang w:eastAsia="en-US"/>
              </w:rPr>
              <w:t>Содержание учебного материала и формы организации деятельности обучающихся</w:t>
            </w:r>
          </w:p>
        </w:tc>
        <w:tc>
          <w:tcPr>
            <w:tcW w:w="709" w:type="dxa"/>
            <w:vAlign w:val="center"/>
          </w:tcPr>
          <w:p w14:paraId="490A9B1E" w14:textId="77777777" w:rsidR="00770C92" w:rsidRPr="00E57B46" w:rsidRDefault="00770C92" w:rsidP="006473A5">
            <w:pPr>
              <w:widowControl w:val="0"/>
              <w:autoSpaceDE w:val="0"/>
              <w:autoSpaceDN w:val="0"/>
              <w:spacing w:after="0" w:line="240" w:lineRule="auto"/>
              <w:ind w:left="-108" w:right="-160"/>
              <w:jc w:val="center"/>
              <w:rPr>
                <w:rFonts w:ascii="Times New Roman" w:hAnsi="Times New Roman"/>
                <w:b/>
                <w:sz w:val="16"/>
                <w:szCs w:val="16"/>
                <w:lang w:eastAsia="en-US"/>
              </w:rPr>
            </w:pPr>
            <w:r w:rsidRPr="00E57B46">
              <w:rPr>
                <w:rFonts w:ascii="Times New Roman" w:hAnsi="Times New Roman"/>
                <w:b/>
                <w:sz w:val="16"/>
                <w:szCs w:val="16"/>
                <w:lang w:eastAsia="en-US"/>
              </w:rPr>
              <w:t>Объем, акад. ч.,  в т. ч. в форме п.п., акад.ч.</w:t>
            </w:r>
          </w:p>
        </w:tc>
        <w:tc>
          <w:tcPr>
            <w:tcW w:w="1275" w:type="dxa"/>
            <w:vAlign w:val="center"/>
          </w:tcPr>
          <w:p w14:paraId="36EDBAC5" w14:textId="77777777" w:rsidR="00770C92" w:rsidRPr="00E57B46" w:rsidRDefault="00770C92" w:rsidP="00E93209">
            <w:pPr>
              <w:widowControl w:val="0"/>
              <w:autoSpaceDE w:val="0"/>
              <w:autoSpaceDN w:val="0"/>
              <w:spacing w:after="0" w:line="240" w:lineRule="auto"/>
              <w:jc w:val="center"/>
              <w:rPr>
                <w:rFonts w:ascii="Times New Roman" w:hAnsi="Times New Roman"/>
                <w:b/>
                <w:sz w:val="16"/>
                <w:szCs w:val="16"/>
                <w:lang w:eastAsia="en-US"/>
              </w:rPr>
            </w:pPr>
            <w:r w:rsidRPr="00E57B46">
              <w:rPr>
                <w:rFonts w:ascii="Times New Roman" w:hAnsi="Times New Roman"/>
                <w:b/>
                <w:sz w:val="16"/>
                <w:szCs w:val="16"/>
                <w:lang w:eastAsia="en-US"/>
              </w:rPr>
              <w:t>Коды компетенций, формированию которых способствует элемент программы</w:t>
            </w:r>
          </w:p>
        </w:tc>
      </w:tr>
      <w:tr w:rsidR="00B733DB" w:rsidRPr="00E57B46" w14:paraId="5C9DDD09" w14:textId="77777777" w:rsidTr="00C53FD8">
        <w:trPr>
          <w:trHeight w:val="20"/>
        </w:trPr>
        <w:tc>
          <w:tcPr>
            <w:tcW w:w="2410" w:type="dxa"/>
            <w:vMerge w:val="restart"/>
          </w:tcPr>
          <w:p w14:paraId="765BBDCB" w14:textId="77777777" w:rsidR="00B733DB" w:rsidRPr="00E57B46" w:rsidRDefault="00B733DB" w:rsidP="00E37658">
            <w:pPr>
              <w:widowControl w:val="0"/>
              <w:autoSpaceDE w:val="0"/>
              <w:autoSpaceDN w:val="0"/>
              <w:spacing w:after="0" w:line="240" w:lineRule="auto"/>
              <w:ind w:left="-57" w:right="-113"/>
              <w:jc w:val="center"/>
              <w:rPr>
                <w:rFonts w:ascii="Times New Roman" w:eastAsia="Arial Unicode MS" w:hAnsi="Times New Roman"/>
                <w:b/>
                <w:color w:val="000000"/>
                <w:sz w:val="20"/>
                <w:szCs w:val="20"/>
                <w:u w:color="000000"/>
              </w:rPr>
            </w:pPr>
            <w:r w:rsidRPr="00E57B46">
              <w:rPr>
                <w:rFonts w:ascii="Times New Roman" w:hAnsi="Times New Roman"/>
                <w:b/>
                <w:sz w:val="20"/>
                <w:szCs w:val="20"/>
                <w:lang w:eastAsia="en-US"/>
              </w:rPr>
              <w:t>Тема 1.</w:t>
            </w:r>
          </w:p>
          <w:p w14:paraId="137B6D4B" w14:textId="135DD2D0" w:rsidR="00B733DB" w:rsidRPr="00E57B46" w:rsidRDefault="00B733DB" w:rsidP="007C0A0D">
            <w:pPr>
              <w:spacing w:after="0" w:line="240" w:lineRule="auto"/>
              <w:ind w:left="-57" w:right="-113"/>
              <w:jc w:val="center"/>
              <w:rPr>
                <w:rFonts w:ascii="Times New Roman" w:hAnsi="Times New Roman"/>
                <w:b/>
                <w:sz w:val="20"/>
                <w:szCs w:val="20"/>
                <w:lang w:eastAsia="en-US"/>
              </w:rPr>
            </w:pPr>
            <w:r w:rsidRPr="00E57B46">
              <w:rPr>
                <w:rFonts w:ascii="Times New Roman" w:hAnsi="Times New Roman"/>
                <w:b/>
                <w:sz w:val="20"/>
                <w:szCs w:val="20"/>
              </w:rPr>
              <w:t>Внутренний контроль коммерческой организации: сущность, содержание и роль в управлении</w:t>
            </w:r>
          </w:p>
          <w:p w14:paraId="011C80CF"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Pr>
          <w:p w14:paraId="3D863F45" w14:textId="77777777" w:rsidR="00B733DB" w:rsidRPr="00E57B46" w:rsidRDefault="00B733DB" w:rsidP="00E93209">
            <w:pPr>
              <w:widowControl w:val="0"/>
              <w:autoSpaceDE w:val="0"/>
              <w:autoSpaceDN w:val="0"/>
              <w:spacing w:after="0" w:line="240" w:lineRule="auto"/>
              <w:jc w:val="both"/>
              <w:rPr>
                <w:rFonts w:ascii="Times New Roman" w:hAnsi="Times New Roman"/>
                <w:sz w:val="20"/>
                <w:szCs w:val="20"/>
                <w:lang w:eastAsia="en-US"/>
              </w:rPr>
            </w:pPr>
            <w:r w:rsidRPr="00E57B46">
              <w:rPr>
                <w:rFonts w:ascii="Times New Roman" w:hAnsi="Times New Roman"/>
                <w:b/>
                <w:sz w:val="20"/>
                <w:szCs w:val="20"/>
                <w:lang w:eastAsia="en-US"/>
              </w:rPr>
              <w:t>Содержание учебного материала</w:t>
            </w:r>
          </w:p>
        </w:tc>
        <w:tc>
          <w:tcPr>
            <w:tcW w:w="709" w:type="dxa"/>
          </w:tcPr>
          <w:p w14:paraId="62360B23" w14:textId="77777777" w:rsidR="00B733DB" w:rsidRPr="00E57B46" w:rsidRDefault="00B733DB" w:rsidP="00E93209">
            <w:pPr>
              <w:widowControl w:val="0"/>
              <w:autoSpaceDE w:val="0"/>
              <w:autoSpaceDN w:val="0"/>
              <w:spacing w:after="0" w:line="240" w:lineRule="auto"/>
              <w:ind w:left="-108" w:right="-160"/>
              <w:jc w:val="center"/>
              <w:rPr>
                <w:rFonts w:ascii="Times New Roman" w:hAnsi="Times New Roman"/>
                <w:b/>
                <w:sz w:val="20"/>
                <w:szCs w:val="20"/>
                <w:lang w:eastAsia="en-US"/>
              </w:rPr>
            </w:pPr>
            <w:r w:rsidRPr="00E57B46">
              <w:rPr>
                <w:rFonts w:ascii="Times New Roman" w:hAnsi="Times New Roman"/>
                <w:b/>
                <w:sz w:val="20"/>
                <w:szCs w:val="20"/>
                <w:lang w:eastAsia="en-US"/>
              </w:rPr>
              <w:t>8</w:t>
            </w:r>
          </w:p>
        </w:tc>
        <w:tc>
          <w:tcPr>
            <w:tcW w:w="1275" w:type="dxa"/>
            <w:vMerge w:val="restart"/>
          </w:tcPr>
          <w:p w14:paraId="48E00914" w14:textId="77777777" w:rsidR="00B733DB" w:rsidRPr="00E57B46" w:rsidRDefault="00B733DB" w:rsidP="00A05D8C">
            <w:pPr>
              <w:widowControl w:val="0"/>
              <w:autoSpaceDE w:val="0"/>
              <w:autoSpaceDN w:val="0"/>
              <w:spacing w:after="0" w:line="240" w:lineRule="auto"/>
              <w:jc w:val="center"/>
              <w:rPr>
                <w:rFonts w:ascii="Times New Roman" w:hAnsi="Times New Roman"/>
                <w:sz w:val="20"/>
                <w:szCs w:val="20"/>
                <w:lang w:eastAsia="en-US"/>
              </w:rPr>
            </w:pPr>
            <w:r w:rsidRPr="00E57B46">
              <w:rPr>
                <w:rFonts w:ascii="Times New Roman" w:hAnsi="Times New Roman"/>
                <w:sz w:val="20"/>
                <w:szCs w:val="20"/>
                <w:lang w:eastAsia="en-US"/>
              </w:rPr>
              <w:t xml:space="preserve">ОК 04, </w:t>
            </w:r>
          </w:p>
          <w:p w14:paraId="4E56378C" w14:textId="0170364E" w:rsidR="00B733DB" w:rsidRPr="00E57B46" w:rsidRDefault="00B733DB" w:rsidP="00A05D8C">
            <w:pPr>
              <w:widowControl w:val="0"/>
              <w:autoSpaceDE w:val="0"/>
              <w:autoSpaceDN w:val="0"/>
              <w:spacing w:after="0" w:line="240" w:lineRule="auto"/>
              <w:jc w:val="center"/>
              <w:rPr>
                <w:rFonts w:ascii="Times New Roman" w:hAnsi="Times New Roman"/>
                <w:sz w:val="20"/>
                <w:szCs w:val="20"/>
                <w:lang w:eastAsia="en-US"/>
              </w:rPr>
            </w:pPr>
            <w:r w:rsidRPr="00E57B46">
              <w:rPr>
                <w:rFonts w:ascii="Times New Roman" w:hAnsi="Times New Roman"/>
                <w:sz w:val="20"/>
                <w:szCs w:val="20"/>
                <w:lang w:eastAsia="en-US"/>
              </w:rPr>
              <w:t>ПК 2.3</w:t>
            </w:r>
          </w:p>
        </w:tc>
      </w:tr>
      <w:tr w:rsidR="00B733DB" w:rsidRPr="00E57B46" w14:paraId="75C13710" w14:textId="77777777" w:rsidTr="00C53FD8">
        <w:trPr>
          <w:trHeight w:val="20"/>
        </w:trPr>
        <w:tc>
          <w:tcPr>
            <w:tcW w:w="2410" w:type="dxa"/>
            <w:vMerge/>
          </w:tcPr>
          <w:p w14:paraId="2F3580AE"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Pr>
          <w:p w14:paraId="329667F5" w14:textId="075916A8" w:rsidR="00B733DB" w:rsidRPr="00E57B46" w:rsidRDefault="00B733DB" w:rsidP="00073F48">
            <w:pPr>
              <w:widowControl w:val="0"/>
              <w:autoSpaceDE w:val="0"/>
              <w:autoSpaceDN w:val="0"/>
              <w:spacing w:after="0" w:line="240" w:lineRule="auto"/>
              <w:jc w:val="both"/>
              <w:rPr>
                <w:rFonts w:ascii="Times New Roman" w:hAnsi="Times New Roman"/>
                <w:sz w:val="20"/>
                <w:szCs w:val="20"/>
                <w:lang w:eastAsia="en-US"/>
              </w:rPr>
            </w:pPr>
            <w:r w:rsidRPr="00E57B46">
              <w:rPr>
                <w:rFonts w:ascii="Times New Roman" w:hAnsi="Times New Roman"/>
                <w:sz w:val="20"/>
                <w:szCs w:val="20"/>
              </w:rPr>
              <w:t>1.Сущность внутреннего контроля за совершаемыми фактами хозяйственной жизни. Основные подходы к трактовке внутреннего контроля. Определение внутреннего контроля в международной практике. Определение внутреннего контроля в нормативных актах РФ. Место внутреннего контроля среди функций управления организацией.</w:t>
            </w:r>
          </w:p>
        </w:tc>
        <w:tc>
          <w:tcPr>
            <w:tcW w:w="709" w:type="dxa"/>
          </w:tcPr>
          <w:p w14:paraId="4F1EE630" w14:textId="77777777" w:rsidR="00B733DB" w:rsidRPr="00E57B46" w:rsidRDefault="00B733DB" w:rsidP="00E93209">
            <w:pPr>
              <w:widowControl w:val="0"/>
              <w:autoSpaceDE w:val="0"/>
              <w:autoSpaceDN w:val="0"/>
              <w:spacing w:after="0" w:line="240" w:lineRule="auto"/>
              <w:ind w:left="-108" w:right="-160"/>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6F71A483" w14:textId="77777777" w:rsidR="00B733DB" w:rsidRPr="00E57B46" w:rsidRDefault="00B733DB" w:rsidP="00E93209">
            <w:pPr>
              <w:widowControl w:val="0"/>
              <w:autoSpaceDE w:val="0"/>
              <w:autoSpaceDN w:val="0"/>
              <w:spacing w:after="0" w:line="240" w:lineRule="auto"/>
              <w:rPr>
                <w:rFonts w:ascii="Times New Roman" w:hAnsi="Times New Roman"/>
                <w:sz w:val="20"/>
                <w:szCs w:val="20"/>
                <w:lang w:eastAsia="en-US"/>
              </w:rPr>
            </w:pPr>
          </w:p>
        </w:tc>
      </w:tr>
      <w:tr w:rsidR="00B733DB" w:rsidRPr="00E57B46" w14:paraId="31CC978D" w14:textId="77777777" w:rsidTr="00C53FD8">
        <w:trPr>
          <w:trHeight w:val="20"/>
        </w:trPr>
        <w:tc>
          <w:tcPr>
            <w:tcW w:w="2410" w:type="dxa"/>
            <w:vMerge/>
          </w:tcPr>
          <w:p w14:paraId="106A5C39"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Pr>
          <w:p w14:paraId="5B60B07A" w14:textId="0AE897B0" w:rsidR="00B733DB" w:rsidRPr="00E57B46" w:rsidRDefault="00B733DB" w:rsidP="00073F48">
            <w:pPr>
              <w:spacing w:after="0" w:line="240" w:lineRule="auto"/>
              <w:jc w:val="both"/>
              <w:outlineLvl w:val="0"/>
              <w:rPr>
                <w:rFonts w:ascii="Times New Roman" w:eastAsia="Arial Unicode MS" w:hAnsi="Times New Roman"/>
                <w:color w:val="000000"/>
                <w:sz w:val="20"/>
                <w:szCs w:val="20"/>
                <w:u w:color="000000"/>
              </w:rPr>
            </w:pPr>
            <w:r w:rsidRPr="00E57B46">
              <w:rPr>
                <w:rFonts w:ascii="Times New Roman" w:hAnsi="Times New Roman"/>
                <w:sz w:val="20"/>
                <w:szCs w:val="20"/>
              </w:rPr>
              <w:t>2.Законодательство Российской Федерации о бухгалтерском учете, налогах и сборах, аудиторской деятельности, архивном деле, социальном и медицинском страховании, пенсионном обеспечении; о противодействии коррупции и коммерческому подкупу, легализации (отмыванию) доходов, полученных преступным путем, и финансированию терроризма.</w:t>
            </w:r>
          </w:p>
        </w:tc>
        <w:tc>
          <w:tcPr>
            <w:tcW w:w="709" w:type="dxa"/>
          </w:tcPr>
          <w:p w14:paraId="275F13E2" w14:textId="77777777" w:rsidR="00B733DB" w:rsidRPr="00E57B46" w:rsidRDefault="00B733DB" w:rsidP="00E93209">
            <w:pPr>
              <w:widowControl w:val="0"/>
              <w:autoSpaceDE w:val="0"/>
              <w:autoSpaceDN w:val="0"/>
              <w:spacing w:after="0" w:line="240" w:lineRule="auto"/>
              <w:ind w:left="-108" w:right="-160"/>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058A9D99" w14:textId="77777777" w:rsidR="00B733DB" w:rsidRPr="00E57B46" w:rsidRDefault="00B733DB" w:rsidP="00E93209">
            <w:pPr>
              <w:widowControl w:val="0"/>
              <w:autoSpaceDE w:val="0"/>
              <w:autoSpaceDN w:val="0"/>
              <w:spacing w:after="0" w:line="240" w:lineRule="auto"/>
              <w:rPr>
                <w:rFonts w:ascii="Times New Roman" w:hAnsi="Times New Roman"/>
                <w:sz w:val="20"/>
                <w:szCs w:val="20"/>
                <w:lang w:eastAsia="en-US"/>
              </w:rPr>
            </w:pPr>
          </w:p>
        </w:tc>
      </w:tr>
      <w:tr w:rsidR="00B733DB" w:rsidRPr="00E57B46" w14:paraId="4F3FDB00" w14:textId="77777777" w:rsidTr="00C53FD8">
        <w:trPr>
          <w:trHeight w:val="20"/>
        </w:trPr>
        <w:tc>
          <w:tcPr>
            <w:tcW w:w="2410" w:type="dxa"/>
            <w:vMerge/>
          </w:tcPr>
          <w:p w14:paraId="10DED311"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Pr>
          <w:p w14:paraId="4F53FAA8" w14:textId="36066C82" w:rsidR="00B733DB" w:rsidRPr="00E57B46" w:rsidRDefault="00B733DB" w:rsidP="00073F48">
            <w:pPr>
              <w:spacing w:after="0" w:line="240" w:lineRule="auto"/>
              <w:jc w:val="both"/>
              <w:outlineLvl w:val="0"/>
              <w:rPr>
                <w:rFonts w:ascii="Times New Roman" w:eastAsia="Arial Unicode MS" w:hAnsi="Times New Roman"/>
                <w:color w:val="000000"/>
                <w:sz w:val="20"/>
                <w:szCs w:val="20"/>
                <w:u w:color="000000"/>
              </w:rPr>
            </w:pPr>
            <w:r w:rsidRPr="00E57B46">
              <w:rPr>
                <w:rFonts w:ascii="Times New Roman" w:hAnsi="Times New Roman"/>
                <w:sz w:val="20"/>
                <w:szCs w:val="20"/>
              </w:rPr>
              <w:t>3.Гражданское, таможенное, трудовое, валютное, бюджетное законодательство Российской Федерации.</w:t>
            </w:r>
          </w:p>
        </w:tc>
        <w:tc>
          <w:tcPr>
            <w:tcW w:w="709" w:type="dxa"/>
          </w:tcPr>
          <w:p w14:paraId="63C3E3CF" w14:textId="77777777" w:rsidR="00B733DB" w:rsidRPr="00E57B46" w:rsidRDefault="00B733DB" w:rsidP="00E93209">
            <w:pPr>
              <w:widowControl w:val="0"/>
              <w:autoSpaceDE w:val="0"/>
              <w:autoSpaceDN w:val="0"/>
              <w:spacing w:after="0" w:line="240" w:lineRule="auto"/>
              <w:ind w:left="-108" w:right="-160"/>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6D0761CD" w14:textId="77777777" w:rsidR="00B733DB" w:rsidRPr="00E57B46" w:rsidRDefault="00B733DB" w:rsidP="00E93209">
            <w:pPr>
              <w:widowControl w:val="0"/>
              <w:autoSpaceDE w:val="0"/>
              <w:autoSpaceDN w:val="0"/>
              <w:spacing w:after="0" w:line="240" w:lineRule="auto"/>
              <w:rPr>
                <w:rFonts w:ascii="Times New Roman" w:hAnsi="Times New Roman"/>
                <w:sz w:val="20"/>
                <w:szCs w:val="20"/>
                <w:lang w:eastAsia="en-US"/>
              </w:rPr>
            </w:pPr>
          </w:p>
        </w:tc>
      </w:tr>
      <w:tr w:rsidR="00B733DB" w:rsidRPr="00E57B46" w14:paraId="74FF3ED7" w14:textId="77777777" w:rsidTr="00C53FD8">
        <w:trPr>
          <w:trHeight w:val="20"/>
        </w:trPr>
        <w:tc>
          <w:tcPr>
            <w:tcW w:w="2410" w:type="dxa"/>
            <w:vMerge/>
          </w:tcPr>
          <w:p w14:paraId="5FC16DA2"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Pr>
          <w:p w14:paraId="1A97C981" w14:textId="7EC01004" w:rsidR="00B733DB" w:rsidRPr="00E57B46" w:rsidRDefault="00B733DB" w:rsidP="00A05D8C">
            <w:pPr>
              <w:spacing w:after="0" w:line="240" w:lineRule="auto"/>
              <w:jc w:val="both"/>
              <w:outlineLvl w:val="0"/>
              <w:rPr>
                <w:rFonts w:ascii="Times New Roman" w:hAnsi="Times New Roman"/>
                <w:sz w:val="20"/>
                <w:szCs w:val="20"/>
              </w:rPr>
            </w:pPr>
            <w:r w:rsidRPr="00E57B46">
              <w:rPr>
                <w:rFonts w:ascii="Times New Roman" w:hAnsi="Times New Roman"/>
                <w:sz w:val="20"/>
                <w:szCs w:val="20"/>
              </w:rPr>
              <w:t>4.Законодательство Российской Федерации в сфере деятельности экономического субъекта; практика применения законодательства Российской Федерации.</w:t>
            </w:r>
          </w:p>
        </w:tc>
        <w:tc>
          <w:tcPr>
            <w:tcW w:w="709" w:type="dxa"/>
          </w:tcPr>
          <w:p w14:paraId="4C1A11AF" w14:textId="77777777" w:rsidR="00B733DB" w:rsidRPr="00E57B46" w:rsidRDefault="00B733DB" w:rsidP="00E93209">
            <w:pPr>
              <w:widowControl w:val="0"/>
              <w:autoSpaceDE w:val="0"/>
              <w:autoSpaceDN w:val="0"/>
              <w:spacing w:after="0" w:line="240" w:lineRule="auto"/>
              <w:ind w:left="-108" w:right="-160"/>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1F254CC7" w14:textId="77777777" w:rsidR="00B733DB" w:rsidRPr="00E57B46" w:rsidRDefault="00B733DB" w:rsidP="00E93209">
            <w:pPr>
              <w:widowControl w:val="0"/>
              <w:autoSpaceDE w:val="0"/>
              <w:autoSpaceDN w:val="0"/>
              <w:spacing w:after="0" w:line="240" w:lineRule="auto"/>
              <w:rPr>
                <w:rFonts w:ascii="Times New Roman" w:hAnsi="Times New Roman"/>
                <w:sz w:val="20"/>
                <w:szCs w:val="20"/>
                <w:lang w:eastAsia="en-US"/>
              </w:rPr>
            </w:pPr>
          </w:p>
        </w:tc>
      </w:tr>
      <w:tr w:rsidR="00B733DB" w:rsidRPr="00E57B46" w14:paraId="331D5662" w14:textId="77777777" w:rsidTr="00C53FD8">
        <w:trPr>
          <w:trHeight w:val="20"/>
        </w:trPr>
        <w:tc>
          <w:tcPr>
            <w:tcW w:w="2410" w:type="dxa"/>
            <w:vMerge/>
          </w:tcPr>
          <w:p w14:paraId="7F1AA20E"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Pr>
          <w:p w14:paraId="3BC7FF47" w14:textId="77777777" w:rsidR="00B733DB" w:rsidRPr="00E57B46" w:rsidRDefault="00B733DB" w:rsidP="00E93209">
            <w:pPr>
              <w:widowControl w:val="0"/>
              <w:autoSpaceDE w:val="0"/>
              <w:autoSpaceDN w:val="0"/>
              <w:spacing w:after="0" w:line="240" w:lineRule="auto"/>
              <w:ind w:left="32"/>
              <w:jc w:val="both"/>
              <w:rPr>
                <w:rFonts w:ascii="Times New Roman" w:hAnsi="Times New Roman"/>
                <w:sz w:val="20"/>
                <w:szCs w:val="20"/>
                <w:lang w:eastAsia="en-US"/>
              </w:rPr>
            </w:pPr>
            <w:r w:rsidRPr="00E57B46">
              <w:rPr>
                <w:rFonts w:ascii="Times New Roman" w:hAnsi="Times New Roman"/>
                <w:b/>
                <w:sz w:val="20"/>
                <w:szCs w:val="20"/>
                <w:lang w:eastAsia="en-US"/>
              </w:rPr>
              <w:t>Практические занятия</w:t>
            </w:r>
          </w:p>
        </w:tc>
        <w:tc>
          <w:tcPr>
            <w:tcW w:w="709" w:type="dxa"/>
          </w:tcPr>
          <w:p w14:paraId="02991AF1" w14:textId="77777777" w:rsidR="00B733DB" w:rsidRPr="00E57B46" w:rsidRDefault="00B733DB" w:rsidP="00E93209">
            <w:pPr>
              <w:widowControl w:val="0"/>
              <w:autoSpaceDE w:val="0"/>
              <w:autoSpaceDN w:val="0"/>
              <w:spacing w:after="0" w:line="240" w:lineRule="auto"/>
              <w:ind w:left="-108" w:right="-160"/>
              <w:jc w:val="center"/>
              <w:rPr>
                <w:rFonts w:ascii="Times New Roman" w:hAnsi="Times New Roman"/>
                <w:b/>
                <w:sz w:val="20"/>
                <w:szCs w:val="20"/>
                <w:lang w:eastAsia="en-US"/>
              </w:rPr>
            </w:pPr>
            <w:r w:rsidRPr="00E57B46">
              <w:rPr>
                <w:rFonts w:ascii="Times New Roman" w:hAnsi="Times New Roman"/>
                <w:b/>
                <w:sz w:val="20"/>
                <w:szCs w:val="20"/>
                <w:lang w:eastAsia="en-US"/>
              </w:rPr>
              <w:t>4</w:t>
            </w:r>
          </w:p>
        </w:tc>
        <w:tc>
          <w:tcPr>
            <w:tcW w:w="1275" w:type="dxa"/>
            <w:vMerge/>
          </w:tcPr>
          <w:p w14:paraId="46AB425A" w14:textId="77777777" w:rsidR="00B733DB" w:rsidRPr="00E57B46" w:rsidRDefault="00B733DB" w:rsidP="00E93209">
            <w:pPr>
              <w:widowControl w:val="0"/>
              <w:autoSpaceDE w:val="0"/>
              <w:autoSpaceDN w:val="0"/>
              <w:spacing w:after="0" w:line="240" w:lineRule="auto"/>
              <w:rPr>
                <w:rFonts w:ascii="Times New Roman" w:hAnsi="Times New Roman"/>
                <w:sz w:val="20"/>
                <w:szCs w:val="20"/>
                <w:lang w:eastAsia="en-US"/>
              </w:rPr>
            </w:pPr>
          </w:p>
        </w:tc>
      </w:tr>
      <w:tr w:rsidR="00B733DB" w:rsidRPr="00E57B46" w14:paraId="48A77F44" w14:textId="77777777" w:rsidTr="00C53FD8">
        <w:trPr>
          <w:trHeight w:val="20"/>
        </w:trPr>
        <w:tc>
          <w:tcPr>
            <w:tcW w:w="2410" w:type="dxa"/>
            <w:vMerge/>
          </w:tcPr>
          <w:p w14:paraId="0787B65C"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Pr>
          <w:p w14:paraId="49474286" w14:textId="68AFF3D7" w:rsidR="00B733DB" w:rsidRPr="00E57B46" w:rsidRDefault="00B733DB" w:rsidP="00E57B46">
            <w:pPr>
              <w:spacing w:after="0" w:line="240" w:lineRule="auto"/>
              <w:jc w:val="both"/>
              <w:rPr>
                <w:rFonts w:ascii="Times New Roman" w:hAnsi="Times New Roman"/>
                <w:sz w:val="20"/>
                <w:szCs w:val="20"/>
              </w:rPr>
            </w:pPr>
            <w:r w:rsidRPr="00E57B46">
              <w:rPr>
                <w:rFonts w:ascii="Times New Roman" w:hAnsi="Times New Roman"/>
                <w:b/>
                <w:bCs/>
                <w:sz w:val="20"/>
                <w:szCs w:val="20"/>
              </w:rPr>
              <w:t xml:space="preserve">Практическое занятие 1. </w:t>
            </w:r>
            <w:r w:rsidRPr="00E57B46">
              <w:rPr>
                <w:rFonts w:ascii="Times New Roman" w:hAnsi="Times New Roman"/>
                <w:sz w:val="20"/>
                <w:szCs w:val="20"/>
              </w:rPr>
              <w:t>О</w:t>
            </w:r>
            <w:r w:rsidR="00E57B46">
              <w:rPr>
                <w:rFonts w:ascii="Times New Roman" w:hAnsi="Times New Roman"/>
                <w:sz w:val="20"/>
                <w:szCs w:val="20"/>
              </w:rPr>
              <w:t>пределение</w:t>
            </w:r>
            <w:r w:rsidRPr="00E57B46">
              <w:rPr>
                <w:rFonts w:ascii="Times New Roman" w:hAnsi="Times New Roman"/>
                <w:sz w:val="20"/>
                <w:szCs w:val="20"/>
              </w:rPr>
              <w:t xml:space="preserve"> подход</w:t>
            </w:r>
            <w:r w:rsidR="00E57B46">
              <w:rPr>
                <w:rFonts w:ascii="Times New Roman" w:hAnsi="Times New Roman"/>
                <w:sz w:val="20"/>
                <w:szCs w:val="20"/>
              </w:rPr>
              <w:t>ов</w:t>
            </w:r>
            <w:r w:rsidRPr="00E57B46">
              <w:rPr>
                <w:rFonts w:ascii="Times New Roman" w:hAnsi="Times New Roman"/>
                <w:sz w:val="20"/>
                <w:szCs w:val="20"/>
              </w:rPr>
              <w:t xml:space="preserve"> к трактовке внутреннего контроля. </w:t>
            </w:r>
          </w:p>
        </w:tc>
        <w:tc>
          <w:tcPr>
            <w:tcW w:w="709" w:type="dxa"/>
          </w:tcPr>
          <w:p w14:paraId="3ECFA8B1" w14:textId="592FA4D9" w:rsidR="00B733DB" w:rsidRPr="00E57B46" w:rsidRDefault="00B733DB" w:rsidP="00B733DB">
            <w:pPr>
              <w:widowControl w:val="0"/>
              <w:autoSpaceDE w:val="0"/>
              <w:autoSpaceDN w:val="0"/>
              <w:spacing w:after="0" w:line="240" w:lineRule="auto"/>
              <w:ind w:left="-108" w:right="-160"/>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3F8767D7" w14:textId="77777777" w:rsidR="00B733DB" w:rsidRPr="00E57B46" w:rsidRDefault="00B733DB" w:rsidP="00E93209">
            <w:pPr>
              <w:widowControl w:val="0"/>
              <w:autoSpaceDE w:val="0"/>
              <w:autoSpaceDN w:val="0"/>
              <w:spacing w:after="0" w:line="240" w:lineRule="auto"/>
              <w:rPr>
                <w:rFonts w:ascii="Times New Roman" w:hAnsi="Times New Roman"/>
                <w:sz w:val="20"/>
                <w:szCs w:val="20"/>
                <w:lang w:eastAsia="en-US"/>
              </w:rPr>
            </w:pPr>
          </w:p>
        </w:tc>
      </w:tr>
      <w:tr w:rsidR="00B733DB" w:rsidRPr="00E57B46" w14:paraId="5A2910AD" w14:textId="77777777" w:rsidTr="00C53FD8">
        <w:trPr>
          <w:trHeight w:val="20"/>
        </w:trPr>
        <w:tc>
          <w:tcPr>
            <w:tcW w:w="2410" w:type="dxa"/>
            <w:vMerge/>
          </w:tcPr>
          <w:p w14:paraId="0088E03C"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Pr>
          <w:p w14:paraId="1E0F0669" w14:textId="69E51130" w:rsidR="00B733DB" w:rsidRPr="00E57B46" w:rsidRDefault="00B733DB" w:rsidP="00E57B46">
            <w:pPr>
              <w:spacing w:after="0" w:line="240" w:lineRule="auto"/>
              <w:jc w:val="both"/>
              <w:rPr>
                <w:rFonts w:ascii="Times New Roman" w:hAnsi="Times New Roman"/>
                <w:b/>
                <w:bCs/>
                <w:sz w:val="20"/>
                <w:szCs w:val="20"/>
              </w:rPr>
            </w:pPr>
            <w:r w:rsidRPr="00E57B46">
              <w:rPr>
                <w:rFonts w:ascii="Times New Roman" w:hAnsi="Times New Roman"/>
                <w:b/>
                <w:bCs/>
                <w:sz w:val="20"/>
                <w:szCs w:val="20"/>
              </w:rPr>
              <w:t>Практическое занятие 2.</w:t>
            </w:r>
            <w:bookmarkStart w:id="6" w:name="_Toc153559538"/>
            <w:bookmarkEnd w:id="6"/>
            <w:r w:rsidRPr="00E57B46">
              <w:rPr>
                <w:rFonts w:ascii="Times New Roman" w:hAnsi="Times New Roman"/>
                <w:b/>
                <w:bCs/>
                <w:sz w:val="20"/>
                <w:szCs w:val="20"/>
              </w:rPr>
              <w:t xml:space="preserve"> </w:t>
            </w:r>
            <w:r w:rsidR="00E57B46">
              <w:rPr>
                <w:rFonts w:ascii="Times New Roman" w:hAnsi="Times New Roman"/>
                <w:sz w:val="20"/>
                <w:szCs w:val="20"/>
              </w:rPr>
              <w:t>Анализ</w:t>
            </w:r>
            <w:r w:rsidRPr="00E57B46">
              <w:rPr>
                <w:rFonts w:ascii="Times New Roman" w:hAnsi="Times New Roman"/>
                <w:sz w:val="20"/>
                <w:szCs w:val="20"/>
              </w:rPr>
              <w:t xml:space="preserve"> внутреннего контроля среди функций управления организацией.</w:t>
            </w:r>
          </w:p>
        </w:tc>
        <w:tc>
          <w:tcPr>
            <w:tcW w:w="709" w:type="dxa"/>
          </w:tcPr>
          <w:p w14:paraId="4175AEDB" w14:textId="1B5EDFA0" w:rsidR="00B733DB" w:rsidRPr="00E57B46" w:rsidRDefault="00B733DB" w:rsidP="00E93209">
            <w:pPr>
              <w:widowControl w:val="0"/>
              <w:autoSpaceDE w:val="0"/>
              <w:autoSpaceDN w:val="0"/>
              <w:spacing w:after="0" w:line="240" w:lineRule="auto"/>
              <w:ind w:left="-108" w:right="-160"/>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5AC1DC30" w14:textId="77777777" w:rsidR="00B733DB" w:rsidRPr="00E57B46" w:rsidRDefault="00B733DB" w:rsidP="00E93209">
            <w:pPr>
              <w:widowControl w:val="0"/>
              <w:autoSpaceDE w:val="0"/>
              <w:autoSpaceDN w:val="0"/>
              <w:spacing w:after="0" w:line="240" w:lineRule="auto"/>
              <w:rPr>
                <w:rFonts w:ascii="Times New Roman" w:hAnsi="Times New Roman"/>
                <w:sz w:val="20"/>
                <w:szCs w:val="20"/>
                <w:lang w:eastAsia="en-US"/>
              </w:rPr>
            </w:pPr>
          </w:p>
        </w:tc>
      </w:tr>
      <w:tr w:rsidR="00B733DB" w:rsidRPr="00E57B46" w14:paraId="02F020AC" w14:textId="77777777" w:rsidTr="00C53FD8">
        <w:trPr>
          <w:trHeight w:val="20"/>
        </w:trPr>
        <w:tc>
          <w:tcPr>
            <w:tcW w:w="2410" w:type="dxa"/>
            <w:vMerge/>
          </w:tcPr>
          <w:p w14:paraId="5CCA3D93"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Pr>
          <w:p w14:paraId="55A9237E" w14:textId="77777777" w:rsidR="00B733DB" w:rsidRPr="00E57B46" w:rsidRDefault="00B733DB" w:rsidP="006079C5">
            <w:pPr>
              <w:widowControl w:val="0"/>
              <w:autoSpaceDE w:val="0"/>
              <w:autoSpaceDN w:val="0"/>
              <w:spacing w:after="0" w:line="240" w:lineRule="auto"/>
              <w:jc w:val="both"/>
              <w:rPr>
                <w:rFonts w:ascii="Times New Roman" w:hAnsi="Times New Roman"/>
                <w:b/>
                <w:sz w:val="20"/>
                <w:szCs w:val="20"/>
                <w:lang w:eastAsia="en-US"/>
              </w:rPr>
            </w:pPr>
            <w:r w:rsidRPr="00E57B46">
              <w:rPr>
                <w:rFonts w:ascii="Times New Roman" w:hAnsi="Times New Roman"/>
                <w:b/>
                <w:sz w:val="20"/>
                <w:szCs w:val="20"/>
                <w:lang w:eastAsia="en-US"/>
              </w:rPr>
              <w:t>Самостоятельная работа обучающегося</w:t>
            </w:r>
          </w:p>
          <w:p w14:paraId="54C3729D" w14:textId="77777777" w:rsidR="00B733DB" w:rsidRPr="00E57B46" w:rsidRDefault="00B733DB" w:rsidP="00FE409C">
            <w:pPr>
              <w:spacing w:after="0" w:line="240" w:lineRule="auto"/>
              <w:rPr>
                <w:rFonts w:ascii="Times New Roman" w:hAnsi="Times New Roman"/>
                <w:b/>
                <w:bCs/>
                <w:sz w:val="20"/>
                <w:szCs w:val="20"/>
              </w:rPr>
            </w:pPr>
            <w:r w:rsidRPr="00E57B46">
              <w:rPr>
                <w:rFonts w:ascii="Times New Roman" w:hAnsi="Times New Roman"/>
                <w:sz w:val="20"/>
                <w:szCs w:val="20"/>
                <w:lang w:eastAsia="en-US"/>
              </w:rPr>
              <w:t xml:space="preserve">Подготовка презентации </w:t>
            </w:r>
            <w:r w:rsidRPr="00E57B46">
              <w:rPr>
                <w:rFonts w:ascii="Times New Roman" w:hAnsi="Times New Roman"/>
                <w:sz w:val="20"/>
                <w:szCs w:val="20"/>
              </w:rPr>
              <w:t>по теме «Внутренний контроль коммерческой организации: сущность, содержание и роль в управлении»</w:t>
            </w:r>
          </w:p>
        </w:tc>
        <w:tc>
          <w:tcPr>
            <w:tcW w:w="709" w:type="dxa"/>
          </w:tcPr>
          <w:p w14:paraId="6910C2B4" w14:textId="77777777" w:rsidR="00B733DB" w:rsidRPr="00E57B46" w:rsidRDefault="00B733DB" w:rsidP="00E93209">
            <w:pPr>
              <w:widowControl w:val="0"/>
              <w:autoSpaceDE w:val="0"/>
              <w:autoSpaceDN w:val="0"/>
              <w:spacing w:after="0" w:line="240" w:lineRule="auto"/>
              <w:ind w:left="-108" w:right="-160"/>
              <w:jc w:val="center"/>
              <w:rPr>
                <w:rFonts w:ascii="Times New Roman" w:hAnsi="Times New Roman"/>
                <w:b/>
                <w:sz w:val="20"/>
                <w:szCs w:val="20"/>
                <w:lang w:eastAsia="en-US"/>
              </w:rPr>
            </w:pPr>
            <w:r w:rsidRPr="00E57B46">
              <w:rPr>
                <w:rFonts w:ascii="Times New Roman" w:hAnsi="Times New Roman"/>
                <w:b/>
                <w:sz w:val="20"/>
                <w:szCs w:val="20"/>
                <w:lang w:eastAsia="en-US"/>
              </w:rPr>
              <w:t>1</w:t>
            </w:r>
          </w:p>
        </w:tc>
        <w:tc>
          <w:tcPr>
            <w:tcW w:w="1275" w:type="dxa"/>
            <w:vMerge/>
          </w:tcPr>
          <w:p w14:paraId="430A7325" w14:textId="77777777" w:rsidR="00B733DB" w:rsidRPr="00E57B46" w:rsidRDefault="00B733DB" w:rsidP="00E93209">
            <w:pPr>
              <w:widowControl w:val="0"/>
              <w:autoSpaceDE w:val="0"/>
              <w:autoSpaceDN w:val="0"/>
              <w:spacing w:after="0" w:line="240" w:lineRule="auto"/>
              <w:rPr>
                <w:rFonts w:ascii="Times New Roman" w:hAnsi="Times New Roman"/>
                <w:sz w:val="20"/>
                <w:szCs w:val="20"/>
                <w:lang w:eastAsia="en-US"/>
              </w:rPr>
            </w:pPr>
          </w:p>
        </w:tc>
      </w:tr>
      <w:tr w:rsidR="00B733DB" w:rsidRPr="00E57B46" w14:paraId="61B29A83" w14:textId="77777777" w:rsidTr="00C53FD8">
        <w:trPr>
          <w:trHeight w:val="20"/>
        </w:trPr>
        <w:tc>
          <w:tcPr>
            <w:tcW w:w="2410" w:type="dxa"/>
            <w:vMerge w:val="restart"/>
          </w:tcPr>
          <w:p w14:paraId="51220BDF" w14:textId="1F308B41" w:rsidR="00B733DB" w:rsidRPr="00E57B46" w:rsidRDefault="00B733DB" w:rsidP="00E37658">
            <w:pPr>
              <w:widowControl w:val="0"/>
              <w:autoSpaceDE w:val="0"/>
              <w:autoSpaceDN w:val="0"/>
              <w:spacing w:after="0" w:line="240" w:lineRule="auto"/>
              <w:ind w:left="-57" w:right="-113"/>
              <w:jc w:val="center"/>
              <w:rPr>
                <w:rFonts w:ascii="Times New Roman" w:hAnsi="Times New Roman"/>
                <w:b/>
                <w:sz w:val="20"/>
                <w:szCs w:val="20"/>
                <w:lang w:eastAsia="en-US"/>
              </w:rPr>
            </w:pPr>
            <w:r w:rsidRPr="00E57B46">
              <w:rPr>
                <w:rFonts w:ascii="Times New Roman" w:hAnsi="Times New Roman"/>
                <w:b/>
                <w:sz w:val="20"/>
                <w:szCs w:val="20"/>
                <w:lang w:eastAsia="en-US"/>
              </w:rPr>
              <w:t>Тема 2.</w:t>
            </w:r>
          </w:p>
          <w:p w14:paraId="222E5C5B"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b/>
                <w:sz w:val="20"/>
                <w:szCs w:val="20"/>
                <w:lang w:eastAsia="en-US"/>
              </w:rPr>
            </w:pPr>
            <w:r w:rsidRPr="00E57B46">
              <w:rPr>
                <w:rFonts w:ascii="Times New Roman" w:hAnsi="Times New Roman"/>
                <w:b/>
                <w:sz w:val="20"/>
                <w:szCs w:val="20"/>
              </w:rPr>
              <w:t>Особенности организации внутреннего контроля коммерческой организации</w:t>
            </w:r>
          </w:p>
          <w:p w14:paraId="6799E094"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Pr>
          <w:p w14:paraId="15497F96" w14:textId="77777777" w:rsidR="00B733DB" w:rsidRPr="00E57B46" w:rsidRDefault="00B733DB" w:rsidP="00E93209">
            <w:pPr>
              <w:widowControl w:val="0"/>
              <w:autoSpaceDE w:val="0"/>
              <w:autoSpaceDN w:val="0"/>
              <w:spacing w:after="0" w:line="240" w:lineRule="auto"/>
              <w:jc w:val="both"/>
              <w:rPr>
                <w:rFonts w:ascii="Times New Roman" w:hAnsi="Times New Roman"/>
                <w:b/>
                <w:i/>
                <w:sz w:val="20"/>
                <w:szCs w:val="20"/>
                <w:lang w:eastAsia="en-US"/>
              </w:rPr>
            </w:pPr>
            <w:r w:rsidRPr="00E57B46">
              <w:rPr>
                <w:rFonts w:ascii="Times New Roman" w:hAnsi="Times New Roman"/>
                <w:b/>
                <w:sz w:val="20"/>
                <w:szCs w:val="20"/>
                <w:lang w:eastAsia="en-US"/>
              </w:rPr>
              <w:t>Содержание учебного материала</w:t>
            </w:r>
          </w:p>
        </w:tc>
        <w:tc>
          <w:tcPr>
            <w:tcW w:w="709" w:type="dxa"/>
          </w:tcPr>
          <w:p w14:paraId="3FB04D99" w14:textId="77777777" w:rsidR="00B733DB" w:rsidRPr="00E57B46" w:rsidRDefault="00B733DB" w:rsidP="00E93209">
            <w:pPr>
              <w:widowControl w:val="0"/>
              <w:autoSpaceDE w:val="0"/>
              <w:autoSpaceDN w:val="0"/>
              <w:spacing w:after="0" w:line="240" w:lineRule="auto"/>
              <w:ind w:left="-108" w:right="-160"/>
              <w:jc w:val="center"/>
              <w:rPr>
                <w:rFonts w:ascii="Times New Roman" w:hAnsi="Times New Roman"/>
                <w:b/>
                <w:sz w:val="20"/>
                <w:szCs w:val="20"/>
                <w:lang w:eastAsia="en-US"/>
              </w:rPr>
            </w:pPr>
            <w:r w:rsidRPr="00E57B46">
              <w:rPr>
                <w:rFonts w:ascii="Times New Roman" w:hAnsi="Times New Roman"/>
                <w:b/>
                <w:sz w:val="20"/>
                <w:szCs w:val="20"/>
                <w:lang w:eastAsia="en-US"/>
              </w:rPr>
              <w:t>6</w:t>
            </w:r>
          </w:p>
        </w:tc>
        <w:tc>
          <w:tcPr>
            <w:tcW w:w="1275" w:type="dxa"/>
            <w:vMerge w:val="restart"/>
          </w:tcPr>
          <w:p w14:paraId="2A22D6C0" w14:textId="77777777" w:rsidR="00B733DB" w:rsidRPr="00E57B46" w:rsidRDefault="00B733DB" w:rsidP="00A05D8C">
            <w:pPr>
              <w:widowControl w:val="0"/>
              <w:autoSpaceDE w:val="0"/>
              <w:autoSpaceDN w:val="0"/>
              <w:spacing w:after="0" w:line="240" w:lineRule="auto"/>
              <w:jc w:val="center"/>
              <w:rPr>
                <w:rFonts w:ascii="Times New Roman" w:hAnsi="Times New Roman"/>
                <w:sz w:val="20"/>
                <w:szCs w:val="20"/>
                <w:lang w:eastAsia="en-US"/>
              </w:rPr>
            </w:pPr>
            <w:r w:rsidRPr="00E57B46">
              <w:rPr>
                <w:rFonts w:ascii="Times New Roman" w:hAnsi="Times New Roman"/>
                <w:sz w:val="20"/>
                <w:szCs w:val="20"/>
                <w:lang w:eastAsia="en-US"/>
              </w:rPr>
              <w:t xml:space="preserve">ОК 04, </w:t>
            </w:r>
          </w:p>
          <w:p w14:paraId="699DB195" w14:textId="38337BD8" w:rsidR="00B733DB" w:rsidRPr="00E57B46" w:rsidRDefault="00B733DB" w:rsidP="00A05D8C">
            <w:pPr>
              <w:widowControl w:val="0"/>
              <w:autoSpaceDE w:val="0"/>
              <w:autoSpaceDN w:val="0"/>
              <w:spacing w:after="0" w:line="240" w:lineRule="auto"/>
              <w:jc w:val="center"/>
              <w:rPr>
                <w:rFonts w:ascii="Times New Roman" w:hAnsi="Times New Roman"/>
                <w:sz w:val="20"/>
                <w:szCs w:val="20"/>
                <w:lang w:eastAsia="en-US"/>
              </w:rPr>
            </w:pPr>
            <w:r w:rsidRPr="00E57B46">
              <w:rPr>
                <w:rFonts w:ascii="Times New Roman" w:hAnsi="Times New Roman"/>
                <w:sz w:val="20"/>
                <w:szCs w:val="20"/>
                <w:lang w:eastAsia="en-US"/>
              </w:rPr>
              <w:t>ПК 2.3</w:t>
            </w:r>
          </w:p>
        </w:tc>
      </w:tr>
      <w:tr w:rsidR="00B733DB" w:rsidRPr="00E57B46" w14:paraId="7EA1F435" w14:textId="77777777" w:rsidTr="00C53FD8">
        <w:trPr>
          <w:trHeight w:val="20"/>
        </w:trPr>
        <w:tc>
          <w:tcPr>
            <w:tcW w:w="2410" w:type="dxa"/>
            <w:vMerge/>
          </w:tcPr>
          <w:p w14:paraId="1BDE7752"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Borders>
              <w:bottom w:val="single" w:sz="4" w:space="0" w:color="auto"/>
            </w:tcBorders>
          </w:tcPr>
          <w:p w14:paraId="40945590" w14:textId="47F45AF8" w:rsidR="00B733DB" w:rsidRPr="00E57B46" w:rsidRDefault="00B733DB" w:rsidP="00073F48">
            <w:pPr>
              <w:spacing w:after="0" w:line="240" w:lineRule="auto"/>
              <w:jc w:val="both"/>
              <w:rPr>
                <w:rFonts w:ascii="Times New Roman" w:eastAsia="Arial Unicode MS" w:hAnsi="Times New Roman"/>
                <w:color w:val="000000"/>
                <w:sz w:val="20"/>
                <w:szCs w:val="20"/>
                <w:u w:color="000000"/>
              </w:rPr>
            </w:pPr>
            <w:r w:rsidRPr="00E57B46">
              <w:rPr>
                <w:rFonts w:ascii="Times New Roman" w:hAnsi="Times New Roman"/>
                <w:sz w:val="20"/>
                <w:szCs w:val="20"/>
              </w:rPr>
              <w:t>1. Организационная деятельность и организация внутреннего контроля. Этапы организации внутреннего контроля. Формы внутреннего контроля. Элементы внутреннего контроля.</w:t>
            </w:r>
          </w:p>
        </w:tc>
        <w:tc>
          <w:tcPr>
            <w:tcW w:w="709" w:type="dxa"/>
            <w:tcBorders>
              <w:bottom w:val="single" w:sz="4" w:space="0" w:color="auto"/>
            </w:tcBorders>
          </w:tcPr>
          <w:p w14:paraId="15A347D0" w14:textId="77777777" w:rsidR="00B733DB" w:rsidRPr="00E57B46" w:rsidRDefault="00B733DB" w:rsidP="00E93209">
            <w:pPr>
              <w:widowControl w:val="0"/>
              <w:autoSpaceDE w:val="0"/>
              <w:autoSpaceDN w:val="0"/>
              <w:spacing w:after="0" w:line="240" w:lineRule="auto"/>
              <w:ind w:left="-108" w:right="-160"/>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3406A984" w14:textId="77777777" w:rsidR="00B733DB" w:rsidRPr="00E57B46" w:rsidRDefault="00B733DB" w:rsidP="00E93209">
            <w:pPr>
              <w:widowControl w:val="0"/>
              <w:autoSpaceDE w:val="0"/>
              <w:autoSpaceDN w:val="0"/>
              <w:spacing w:after="0" w:line="240" w:lineRule="auto"/>
              <w:rPr>
                <w:rFonts w:ascii="Times New Roman" w:hAnsi="Times New Roman"/>
                <w:sz w:val="20"/>
                <w:szCs w:val="20"/>
                <w:lang w:eastAsia="en-US"/>
              </w:rPr>
            </w:pPr>
          </w:p>
        </w:tc>
      </w:tr>
      <w:tr w:rsidR="00B733DB" w:rsidRPr="00E57B46" w14:paraId="22DB228C" w14:textId="77777777" w:rsidTr="00C53FD8">
        <w:trPr>
          <w:trHeight w:val="20"/>
        </w:trPr>
        <w:tc>
          <w:tcPr>
            <w:tcW w:w="2410" w:type="dxa"/>
            <w:vMerge/>
          </w:tcPr>
          <w:p w14:paraId="26228B7E"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Borders>
              <w:bottom w:val="single" w:sz="4" w:space="0" w:color="auto"/>
            </w:tcBorders>
          </w:tcPr>
          <w:p w14:paraId="164E2C87" w14:textId="3B4BA301" w:rsidR="00B733DB" w:rsidRPr="00E57B46" w:rsidRDefault="00B733DB" w:rsidP="00073F48">
            <w:pPr>
              <w:spacing w:after="0" w:line="240" w:lineRule="auto"/>
              <w:jc w:val="both"/>
              <w:rPr>
                <w:rFonts w:ascii="Times New Roman" w:eastAsia="Arial Unicode MS" w:hAnsi="Times New Roman"/>
                <w:color w:val="000000"/>
                <w:sz w:val="20"/>
                <w:szCs w:val="20"/>
                <w:u w:color="000000"/>
              </w:rPr>
            </w:pPr>
            <w:r w:rsidRPr="00E57B46">
              <w:rPr>
                <w:rFonts w:ascii="Times New Roman" w:hAnsi="Times New Roman"/>
                <w:sz w:val="20"/>
                <w:szCs w:val="20"/>
              </w:rPr>
              <w:t>2. Организация внутреннего контроля. Формы, процедуры и методы внутреннего контроля. Методики внутреннего контроля ведения бухгалтерского учета и составления бухгалтерской (финансовой) отчетности.</w:t>
            </w:r>
          </w:p>
        </w:tc>
        <w:tc>
          <w:tcPr>
            <w:tcW w:w="709" w:type="dxa"/>
            <w:tcBorders>
              <w:bottom w:val="single" w:sz="4" w:space="0" w:color="auto"/>
            </w:tcBorders>
          </w:tcPr>
          <w:p w14:paraId="500F0305" w14:textId="77777777" w:rsidR="00B733DB" w:rsidRPr="00E57B46" w:rsidRDefault="00B733DB" w:rsidP="00E93209">
            <w:pPr>
              <w:widowControl w:val="0"/>
              <w:autoSpaceDE w:val="0"/>
              <w:autoSpaceDN w:val="0"/>
              <w:spacing w:after="0" w:line="240" w:lineRule="auto"/>
              <w:ind w:left="-108" w:right="-160"/>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6AF3B7B2" w14:textId="77777777" w:rsidR="00B733DB" w:rsidRPr="00E57B46" w:rsidRDefault="00B733DB" w:rsidP="00E93209">
            <w:pPr>
              <w:widowControl w:val="0"/>
              <w:autoSpaceDE w:val="0"/>
              <w:autoSpaceDN w:val="0"/>
              <w:spacing w:after="0" w:line="240" w:lineRule="auto"/>
              <w:rPr>
                <w:rFonts w:ascii="Times New Roman" w:hAnsi="Times New Roman"/>
                <w:sz w:val="20"/>
                <w:szCs w:val="20"/>
                <w:lang w:eastAsia="en-US"/>
              </w:rPr>
            </w:pPr>
          </w:p>
        </w:tc>
      </w:tr>
      <w:tr w:rsidR="00B733DB" w:rsidRPr="00E57B46" w14:paraId="7611370A" w14:textId="77777777" w:rsidTr="00C53FD8">
        <w:trPr>
          <w:trHeight w:val="20"/>
        </w:trPr>
        <w:tc>
          <w:tcPr>
            <w:tcW w:w="2410" w:type="dxa"/>
            <w:vMerge/>
          </w:tcPr>
          <w:p w14:paraId="4BC92A81"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Borders>
              <w:bottom w:val="single" w:sz="4" w:space="0" w:color="auto"/>
            </w:tcBorders>
          </w:tcPr>
          <w:p w14:paraId="7F7061F0" w14:textId="5FB93AF2" w:rsidR="00B733DB" w:rsidRPr="00E57B46" w:rsidRDefault="00B733DB" w:rsidP="00073F48">
            <w:pPr>
              <w:spacing w:after="0" w:line="240" w:lineRule="auto"/>
              <w:jc w:val="both"/>
              <w:rPr>
                <w:rFonts w:ascii="Times New Roman" w:eastAsia="Arial Unicode MS" w:hAnsi="Times New Roman"/>
                <w:color w:val="000000"/>
                <w:sz w:val="20"/>
                <w:szCs w:val="20"/>
                <w:u w:color="000000"/>
              </w:rPr>
            </w:pPr>
            <w:r w:rsidRPr="00E57B46">
              <w:rPr>
                <w:rFonts w:ascii="Times New Roman" w:hAnsi="Times New Roman"/>
                <w:sz w:val="20"/>
                <w:szCs w:val="20"/>
              </w:rPr>
              <w:t>3. Принципы и требования к функционированию внутреннего контроля ведения бухгалтерского учета и составления бухгалтерской (финансовой) отчетности экономического субъекта.</w:t>
            </w:r>
          </w:p>
        </w:tc>
        <w:tc>
          <w:tcPr>
            <w:tcW w:w="709" w:type="dxa"/>
            <w:tcBorders>
              <w:bottom w:val="single" w:sz="4" w:space="0" w:color="auto"/>
            </w:tcBorders>
          </w:tcPr>
          <w:p w14:paraId="156A348B" w14:textId="77777777" w:rsidR="00B733DB" w:rsidRPr="00E57B46" w:rsidRDefault="00B733DB" w:rsidP="00E93209">
            <w:pPr>
              <w:widowControl w:val="0"/>
              <w:autoSpaceDE w:val="0"/>
              <w:autoSpaceDN w:val="0"/>
              <w:spacing w:after="0" w:line="240" w:lineRule="auto"/>
              <w:ind w:left="-108" w:right="-160"/>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266E71D1" w14:textId="77777777" w:rsidR="00B733DB" w:rsidRPr="00E57B46" w:rsidRDefault="00B733DB" w:rsidP="00E93209">
            <w:pPr>
              <w:widowControl w:val="0"/>
              <w:autoSpaceDE w:val="0"/>
              <w:autoSpaceDN w:val="0"/>
              <w:spacing w:after="0" w:line="240" w:lineRule="auto"/>
              <w:rPr>
                <w:rFonts w:ascii="Times New Roman" w:hAnsi="Times New Roman"/>
                <w:sz w:val="20"/>
                <w:szCs w:val="20"/>
                <w:lang w:eastAsia="en-US"/>
              </w:rPr>
            </w:pPr>
          </w:p>
        </w:tc>
      </w:tr>
      <w:tr w:rsidR="00B733DB" w:rsidRPr="00E57B46" w14:paraId="2C51BFD0" w14:textId="77777777" w:rsidTr="00C53FD8">
        <w:trPr>
          <w:trHeight w:val="20"/>
        </w:trPr>
        <w:tc>
          <w:tcPr>
            <w:tcW w:w="2410" w:type="dxa"/>
            <w:vMerge/>
          </w:tcPr>
          <w:p w14:paraId="0D796BDA"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Borders>
              <w:top w:val="single" w:sz="4" w:space="0" w:color="auto"/>
            </w:tcBorders>
          </w:tcPr>
          <w:p w14:paraId="062B4F5C" w14:textId="77777777" w:rsidR="00B733DB" w:rsidRPr="00E57B46" w:rsidRDefault="00B733DB" w:rsidP="00E93209">
            <w:pPr>
              <w:widowControl w:val="0"/>
              <w:autoSpaceDE w:val="0"/>
              <w:autoSpaceDN w:val="0"/>
              <w:spacing w:after="0" w:line="240" w:lineRule="auto"/>
              <w:jc w:val="both"/>
              <w:rPr>
                <w:rFonts w:ascii="Times New Roman" w:hAnsi="Times New Roman"/>
                <w:b/>
                <w:sz w:val="20"/>
                <w:szCs w:val="20"/>
                <w:lang w:eastAsia="en-US"/>
              </w:rPr>
            </w:pPr>
            <w:r w:rsidRPr="00E57B46">
              <w:rPr>
                <w:rFonts w:ascii="Times New Roman" w:hAnsi="Times New Roman"/>
                <w:b/>
                <w:sz w:val="20"/>
                <w:szCs w:val="20"/>
                <w:lang w:eastAsia="en-US"/>
              </w:rPr>
              <w:t>Практические занятия</w:t>
            </w:r>
          </w:p>
        </w:tc>
        <w:tc>
          <w:tcPr>
            <w:tcW w:w="709" w:type="dxa"/>
            <w:tcBorders>
              <w:top w:val="single" w:sz="4" w:space="0" w:color="auto"/>
            </w:tcBorders>
          </w:tcPr>
          <w:p w14:paraId="469022A3" w14:textId="77777777" w:rsidR="00B733DB" w:rsidRPr="00E57B46" w:rsidRDefault="00B733DB" w:rsidP="00E93209">
            <w:pPr>
              <w:widowControl w:val="0"/>
              <w:autoSpaceDE w:val="0"/>
              <w:autoSpaceDN w:val="0"/>
              <w:spacing w:after="0" w:line="240" w:lineRule="auto"/>
              <w:ind w:left="-108" w:right="-160"/>
              <w:jc w:val="center"/>
              <w:rPr>
                <w:rFonts w:ascii="Times New Roman" w:hAnsi="Times New Roman"/>
                <w:b/>
                <w:sz w:val="20"/>
                <w:szCs w:val="20"/>
                <w:lang w:eastAsia="en-US"/>
              </w:rPr>
            </w:pPr>
            <w:r w:rsidRPr="00E57B46">
              <w:rPr>
                <w:rFonts w:ascii="Times New Roman" w:hAnsi="Times New Roman"/>
                <w:b/>
                <w:sz w:val="20"/>
                <w:szCs w:val="20"/>
                <w:lang w:eastAsia="en-US"/>
              </w:rPr>
              <w:t>6</w:t>
            </w:r>
          </w:p>
        </w:tc>
        <w:tc>
          <w:tcPr>
            <w:tcW w:w="1275" w:type="dxa"/>
            <w:vMerge/>
          </w:tcPr>
          <w:p w14:paraId="228D931F" w14:textId="77777777" w:rsidR="00B733DB" w:rsidRPr="00E57B46" w:rsidRDefault="00B733DB" w:rsidP="00E93209">
            <w:pPr>
              <w:widowControl w:val="0"/>
              <w:autoSpaceDE w:val="0"/>
              <w:autoSpaceDN w:val="0"/>
              <w:spacing w:after="0" w:line="240" w:lineRule="auto"/>
              <w:rPr>
                <w:rFonts w:ascii="Times New Roman" w:hAnsi="Times New Roman"/>
                <w:sz w:val="20"/>
                <w:szCs w:val="20"/>
                <w:lang w:eastAsia="en-US"/>
              </w:rPr>
            </w:pPr>
          </w:p>
        </w:tc>
      </w:tr>
      <w:tr w:rsidR="00B733DB" w:rsidRPr="00E57B46" w14:paraId="1F9BF870" w14:textId="77777777" w:rsidTr="00C53FD8">
        <w:trPr>
          <w:trHeight w:val="20"/>
        </w:trPr>
        <w:tc>
          <w:tcPr>
            <w:tcW w:w="2410" w:type="dxa"/>
            <w:vMerge/>
          </w:tcPr>
          <w:p w14:paraId="57386734"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Pr>
          <w:p w14:paraId="47F7BA5E" w14:textId="1382EC7B" w:rsidR="00B733DB" w:rsidRPr="00E57B46" w:rsidRDefault="00B733DB" w:rsidP="00E57B46">
            <w:pPr>
              <w:widowControl w:val="0"/>
              <w:autoSpaceDE w:val="0"/>
              <w:autoSpaceDN w:val="0"/>
              <w:spacing w:after="0" w:line="240" w:lineRule="auto"/>
              <w:jc w:val="both"/>
              <w:rPr>
                <w:rFonts w:ascii="Times New Roman" w:hAnsi="Times New Roman"/>
                <w:b/>
                <w:bCs/>
                <w:sz w:val="20"/>
                <w:szCs w:val="20"/>
              </w:rPr>
            </w:pPr>
            <w:r w:rsidRPr="00E57B46">
              <w:rPr>
                <w:rFonts w:ascii="Times New Roman" w:hAnsi="Times New Roman"/>
                <w:b/>
                <w:bCs/>
                <w:sz w:val="20"/>
                <w:szCs w:val="20"/>
              </w:rPr>
              <w:t xml:space="preserve">Практическое занятие 3. </w:t>
            </w:r>
            <w:r w:rsidR="00E57B46">
              <w:rPr>
                <w:rFonts w:ascii="Times New Roman" w:hAnsi="Times New Roman"/>
                <w:sz w:val="20"/>
                <w:szCs w:val="20"/>
              </w:rPr>
              <w:t>О</w:t>
            </w:r>
            <w:r w:rsidRPr="00E57B46">
              <w:rPr>
                <w:rFonts w:ascii="Times New Roman" w:hAnsi="Times New Roman"/>
                <w:sz w:val="20"/>
                <w:szCs w:val="20"/>
              </w:rPr>
              <w:t>рганизация внутреннего контроля</w:t>
            </w:r>
          </w:p>
        </w:tc>
        <w:tc>
          <w:tcPr>
            <w:tcW w:w="709" w:type="dxa"/>
          </w:tcPr>
          <w:p w14:paraId="255FE7D6" w14:textId="71634D79" w:rsidR="00B733DB" w:rsidRPr="00E57B46" w:rsidRDefault="00B733DB" w:rsidP="00B733DB">
            <w:pPr>
              <w:widowControl w:val="0"/>
              <w:autoSpaceDE w:val="0"/>
              <w:autoSpaceDN w:val="0"/>
              <w:spacing w:after="0" w:line="240" w:lineRule="auto"/>
              <w:ind w:left="-108" w:right="-160"/>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6B4DB815" w14:textId="77777777" w:rsidR="00B733DB" w:rsidRPr="00E57B46" w:rsidRDefault="00B733DB" w:rsidP="00E93209">
            <w:pPr>
              <w:widowControl w:val="0"/>
              <w:autoSpaceDE w:val="0"/>
              <w:autoSpaceDN w:val="0"/>
              <w:spacing w:after="0" w:line="240" w:lineRule="auto"/>
              <w:rPr>
                <w:rFonts w:ascii="Times New Roman" w:hAnsi="Times New Roman"/>
                <w:sz w:val="20"/>
                <w:szCs w:val="20"/>
                <w:lang w:eastAsia="en-US"/>
              </w:rPr>
            </w:pPr>
          </w:p>
        </w:tc>
      </w:tr>
      <w:tr w:rsidR="00B733DB" w:rsidRPr="00E57B46" w14:paraId="500EDCDE" w14:textId="77777777" w:rsidTr="00C53FD8">
        <w:trPr>
          <w:trHeight w:val="20"/>
        </w:trPr>
        <w:tc>
          <w:tcPr>
            <w:tcW w:w="2410" w:type="dxa"/>
            <w:vMerge/>
          </w:tcPr>
          <w:p w14:paraId="7BC13F55"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Pr>
          <w:p w14:paraId="3FA799CA" w14:textId="13B47F6C" w:rsidR="00B733DB" w:rsidRPr="00E57B46" w:rsidRDefault="00B733DB" w:rsidP="00E31972">
            <w:pPr>
              <w:widowControl w:val="0"/>
              <w:autoSpaceDE w:val="0"/>
              <w:autoSpaceDN w:val="0"/>
              <w:spacing w:after="0" w:line="240" w:lineRule="auto"/>
              <w:jc w:val="both"/>
              <w:rPr>
                <w:rFonts w:ascii="Times New Roman" w:hAnsi="Times New Roman"/>
                <w:b/>
                <w:bCs/>
                <w:sz w:val="20"/>
                <w:szCs w:val="20"/>
              </w:rPr>
            </w:pPr>
            <w:r w:rsidRPr="00E57B46">
              <w:rPr>
                <w:rFonts w:ascii="Times New Roman" w:hAnsi="Times New Roman"/>
                <w:b/>
                <w:bCs/>
                <w:sz w:val="20"/>
                <w:szCs w:val="20"/>
              </w:rPr>
              <w:t xml:space="preserve">Практическое занятие 4. </w:t>
            </w:r>
            <w:r w:rsidR="00E57B46">
              <w:rPr>
                <w:rFonts w:ascii="Times New Roman" w:hAnsi="Times New Roman"/>
                <w:sz w:val="20"/>
                <w:szCs w:val="20"/>
              </w:rPr>
              <w:t>О</w:t>
            </w:r>
            <w:r w:rsidR="00E57B46" w:rsidRPr="00E57B46">
              <w:rPr>
                <w:rFonts w:ascii="Times New Roman" w:hAnsi="Times New Roman"/>
                <w:sz w:val="20"/>
                <w:szCs w:val="20"/>
              </w:rPr>
              <w:t>рганизация внутреннего контроля</w:t>
            </w:r>
          </w:p>
        </w:tc>
        <w:tc>
          <w:tcPr>
            <w:tcW w:w="709" w:type="dxa"/>
          </w:tcPr>
          <w:p w14:paraId="1BC3A23E" w14:textId="09A00030" w:rsidR="00B733DB" w:rsidRPr="00E57B46" w:rsidRDefault="00B733DB" w:rsidP="00E93209">
            <w:pPr>
              <w:widowControl w:val="0"/>
              <w:autoSpaceDE w:val="0"/>
              <w:autoSpaceDN w:val="0"/>
              <w:spacing w:after="0" w:line="240" w:lineRule="auto"/>
              <w:ind w:left="-108" w:right="-160"/>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3B33DF6B" w14:textId="77777777" w:rsidR="00B733DB" w:rsidRPr="00E57B46" w:rsidRDefault="00B733DB" w:rsidP="00E93209">
            <w:pPr>
              <w:widowControl w:val="0"/>
              <w:autoSpaceDE w:val="0"/>
              <w:autoSpaceDN w:val="0"/>
              <w:spacing w:after="0" w:line="240" w:lineRule="auto"/>
              <w:rPr>
                <w:rFonts w:ascii="Times New Roman" w:hAnsi="Times New Roman"/>
                <w:sz w:val="20"/>
                <w:szCs w:val="20"/>
                <w:lang w:eastAsia="en-US"/>
              </w:rPr>
            </w:pPr>
          </w:p>
        </w:tc>
      </w:tr>
      <w:tr w:rsidR="00B733DB" w:rsidRPr="00E57B46" w14:paraId="5A38C638" w14:textId="77777777" w:rsidTr="00C53FD8">
        <w:trPr>
          <w:trHeight w:val="20"/>
        </w:trPr>
        <w:tc>
          <w:tcPr>
            <w:tcW w:w="2410" w:type="dxa"/>
            <w:vMerge/>
          </w:tcPr>
          <w:p w14:paraId="5DB51148"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Pr>
          <w:p w14:paraId="0664E7C7" w14:textId="0E35D032" w:rsidR="00B733DB" w:rsidRPr="00E57B46" w:rsidRDefault="00B733DB" w:rsidP="00E31972">
            <w:pPr>
              <w:widowControl w:val="0"/>
              <w:autoSpaceDE w:val="0"/>
              <w:autoSpaceDN w:val="0"/>
              <w:spacing w:after="0" w:line="240" w:lineRule="auto"/>
              <w:jc w:val="both"/>
              <w:rPr>
                <w:rFonts w:ascii="Times New Roman" w:hAnsi="Times New Roman"/>
                <w:b/>
                <w:bCs/>
                <w:sz w:val="20"/>
                <w:szCs w:val="20"/>
              </w:rPr>
            </w:pPr>
            <w:r w:rsidRPr="00E57B46">
              <w:rPr>
                <w:rFonts w:ascii="Times New Roman" w:hAnsi="Times New Roman"/>
                <w:b/>
                <w:bCs/>
                <w:sz w:val="20"/>
                <w:szCs w:val="20"/>
              </w:rPr>
              <w:t>Практическое занятие 5.</w:t>
            </w:r>
            <w:r w:rsidRPr="00E57B46">
              <w:rPr>
                <w:rFonts w:ascii="Times New Roman" w:hAnsi="Times New Roman"/>
                <w:sz w:val="20"/>
                <w:szCs w:val="20"/>
              </w:rPr>
              <w:t>Формы и элементы внутреннего контроля.</w:t>
            </w:r>
          </w:p>
        </w:tc>
        <w:tc>
          <w:tcPr>
            <w:tcW w:w="709" w:type="dxa"/>
          </w:tcPr>
          <w:p w14:paraId="681C70FE" w14:textId="5A33F433" w:rsidR="00B733DB" w:rsidRPr="00E57B46" w:rsidRDefault="00B733DB" w:rsidP="00E93209">
            <w:pPr>
              <w:widowControl w:val="0"/>
              <w:autoSpaceDE w:val="0"/>
              <w:autoSpaceDN w:val="0"/>
              <w:spacing w:after="0" w:line="240" w:lineRule="auto"/>
              <w:ind w:left="-108" w:right="-160"/>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2627A6DA" w14:textId="77777777" w:rsidR="00B733DB" w:rsidRPr="00E57B46" w:rsidRDefault="00B733DB" w:rsidP="00E93209">
            <w:pPr>
              <w:widowControl w:val="0"/>
              <w:autoSpaceDE w:val="0"/>
              <w:autoSpaceDN w:val="0"/>
              <w:spacing w:after="0" w:line="240" w:lineRule="auto"/>
              <w:rPr>
                <w:rFonts w:ascii="Times New Roman" w:hAnsi="Times New Roman"/>
                <w:sz w:val="20"/>
                <w:szCs w:val="20"/>
                <w:lang w:eastAsia="en-US"/>
              </w:rPr>
            </w:pPr>
          </w:p>
        </w:tc>
      </w:tr>
      <w:tr w:rsidR="00B733DB" w:rsidRPr="00E57B46" w14:paraId="468519E8" w14:textId="77777777" w:rsidTr="00C53FD8">
        <w:trPr>
          <w:trHeight w:val="20"/>
        </w:trPr>
        <w:tc>
          <w:tcPr>
            <w:tcW w:w="2410" w:type="dxa"/>
            <w:vMerge/>
          </w:tcPr>
          <w:p w14:paraId="3D96AF70"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Pr>
          <w:p w14:paraId="58D531DB" w14:textId="77777777" w:rsidR="00B733DB" w:rsidRPr="00E57B46" w:rsidRDefault="00B733DB" w:rsidP="00EE3BA6">
            <w:pPr>
              <w:widowControl w:val="0"/>
              <w:autoSpaceDE w:val="0"/>
              <w:autoSpaceDN w:val="0"/>
              <w:spacing w:after="0" w:line="240" w:lineRule="auto"/>
              <w:jc w:val="both"/>
              <w:rPr>
                <w:rFonts w:ascii="Times New Roman" w:hAnsi="Times New Roman"/>
                <w:b/>
                <w:sz w:val="20"/>
                <w:szCs w:val="20"/>
                <w:lang w:eastAsia="en-US"/>
              </w:rPr>
            </w:pPr>
            <w:r w:rsidRPr="00E57B46">
              <w:rPr>
                <w:rFonts w:ascii="Times New Roman" w:hAnsi="Times New Roman"/>
                <w:b/>
                <w:sz w:val="20"/>
                <w:szCs w:val="20"/>
                <w:lang w:eastAsia="en-US"/>
              </w:rPr>
              <w:t>Самостоятельная работа обучающегося</w:t>
            </w:r>
          </w:p>
          <w:p w14:paraId="05E6740E" w14:textId="77777777" w:rsidR="00B733DB" w:rsidRPr="00E57B46" w:rsidRDefault="00B733DB" w:rsidP="00FE409C">
            <w:pPr>
              <w:widowControl w:val="0"/>
              <w:autoSpaceDE w:val="0"/>
              <w:autoSpaceDN w:val="0"/>
              <w:spacing w:after="0" w:line="240" w:lineRule="auto"/>
              <w:rPr>
                <w:rFonts w:ascii="Times New Roman" w:hAnsi="Times New Roman"/>
                <w:b/>
                <w:sz w:val="20"/>
                <w:szCs w:val="20"/>
                <w:lang w:eastAsia="en-US"/>
              </w:rPr>
            </w:pPr>
            <w:r w:rsidRPr="00E57B46">
              <w:rPr>
                <w:rFonts w:ascii="Times New Roman" w:hAnsi="Times New Roman"/>
                <w:sz w:val="20"/>
                <w:szCs w:val="20"/>
                <w:lang w:eastAsia="en-US"/>
              </w:rPr>
              <w:t xml:space="preserve">Подготовка презентации </w:t>
            </w:r>
            <w:r w:rsidRPr="00E57B46">
              <w:rPr>
                <w:rFonts w:ascii="Times New Roman" w:hAnsi="Times New Roman"/>
                <w:sz w:val="20"/>
                <w:szCs w:val="20"/>
              </w:rPr>
              <w:t>по теме «Особенности организации внутреннего контроля коммерческой организации»</w:t>
            </w:r>
          </w:p>
        </w:tc>
        <w:tc>
          <w:tcPr>
            <w:tcW w:w="709" w:type="dxa"/>
          </w:tcPr>
          <w:p w14:paraId="74FEFA39" w14:textId="77777777" w:rsidR="00B733DB" w:rsidRPr="00E57B46" w:rsidRDefault="00B733DB" w:rsidP="00E93209">
            <w:pPr>
              <w:widowControl w:val="0"/>
              <w:autoSpaceDE w:val="0"/>
              <w:autoSpaceDN w:val="0"/>
              <w:spacing w:after="0" w:line="240" w:lineRule="auto"/>
              <w:ind w:left="-108" w:right="-160"/>
              <w:jc w:val="center"/>
              <w:rPr>
                <w:rFonts w:ascii="Times New Roman" w:hAnsi="Times New Roman"/>
                <w:b/>
                <w:sz w:val="20"/>
                <w:szCs w:val="20"/>
                <w:lang w:eastAsia="en-US"/>
              </w:rPr>
            </w:pPr>
            <w:r w:rsidRPr="00E57B46">
              <w:rPr>
                <w:rFonts w:ascii="Times New Roman" w:hAnsi="Times New Roman"/>
                <w:b/>
                <w:sz w:val="20"/>
                <w:szCs w:val="20"/>
                <w:lang w:eastAsia="en-US"/>
              </w:rPr>
              <w:t>1</w:t>
            </w:r>
          </w:p>
        </w:tc>
        <w:tc>
          <w:tcPr>
            <w:tcW w:w="1275" w:type="dxa"/>
            <w:vMerge/>
          </w:tcPr>
          <w:p w14:paraId="74D2654C" w14:textId="77777777" w:rsidR="00B733DB" w:rsidRPr="00E57B46" w:rsidRDefault="00B733DB" w:rsidP="00E93209">
            <w:pPr>
              <w:widowControl w:val="0"/>
              <w:autoSpaceDE w:val="0"/>
              <w:autoSpaceDN w:val="0"/>
              <w:spacing w:after="0" w:line="240" w:lineRule="auto"/>
              <w:rPr>
                <w:rFonts w:ascii="Times New Roman" w:hAnsi="Times New Roman"/>
                <w:sz w:val="20"/>
                <w:szCs w:val="20"/>
                <w:lang w:eastAsia="en-US"/>
              </w:rPr>
            </w:pPr>
          </w:p>
        </w:tc>
      </w:tr>
      <w:tr w:rsidR="00B733DB" w:rsidRPr="00E57B46" w14:paraId="404CFE60" w14:textId="77777777" w:rsidTr="00C53FD8">
        <w:trPr>
          <w:trHeight w:val="20"/>
        </w:trPr>
        <w:tc>
          <w:tcPr>
            <w:tcW w:w="2410" w:type="dxa"/>
            <w:vMerge w:val="restart"/>
          </w:tcPr>
          <w:p w14:paraId="7B3FB883" w14:textId="167AC96D" w:rsidR="00B733DB" w:rsidRPr="00E57B46" w:rsidRDefault="00B733DB" w:rsidP="00E37658">
            <w:pPr>
              <w:widowControl w:val="0"/>
              <w:autoSpaceDE w:val="0"/>
              <w:autoSpaceDN w:val="0"/>
              <w:spacing w:after="0" w:line="240" w:lineRule="auto"/>
              <w:ind w:left="-57" w:right="-113"/>
              <w:jc w:val="center"/>
              <w:rPr>
                <w:rFonts w:ascii="Times New Roman" w:hAnsi="Times New Roman"/>
                <w:b/>
                <w:sz w:val="20"/>
                <w:szCs w:val="20"/>
                <w:lang w:eastAsia="en-US"/>
              </w:rPr>
            </w:pPr>
            <w:r w:rsidRPr="00E57B46">
              <w:rPr>
                <w:rFonts w:ascii="Times New Roman" w:hAnsi="Times New Roman"/>
                <w:b/>
                <w:sz w:val="20"/>
                <w:szCs w:val="20"/>
                <w:lang w:eastAsia="en-US"/>
              </w:rPr>
              <w:t>Тема 3.</w:t>
            </w:r>
            <w:r w:rsidR="00C53FD8">
              <w:rPr>
                <w:rFonts w:ascii="Times New Roman" w:hAnsi="Times New Roman"/>
                <w:b/>
                <w:sz w:val="20"/>
                <w:szCs w:val="20"/>
                <w:lang w:eastAsia="en-US"/>
              </w:rPr>
              <w:t xml:space="preserve"> </w:t>
            </w:r>
          </w:p>
          <w:p w14:paraId="5696749F"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i/>
                <w:sz w:val="20"/>
                <w:szCs w:val="20"/>
                <w:lang w:eastAsia="en-US"/>
              </w:rPr>
            </w:pPr>
            <w:r w:rsidRPr="00E57B46">
              <w:rPr>
                <w:rFonts w:ascii="Times New Roman" w:hAnsi="Times New Roman"/>
                <w:b/>
                <w:sz w:val="20"/>
                <w:szCs w:val="20"/>
              </w:rPr>
              <w:t xml:space="preserve">Эффективность внутреннего контроля коммерческой организации: </w:t>
            </w:r>
            <w:r w:rsidRPr="00E57B46">
              <w:rPr>
                <w:rFonts w:ascii="Times New Roman" w:hAnsi="Times New Roman"/>
                <w:b/>
                <w:sz w:val="20"/>
                <w:szCs w:val="20"/>
              </w:rPr>
              <w:lastRenderedPageBreak/>
              <w:t>ограничения, предпосылки и направления модификации</w:t>
            </w:r>
          </w:p>
        </w:tc>
        <w:tc>
          <w:tcPr>
            <w:tcW w:w="11340" w:type="dxa"/>
          </w:tcPr>
          <w:p w14:paraId="6504DB7D" w14:textId="77777777" w:rsidR="00B733DB" w:rsidRPr="00E57B46" w:rsidRDefault="00B733DB" w:rsidP="00E93209">
            <w:pPr>
              <w:widowControl w:val="0"/>
              <w:autoSpaceDE w:val="0"/>
              <w:autoSpaceDN w:val="0"/>
              <w:spacing w:after="0" w:line="240" w:lineRule="auto"/>
              <w:jc w:val="both"/>
              <w:rPr>
                <w:rFonts w:ascii="Times New Roman" w:hAnsi="Times New Roman"/>
                <w:b/>
                <w:sz w:val="20"/>
                <w:szCs w:val="20"/>
                <w:lang w:eastAsia="en-US"/>
              </w:rPr>
            </w:pPr>
            <w:r w:rsidRPr="00E57B46">
              <w:rPr>
                <w:rFonts w:ascii="Times New Roman" w:hAnsi="Times New Roman"/>
                <w:b/>
                <w:sz w:val="20"/>
                <w:szCs w:val="20"/>
                <w:lang w:eastAsia="en-US"/>
              </w:rPr>
              <w:lastRenderedPageBreak/>
              <w:t>Содержание учебного материала</w:t>
            </w:r>
          </w:p>
        </w:tc>
        <w:tc>
          <w:tcPr>
            <w:tcW w:w="709" w:type="dxa"/>
          </w:tcPr>
          <w:p w14:paraId="0665418D" w14:textId="77777777" w:rsidR="00B733DB" w:rsidRPr="00E57B46" w:rsidRDefault="00B733DB" w:rsidP="00E93209">
            <w:pPr>
              <w:widowControl w:val="0"/>
              <w:autoSpaceDE w:val="0"/>
              <w:autoSpaceDN w:val="0"/>
              <w:spacing w:after="0" w:line="240" w:lineRule="auto"/>
              <w:ind w:left="-108" w:right="-160"/>
              <w:jc w:val="center"/>
              <w:rPr>
                <w:rFonts w:ascii="Times New Roman" w:hAnsi="Times New Roman"/>
                <w:b/>
                <w:sz w:val="20"/>
                <w:szCs w:val="20"/>
                <w:lang w:eastAsia="en-US"/>
              </w:rPr>
            </w:pPr>
            <w:r w:rsidRPr="00E57B46">
              <w:rPr>
                <w:rFonts w:ascii="Times New Roman" w:hAnsi="Times New Roman"/>
                <w:b/>
                <w:sz w:val="20"/>
                <w:szCs w:val="20"/>
                <w:lang w:eastAsia="en-US"/>
              </w:rPr>
              <w:t>4</w:t>
            </w:r>
          </w:p>
        </w:tc>
        <w:tc>
          <w:tcPr>
            <w:tcW w:w="1275" w:type="dxa"/>
            <w:vMerge w:val="restart"/>
          </w:tcPr>
          <w:p w14:paraId="1EFDA2C2" w14:textId="245B09A4" w:rsidR="00B733DB" w:rsidRPr="00E57B46" w:rsidRDefault="00B733DB" w:rsidP="00B733DB">
            <w:pPr>
              <w:widowControl w:val="0"/>
              <w:autoSpaceDE w:val="0"/>
              <w:autoSpaceDN w:val="0"/>
              <w:spacing w:after="0" w:line="240" w:lineRule="auto"/>
              <w:jc w:val="center"/>
              <w:rPr>
                <w:rFonts w:ascii="Times New Roman" w:hAnsi="Times New Roman"/>
                <w:sz w:val="20"/>
                <w:szCs w:val="20"/>
                <w:lang w:eastAsia="en-US"/>
              </w:rPr>
            </w:pPr>
            <w:r w:rsidRPr="00E57B46">
              <w:rPr>
                <w:rFonts w:ascii="Times New Roman" w:hAnsi="Times New Roman"/>
                <w:sz w:val="20"/>
                <w:szCs w:val="20"/>
                <w:lang w:eastAsia="en-US"/>
              </w:rPr>
              <w:t>ОК 04,</w:t>
            </w:r>
          </w:p>
          <w:p w14:paraId="75906A5A" w14:textId="2E0C0A8E" w:rsidR="00B733DB" w:rsidRPr="00E57B46" w:rsidRDefault="00B733DB" w:rsidP="00B733DB">
            <w:pPr>
              <w:widowControl w:val="0"/>
              <w:autoSpaceDE w:val="0"/>
              <w:autoSpaceDN w:val="0"/>
              <w:spacing w:after="0" w:line="240" w:lineRule="auto"/>
              <w:jc w:val="center"/>
              <w:rPr>
                <w:rFonts w:ascii="Times New Roman" w:hAnsi="Times New Roman"/>
                <w:i/>
                <w:sz w:val="20"/>
                <w:szCs w:val="20"/>
                <w:lang w:eastAsia="en-US"/>
              </w:rPr>
            </w:pPr>
            <w:r w:rsidRPr="00E57B46">
              <w:rPr>
                <w:rFonts w:ascii="Times New Roman" w:hAnsi="Times New Roman"/>
                <w:sz w:val="20"/>
                <w:szCs w:val="20"/>
                <w:lang w:eastAsia="en-US"/>
              </w:rPr>
              <w:t>ПК 2.3</w:t>
            </w:r>
          </w:p>
        </w:tc>
      </w:tr>
      <w:tr w:rsidR="00B733DB" w:rsidRPr="00E57B46" w14:paraId="1B5D0398" w14:textId="77777777" w:rsidTr="00C53FD8">
        <w:trPr>
          <w:trHeight w:val="20"/>
        </w:trPr>
        <w:tc>
          <w:tcPr>
            <w:tcW w:w="2410" w:type="dxa"/>
            <w:vMerge/>
          </w:tcPr>
          <w:p w14:paraId="64C77021"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i/>
                <w:sz w:val="20"/>
                <w:szCs w:val="20"/>
                <w:lang w:eastAsia="en-US"/>
              </w:rPr>
            </w:pPr>
          </w:p>
        </w:tc>
        <w:tc>
          <w:tcPr>
            <w:tcW w:w="11340" w:type="dxa"/>
            <w:tcBorders>
              <w:bottom w:val="single" w:sz="4" w:space="0" w:color="auto"/>
            </w:tcBorders>
          </w:tcPr>
          <w:p w14:paraId="52259839" w14:textId="77777777" w:rsidR="00B733DB" w:rsidRPr="00E57B46" w:rsidRDefault="00B733DB" w:rsidP="00992C43">
            <w:pPr>
              <w:tabs>
                <w:tab w:val="left" w:pos="740"/>
              </w:tabs>
              <w:spacing w:after="0" w:line="240" w:lineRule="auto"/>
              <w:jc w:val="both"/>
              <w:rPr>
                <w:rFonts w:ascii="Times New Roman" w:hAnsi="Times New Roman"/>
                <w:sz w:val="20"/>
                <w:szCs w:val="20"/>
              </w:rPr>
            </w:pPr>
            <w:r w:rsidRPr="00E57B46">
              <w:rPr>
                <w:rFonts w:ascii="Times New Roman" w:hAnsi="Times New Roman"/>
                <w:sz w:val="20"/>
                <w:szCs w:val="20"/>
              </w:rPr>
              <w:t>1.Преобразования в сфере внутреннего контроля. Факторы, влияющие на эффективность внутреннего контроля.</w:t>
            </w:r>
          </w:p>
        </w:tc>
        <w:tc>
          <w:tcPr>
            <w:tcW w:w="709" w:type="dxa"/>
            <w:tcBorders>
              <w:bottom w:val="single" w:sz="4" w:space="0" w:color="auto"/>
            </w:tcBorders>
          </w:tcPr>
          <w:p w14:paraId="074DB4AD" w14:textId="77777777" w:rsidR="00B733DB" w:rsidRPr="00E57B46" w:rsidRDefault="00B733DB" w:rsidP="00B733DB">
            <w:pPr>
              <w:widowControl w:val="0"/>
              <w:autoSpaceDE w:val="0"/>
              <w:autoSpaceDN w:val="0"/>
              <w:spacing w:after="0" w:line="240" w:lineRule="auto"/>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4B190EE3" w14:textId="77777777" w:rsidR="00B733DB" w:rsidRPr="00E57B46" w:rsidRDefault="00B733DB" w:rsidP="00B733DB">
            <w:pPr>
              <w:widowControl w:val="0"/>
              <w:autoSpaceDE w:val="0"/>
              <w:autoSpaceDN w:val="0"/>
              <w:spacing w:after="0" w:line="240" w:lineRule="auto"/>
              <w:jc w:val="center"/>
              <w:rPr>
                <w:rFonts w:ascii="Times New Roman" w:hAnsi="Times New Roman"/>
                <w:sz w:val="20"/>
                <w:szCs w:val="20"/>
                <w:lang w:eastAsia="en-US"/>
              </w:rPr>
            </w:pPr>
          </w:p>
        </w:tc>
      </w:tr>
      <w:tr w:rsidR="00B733DB" w:rsidRPr="00E57B46" w14:paraId="0254BA22" w14:textId="77777777" w:rsidTr="00C53FD8">
        <w:trPr>
          <w:trHeight w:val="20"/>
        </w:trPr>
        <w:tc>
          <w:tcPr>
            <w:tcW w:w="2410" w:type="dxa"/>
            <w:vMerge/>
          </w:tcPr>
          <w:p w14:paraId="5A5F8BA0"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i/>
                <w:sz w:val="20"/>
                <w:szCs w:val="20"/>
                <w:lang w:eastAsia="en-US"/>
              </w:rPr>
            </w:pPr>
          </w:p>
        </w:tc>
        <w:tc>
          <w:tcPr>
            <w:tcW w:w="11340" w:type="dxa"/>
            <w:tcBorders>
              <w:bottom w:val="single" w:sz="4" w:space="0" w:color="auto"/>
            </w:tcBorders>
          </w:tcPr>
          <w:p w14:paraId="1E7C55D0" w14:textId="77777777" w:rsidR="00B733DB" w:rsidRPr="00E57B46" w:rsidRDefault="00B733DB" w:rsidP="00992C43">
            <w:pPr>
              <w:numPr>
                <w:ilvl w:val="0"/>
                <w:numId w:val="5"/>
              </w:numPr>
              <w:spacing w:after="0" w:line="240" w:lineRule="auto"/>
              <w:ind w:left="0"/>
              <w:jc w:val="both"/>
              <w:rPr>
                <w:rFonts w:ascii="Times New Roman" w:eastAsia="Arial Unicode MS" w:hAnsi="Times New Roman"/>
                <w:color w:val="000000"/>
                <w:sz w:val="20"/>
                <w:szCs w:val="20"/>
                <w:u w:color="000000"/>
              </w:rPr>
            </w:pPr>
            <w:r w:rsidRPr="00E57B46">
              <w:rPr>
                <w:rFonts w:ascii="Times New Roman" w:hAnsi="Times New Roman"/>
                <w:sz w:val="20"/>
                <w:szCs w:val="20"/>
              </w:rPr>
              <w:t>2.Предпосылки модификации внутреннего контроля коммерческих предприятий</w:t>
            </w:r>
          </w:p>
        </w:tc>
        <w:tc>
          <w:tcPr>
            <w:tcW w:w="709" w:type="dxa"/>
            <w:tcBorders>
              <w:bottom w:val="single" w:sz="4" w:space="0" w:color="auto"/>
            </w:tcBorders>
          </w:tcPr>
          <w:p w14:paraId="22F4DA7D" w14:textId="77777777" w:rsidR="00B733DB" w:rsidRPr="00E57B46" w:rsidRDefault="00B733DB" w:rsidP="00B733DB">
            <w:pPr>
              <w:widowControl w:val="0"/>
              <w:autoSpaceDE w:val="0"/>
              <w:autoSpaceDN w:val="0"/>
              <w:spacing w:after="0" w:line="240" w:lineRule="auto"/>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266EC3A8" w14:textId="77777777" w:rsidR="00B733DB" w:rsidRPr="00E57B46" w:rsidRDefault="00B733DB" w:rsidP="00B733DB">
            <w:pPr>
              <w:widowControl w:val="0"/>
              <w:autoSpaceDE w:val="0"/>
              <w:autoSpaceDN w:val="0"/>
              <w:spacing w:after="0" w:line="240" w:lineRule="auto"/>
              <w:jc w:val="center"/>
              <w:rPr>
                <w:rFonts w:ascii="Times New Roman" w:hAnsi="Times New Roman"/>
                <w:sz w:val="20"/>
                <w:szCs w:val="20"/>
                <w:lang w:eastAsia="en-US"/>
              </w:rPr>
            </w:pPr>
          </w:p>
        </w:tc>
      </w:tr>
      <w:tr w:rsidR="00B733DB" w:rsidRPr="00E57B46" w14:paraId="0F8B9155" w14:textId="77777777" w:rsidTr="00C53FD8">
        <w:trPr>
          <w:trHeight w:val="20"/>
        </w:trPr>
        <w:tc>
          <w:tcPr>
            <w:tcW w:w="2410" w:type="dxa"/>
            <w:vMerge/>
          </w:tcPr>
          <w:p w14:paraId="07756360"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i/>
                <w:sz w:val="20"/>
                <w:szCs w:val="20"/>
                <w:lang w:eastAsia="en-US"/>
              </w:rPr>
            </w:pPr>
          </w:p>
        </w:tc>
        <w:tc>
          <w:tcPr>
            <w:tcW w:w="11340" w:type="dxa"/>
          </w:tcPr>
          <w:p w14:paraId="3D72161F" w14:textId="77777777" w:rsidR="00B733DB" w:rsidRPr="00E57B46" w:rsidRDefault="00B733DB" w:rsidP="00E93209">
            <w:pPr>
              <w:widowControl w:val="0"/>
              <w:autoSpaceDE w:val="0"/>
              <w:autoSpaceDN w:val="0"/>
              <w:spacing w:after="0" w:line="240" w:lineRule="auto"/>
              <w:jc w:val="both"/>
              <w:rPr>
                <w:rFonts w:ascii="Times New Roman" w:hAnsi="Times New Roman"/>
                <w:strike/>
                <w:sz w:val="20"/>
                <w:szCs w:val="20"/>
                <w:lang w:eastAsia="en-US"/>
              </w:rPr>
            </w:pPr>
            <w:r w:rsidRPr="00E57B46">
              <w:rPr>
                <w:rFonts w:ascii="Times New Roman" w:hAnsi="Times New Roman"/>
                <w:b/>
                <w:sz w:val="20"/>
                <w:szCs w:val="20"/>
                <w:lang w:eastAsia="en-US"/>
              </w:rPr>
              <w:t>Практические занятия</w:t>
            </w:r>
          </w:p>
        </w:tc>
        <w:tc>
          <w:tcPr>
            <w:tcW w:w="709" w:type="dxa"/>
          </w:tcPr>
          <w:p w14:paraId="5CC76F3A" w14:textId="77777777" w:rsidR="00B733DB" w:rsidRPr="00E57B46" w:rsidRDefault="00B733DB" w:rsidP="00B733DB">
            <w:pPr>
              <w:widowControl w:val="0"/>
              <w:autoSpaceDE w:val="0"/>
              <w:autoSpaceDN w:val="0"/>
              <w:spacing w:after="0" w:line="240" w:lineRule="auto"/>
              <w:jc w:val="center"/>
              <w:rPr>
                <w:rFonts w:ascii="Times New Roman" w:hAnsi="Times New Roman"/>
                <w:b/>
                <w:sz w:val="20"/>
                <w:szCs w:val="20"/>
                <w:lang w:eastAsia="en-US"/>
              </w:rPr>
            </w:pPr>
            <w:r w:rsidRPr="00E57B46">
              <w:rPr>
                <w:rFonts w:ascii="Times New Roman" w:hAnsi="Times New Roman"/>
                <w:b/>
                <w:sz w:val="20"/>
                <w:szCs w:val="20"/>
                <w:lang w:eastAsia="en-US"/>
              </w:rPr>
              <w:t>4</w:t>
            </w:r>
          </w:p>
        </w:tc>
        <w:tc>
          <w:tcPr>
            <w:tcW w:w="1275" w:type="dxa"/>
            <w:vMerge/>
          </w:tcPr>
          <w:p w14:paraId="6A02FC07" w14:textId="77777777" w:rsidR="00B733DB" w:rsidRPr="00E57B46" w:rsidRDefault="00B733DB" w:rsidP="00B733DB">
            <w:pPr>
              <w:widowControl w:val="0"/>
              <w:autoSpaceDE w:val="0"/>
              <w:autoSpaceDN w:val="0"/>
              <w:spacing w:after="0" w:line="240" w:lineRule="auto"/>
              <w:jc w:val="center"/>
              <w:rPr>
                <w:rFonts w:ascii="Times New Roman" w:hAnsi="Times New Roman"/>
                <w:sz w:val="20"/>
                <w:szCs w:val="20"/>
                <w:lang w:eastAsia="en-US"/>
              </w:rPr>
            </w:pPr>
          </w:p>
        </w:tc>
      </w:tr>
      <w:tr w:rsidR="00B733DB" w:rsidRPr="00E57B46" w14:paraId="739795DF" w14:textId="77777777" w:rsidTr="00C53FD8">
        <w:trPr>
          <w:trHeight w:val="20"/>
        </w:trPr>
        <w:tc>
          <w:tcPr>
            <w:tcW w:w="2410" w:type="dxa"/>
            <w:vMerge/>
          </w:tcPr>
          <w:p w14:paraId="785315DC"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i/>
                <w:sz w:val="20"/>
                <w:szCs w:val="20"/>
                <w:lang w:eastAsia="en-US"/>
              </w:rPr>
            </w:pPr>
          </w:p>
        </w:tc>
        <w:tc>
          <w:tcPr>
            <w:tcW w:w="11340" w:type="dxa"/>
          </w:tcPr>
          <w:p w14:paraId="267A8AAA" w14:textId="4A787DAB" w:rsidR="00B733DB" w:rsidRPr="00E57B46" w:rsidRDefault="00B733DB" w:rsidP="00E57B46">
            <w:pPr>
              <w:widowControl w:val="0"/>
              <w:autoSpaceDE w:val="0"/>
              <w:autoSpaceDN w:val="0"/>
              <w:spacing w:after="0" w:line="240" w:lineRule="auto"/>
              <w:jc w:val="both"/>
              <w:rPr>
                <w:rFonts w:ascii="Times New Roman" w:hAnsi="Times New Roman"/>
                <w:sz w:val="20"/>
                <w:szCs w:val="20"/>
                <w:lang w:eastAsia="en-US"/>
              </w:rPr>
            </w:pPr>
            <w:r w:rsidRPr="00E57B46">
              <w:rPr>
                <w:rFonts w:ascii="Times New Roman" w:hAnsi="Times New Roman"/>
                <w:b/>
                <w:bCs/>
                <w:sz w:val="20"/>
                <w:szCs w:val="20"/>
              </w:rPr>
              <w:t xml:space="preserve">Практическое занятие 6. </w:t>
            </w:r>
            <w:r w:rsidR="00E57B46">
              <w:rPr>
                <w:rFonts w:ascii="Times New Roman" w:hAnsi="Times New Roman"/>
                <w:sz w:val="20"/>
                <w:szCs w:val="20"/>
              </w:rPr>
              <w:t>М</w:t>
            </w:r>
            <w:r w:rsidRPr="00E57B46">
              <w:rPr>
                <w:rFonts w:ascii="Times New Roman" w:hAnsi="Times New Roman"/>
                <w:sz w:val="20"/>
                <w:szCs w:val="20"/>
              </w:rPr>
              <w:t>одификаци</w:t>
            </w:r>
            <w:r w:rsidR="00E57B46">
              <w:rPr>
                <w:rFonts w:ascii="Times New Roman" w:hAnsi="Times New Roman"/>
                <w:sz w:val="20"/>
                <w:szCs w:val="20"/>
              </w:rPr>
              <w:t>я</w:t>
            </w:r>
            <w:r w:rsidRPr="00E57B46">
              <w:rPr>
                <w:rFonts w:ascii="Times New Roman" w:hAnsi="Times New Roman"/>
                <w:sz w:val="20"/>
                <w:szCs w:val="20"/>
              </w:rPr>
              <w:t xml:space="preserve"> внутреннего контроля коммерческих предприятий</w:t>
            </w:r>
          </w:p>
        </w:tc>
        <w:tc>
          <w:tcPr>
            <w:tcW w:w="709" w:type="dxa"/>
          </w:tcPr>
          <w:p w14:paraId="46266B68" w14:textId="77777777" w:rsidR="00B733DB" w:rsidRPr="00E57B46" w:rsidRDefault="00B733DB" w:rsidP="00BD3D2B">
            <w:pPr>
              <w:widowControl w:val="0"/>
              <w:autoSpaceDE w:val="0"/>
              <w:autoSpaceDN w:val="0"/>
              <w:spacing w:after="0" w:line="240" w:lineRule="auto"/>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4AF351D8" w14:textId="77777777" w:rsidR="00B733DB" w:rsidRPr="00E57B46" w:rsidRDefault="00B733DB" w:rsidP="00BD3D2B">
            <w:pPr>
              <w:widowControl w:val="0"/>
              <w:autoSpaceDE w:val="0"/>
              <w:autoSpaceDN w:val="0"/>
              <w:spacing w:after="0" w:line="240" w:lineRule="auto"/>
              <w:jc w:val="center"/>
              <w:rPr>
                <w:rFonts w:ascii="Times New Roman" w:hAnsi="Times New Roman"/>
                <w:sz w:val="20"/>
                <w:szCs w:val="20"/>
                <w:lang w:eastAsia="en-US"/>
              </w:rPr>
            </w:pPr>
          </w:p>
        </w:tc>
      </w:tr>
      <w:tr w:rsidR="00B733DB" w:rsidRPr="00E57B46" w14:paraId="28E349C2" w14:textId="77777777" w:rsidTr="00C53FD8">
        <w:trPr>
          <w:trHeight w:val="20"/>
        </w:trPr>
        <w:tc>
          <w:tcPr>
            <w:tcW w:w="2410" w:type="dxa"/>
            <w:vMerge/>
          </w:tcPr>
          <w:p w14:paraId="195D7404"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i/>
                <w:sz w:val="20"/>
                <w:szCs w:val="20"/>
                <w:lang w:eastAsia="en-US"/>
              </w:rPr>
            </w:pPr>
          </w:p>
        </w:tc>
        <w:tc>
          <w:tcPr>
            <w:tcW w:w="11340" w:type="dxa"/>
          </w:tcPr>
          <w:p w14:paraId="668E2C6A" w14:textId="1992F27F" w:rsidR="00B733DB" w:rsidRPr="00E57B46" w:rsidRDefault="00B733DB" w:rsidP="00E31972">
            <w:pPr>
              <w:widowControl w:val="0"/>
              <w:autoSpaceDE w:val="0"/>
              <w:autoSpaceDN w:val="0"/>
              <w:spacing w:after="0" w:line="240" w:lineRule="auto"/>
              <w:jc w:val="both"/>
              <w:rPr>
                <w:rFonts w:ascii="Times New Roman" w:hAnsi="Times New Roman"/>
                <w:b/>
                <w:bCs/>
                <w:sz w:val="20"/>
                <w:szCs w:val="20"/>
              </w:rPr>
            </w:pPr>
            <w:r w:rsidRPr="00E57B46">
              <w:rPr>
                <w:rFonts w:ascii="Times New Roman" w:hAnsi="Times New Roman"/>
                <w:b/>
                <w:bCs/>
                <w:sz w:val="20"/>
                <w:szCs w:val="20"/>
              </w:rPr>
              <w:t xml:space="preserve">Практическое занятие 7. </w:t>
            </w:r>
            <w:r w:rsidR="00E57B46">
              <w:rPr>
                <w:rFonts w:ascii="Times New Roman" w:hAnsi="Times New Roman"/>
                <w:sz w:val="20"/>
                <w:szCs w:val="20"/>
              </w:rPr>
              <w:t>М</w:t>
            </w:r>
            <w:r w:rsidR="00E57B46" w:rsidRPr="00E57B46">
              <w:rPr>
                <w:rFonts w:ascii="Times New Roman" w:hAnsi="Times New Roman"/>
                <w:sz w:val="20"/>
                <w:szCs w:val="20"/>
              </w:rPr>
              <w:t>одификаци</w:t>
            </w:r>
            <w:r w:rsidR="00E57B46">
              <w:rPr>
                <w:rFonts w:ascii="Times New Roman" w:hAnsi="Times New Roman"/>
                <w:sz w:val="20"/>
                <w:szCs w:val="20"/>
              </w:rPr>
              <w:t>я</w:t>
            </w:r>
            <w:r w:rsidR="00E57B46" w:rsidRPr="00E57B46">
              <w:rPr>
                <w:rFonts w:ascii="Times New Roman" w:hAnsi="Times New Roman"/>
                <w:sz w:val="20"/>
                <w:szCs w:val="20"/>
              </w:rPr>
              <w:t xml:space="preserve"> внутреннего контроля коммерческих предприятий</w:t>
            </w:r>
          </w:p>
        </w:tc>
        <w:tc>
          <w:tcPr>
            <w:tcW w:w="709" w:type="dxa"/>
          </w:tcPr>
          <w:p w14:paraId="029A78E9" w14:textId="41BED4A5" w:rsidR="00B733DB" w:rsidRPr="00E57B46" w:rsidRDefault="00B733DB" w:rsidP="00BD3D2B">
            <w:pPr>
              <w:widowControl w:val="0"/>
              <w:autoSpaceDE w:val="0"/>
              <w:autoSpaceDN w:val="0"/>
              <w:spacing w:after="0" w:line="240" w:lineRule="auto"/>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7B1D2A0E" w14:textId="77777777" w:rsidR="00B733DB" w:rsidRPr="00E57B46" w:rsidRDefault="00B733DB" w:rsidP="00BD3D2B">
            <w:pPr>
              <w:widowControl w:val="0"/>
              <w:autoSpaceDE w:val="0"/>
              <w:autoSpaceDN w:val="0"/>
              <w:spacing w:after="0" w:line="240" w:lineRule="auto"/>
              <w:jc w:val="center"/>
              <w:rPr>
                <w:rFonts w:ascii="Times New Roman" w:hAnsi="Times New Roman"/>
                <w:sz w:val="20"/>
                <w:szCs w:val="20"/>
                <w:lang w:eastAsia="en-US"/>
              </w:rPr>
            </w:pPr>
          </w:p>
        </w:tc>
      </w:tr>
      <w:tr w:rsidR="00B733DB" w:rsidRPr="00E57B46" w14:paraId="6235CCBF" w14:textId="77777777" w:rsidTr="00C53FD8">
        <w:trPr>
          <w:trHeight w:val="20"/>
        </w:trPr>
        <w:tc>
          <w:tcPr>
            <w:tcW w:w="2410" w:type="dxa"/>
            <w:vMerge/>
          </w:tcPr>
          <w:p w14:paraId="2E344420"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i/>
                <w:sz w:val="20"/>
                <w:szCs w:val="20"/>
                <w:lang w:eastAsia="en-US"/>
              </w:rPr>
            </w:pPr>
          </w:p>
        </w:tc>
        <w:tc>
          <w:tcPr>
            <w:tcW w:w="11340" w:type="dxa"/>
          </w:tcPr>
          <w:p w14:paraId="6AFFC0E0" w14:textId="77777777" w:rsidR="00B733DB" w:rsidRPr="00E57B46" w:rsidRDefault="00B733DB" w:rsidP="00BD3D2B">
            <w:pPr>
              <w:widowControl w:val="0"/>
              <w:autoSpaceDE w:val="0"/>
              <w:autoSpaceDN w:val="0"/>
              <w:spacing w:after="0" w:line="240" w:lineRule="auto"/>
              <w:jc w:val="both"/>
              <w:rPr>
                <w:rFonts w:ascii="Times New Roman" w:hAnsi="Times New Roman"/>
                <w:b/>
                <w:sz w:val="20"/>
                <w:szCs w:val="20"/>
                <w:lang w:eastAsia="en-US"/>
              </w:rPr>
            </w:pPr>
            <w:r w:rsidRPr="00E57B46">
              <w:rPr>
                <w:rFonts w:ascii="Times New Roman" w:hAnsi="Times New Roman"/>
                <w:b/>
                <w:sz w:val="20"/>
                <w:szCs w:val="20"/>
                <w:lang w:eastAsia="en-US"/>
              </w:rPr>
              <w:t>Самостоятельная работа обучающегося</w:t>
            </w:r>
          </w:p>
          <w:p w14:paraId="2626399F" w14:textId="709748F5" w:rsidR="00B733DB" w:rsidRPr="00E57B46" w:rsidRDefault="00B733DB" w:rsidP="00BD3D2B">
            <w:pPr>
              <w:widowControl w:val="0"/>
              <w:autoSpaceDE w:val="0"/>
              <w:autoSpaceDN w:val="0"/>
              <w:spacing w:after="0" w:line="240" w:lineRule="auto"/>
              <w:jc w:val="both"/>
              <w:rPr>
                <w:rFonts w:ascii="Times New Roman" w:hAnsi="Times New Roman"/>
                <w:b/>
                <w:bCs/>
                <w:sz w:val="20"/>
                <w:szCs w:val="20"/>
              </w:rPr>
            </w:pPr>
            <w:r w:rsidRPr="00E57B46">
              <w:rPr>
                <w:rFonts w:ascii="Times New Roman" w:hAnsi="Times New Roman"/>
                <w:sz w:val="20"/>
                <w:szCs w:val="20"/>
                <w:lang w:eastAsia="en-US"/>
              </w:rPr>
              <w:t>Изучение Федерального закона от 06.12.2011 №402-ФЗ «О бухгалтерском учете» Статья 19. Внутренний контроль</w:t>
            </w:r>
          </w:p>
        </w:tc>
        <w:tc>
          <w:tcPr>
            <w:tcW w:w="709" w:type="dxa"/>
          </w:tcPr>
          <w:p w14:paraId="237D52DE" w14:textId="76D6DB4F" w:rsidR="00B733DB" w:rsidRPr="00E57B46" w:rsidRDefault="00B733DB" w:rsidP="00BD3D2B">
            <w:pPr>
              <w:widowControl w:val="0"/>
              <w:autoSpaceDE w:val="0"/>
              <w:autoSpaceDN w:val="0"/>
              <w:spacing w:after="0" w:line="240" w:lineRule="auto"/>
              <w:jc w:val="center"/>
              <w:rPr>
                <w:rFonts w:ascii="Times New Roman" w:hAnsi="Times New Roman"/>
                <w:b/>
                <w:bCs/>
                <w:sz w:val="20"/>
                <w:szCs w:val="20"/>
                <w:lang w:eastAsia="en-US"/>
              </w:rPr>
            </w:pPr>
            <w:r w:rsidRPr="00E57B46">
              <w:rPr>
                <w:rFonts w:ascii="Times New Roman" w:hAnsi="Times New Roman"/>
                <w:b/>
                <w:bCs/>
                <w:sz w:val="20"/>
                <w:szCs w:val="20"/>
                <w:lang w:eastAsia="en-US"/>
              </w:rPr>
              <w:t>1</w:t>
            </w:r>
          </w:p>
        </w:tc>
        <w:tc>
          <w:tcPr>
            <w:tcW w:w="1275" w:type="dxa"/>
            <w:vMerge/>
          </w:tcPr>
          <w:p w14:paraId="19E0DAC7" w14:textId="77777777" w:rsidR="00B733DB" w:rsidRPr="00E57B46" w:rsidRDefault="00B733DB" w:rsidP="00BD3D2B">
            <w:pPr>
              <w:widowControl w:val="0"/>
              <w:autoSpaceDE w:val="0"/>
              <w:autoSpaceDN w:val="0"/>
              <w:spacing w:after="0" w:line="240" w:lineRule="auto"/>
              <w:jc w:val="center"/>
              <w:rPr>
                <w:rFonts w:ascii="Times New Roman" w:hAnsi="Times New Roman"/>
                <w:sz w:val="20"/>
                <w:szCs w:val="20"/>
                <w:lang w:eastAsia="en-US"/>
              </w:rPr>
            </w:pPr>
          </w:p>
        </w:tc>
      </w:tr>
      <w:tr w:rsidR="00B733DB" w:rsidRPr="00E57B46" w14:paraId="5A50DFE3" w14:textId="77777777" w:rsidTr="00C53FD8">
        <w:trPr>
          <w:trHeight w:val="20"/>
        </w:trPr>
        <w:tc>
          <w:tcPr>
            <w:tcW w:w="2410" w:type="dxa"/>
            <w:vMerge w:val="restart"/>
          </w:tcPr>
          <w:p w14:paraId="100889DC"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b/>
                <w:sz w:val="20"/>
                <w:szCs w:val="20"/>
                <w:lang w:eastAsia="en-US"/>
              </w:rPr>
            </w:pPr>
            <w:r w:rsidRPr="00E57B46">
              <w:rPr>
                <w:rFonts w:ascii="Times New Roman" w:hAnsi="Times New Roman"/>
                <w:b/>
                <w:sz w:val="20"/>
                <w:szCs w:val="20"/>
                <w:lang w:eastAsia="en-US"/>
              </w:rPr>
              <w:t>Тема 4.</w:t>
            </w:r>
          </w:p>
          <w:p w14:paraId="329D8108" w14:textId="77777777" w:rsidR="00B733DB" w:rsidRPr="00E57B46" w:rsidRDefault="00B733DB" w:rsidP="00E37658">
            <w:pPr>
              <w:spacing w:after="0" w:line="240" w:lineRule="auto"/>
              <w:ind w:left="-57" w:right="-113"/>
              <w:jc w:val="center"/>
              <w:outlineLvl w:val="0"/>
              <w:rPr>
                <w:rFonts w:ascii="Times New Roman" w:eastAsia="Arial Unicode MS" w:hAnsi="Times New Roman"/>
                <w:b/>
                <w:color w:val="000000"/>
                <w:sz w:val="20"/>
                <w:szCs w:val="20"/>
                <w:u w:color="000000"/>
              </w:rPr>
            </w:pPr>
            <w:r w:rsidRPr="00E57B46">
              <w:rPr>
                <w:rFonts w:ascii="Times New Roman" w:hAnsi="Times New Roman"/>
                <w:b/>
                <w:sz w:val="20"/>
                <w:szCs w:val="20"/>
              </w:rPr>
              <w:t>Документирование внутреннего контроля</w:t>
            </w:r>
          </w:p>
        </w:tc>
        <w:tc>
          <w:tcPr>
            <w:tcW w:w="11340" w:type="dxa"/>
          </w:tcPr>
          <w:p w14:paraId="5F6BEE04" w14:textId="77777777" w:rsidR="00B733DB" w:rsidRPr="00E57B46" w:rsidRDefault="00B733DB" w:rsidP="00BD3D2B">
            <w:pPr>
              <w:widowControl w:val="0"/>
              <w:autoSpaceDE w:val="0"/>
              <w:autoSpaceDN w:val="0"/>
              <w:spacing w:after="0" w:line="240" w:lineRule="auto"/>
              <w:jc w:val="both"/>
              <w:rPr>
                <w:rFonts w:ascii="Times New Roman" w:hAnsi="Times New Roman"/>
                <w:b/>
                <w:sz w:val="20"/>
                <w:szCs w:val="20"/>
                <w:lang w:eastAsia="en-US"/>
              </w:rPr>
            </w:pPr>
            <w:r w:rsidRPr="00E57B46">
              <w:rPr>
                <w:rFonts w:ascii="Times New Roman" w:hAnsi="Times New Roman"/>
                <w:b/>
                <w:sz w:val="20"/>
                <w:szCs w:val="20"/>
                <w:lang w:eastAsia="en-US"/>
              </w:rPr>
              <w:t>Содержание учебного материала</w:t>
            </w:r>
          </w:p>
        </w:tc>
        <w:tc>
          <w:tcPr>
            <w:tcW w:w="709" w:type="dxa"/>
          </w:tcPr>
          <w:p w14:paraId="4A96EEB0" w14:textId="77777777" w:rsidR="00B733DB" w:rsidRPr="00E57B46" w:rsidRDefault="00B733DB" w:rsidP="00BD3D2B">
            <w:pPr>
              <w:widowControl w:val="0"/>
              <w:autoSpaceDE w:val="0"/>
              <w:autoSpaceDN w:val="0"/>
              <w:spacing w:after="0" w:line="240" w:lineRule="auto"/>
              <w:jc w:val="center"/>
              <w:rPr>
                <w:rFonts w:ascii="Times New Roman" w:hAnsi="Times New Roman"/>
                <w:b/>
                <w:sz w:val="20"/>
                <w:szCs w:val="20"/>
                <w:lang w:eastAsia="en-US"/>
              </w:rPr>
            </w:pPr>
            <w:r w:rsidRPr="00E57B46">
              <w:rPr>
                <w:rFonts w:ascii="Times New Roman" w:hAnsi="Times New Roman"/>
                <w:b/>
                <w:sz w:val="20"/>
                <w:szCs w:val="20"/>
                <w:lang w:eastAsia="en-US"/>
              </w:rPr>
              <w:t>6</w:t>
            </w:r>
          </w:p>
        </w:tc>
        <w:tc>
          <w:tcPr>
            <w:tcW w:w="1275" w:type="dxa"/>
            <w:vMerge w:val="restart"/>
          </w:tcPr>
          <w:p w14:paraId="7BEDA342" w14:textId="538DA7ED" w:rsidR="00B733DB" w:rsidRPr="00E57B46" w:rsidRDefault="00B733DB" w:rsidP="00BD3D2B">
            <w:pPr>
              <w:widowControl w:val="0"/>
              <w:autoSpaceDE w:val="0"/>
              <w:autoSpaceDN w:val="0"/>
              <w:spacing w:after="0" w:line="240" w:lineRule="auto"/>
              <w:jc w:val="center"/>
              <w:rPr>
                <w:rFonts w:ascii="Times New Roman" w:hAnsi="Times New Roman"/>
                <w:sz w:val="20"/>
                <w:szCs w:val="20"/>
                <w:lang w:eastAsia="en-US"/>
              </w:rPr>
            </w:pPr>
            <w:r w:rsidRPr="00E57B46">
              <w:rPr>
                <w:rFonts w:ascii="Times New Roman" w:hAnsi="Times New Roman"/>
                <w:sz w:val="20"/>
                <w:szCs w:val="20"/>
                <w:lang w:eastAsia="en-US"/>
              </w:rPr>
              <w:t>ОК 04,</w:t>
            </w:r>
          </w:p>
          <w:p w14:paraId="1B4FAA9C" w14:textId="37B6D3F1" w:rsidR="00B733DB" w:rsidRPr="00E57B46" w:rsidRDefault="00B733DB" w:rsidP="00BD3D2B">
            <w:pPr>
              <w:widowControl w:val="0"/>
              <w:autoSpaceDE w:val="0"/>
              <w:autoSpaceDN w:val="0"/>
              <w:spacing w:after="0" w:line="240" w:lineRule="auto"/>
              <w:jc w:val="center"/>
              <w:rPr>
                <w:rFonts w:ascii="Times New Roman" w:hAnsi="Times New Roman"/>
                <w:sz w:val="20"/>
                <w:szCs w:val="20"/>
                <w:lang w:eastAsia="en-US"/>
              </w:rPr>
            </w:pPr>
            <w:r w:rsidRPr="00E57B46">
              <w:rPr>
                <w:rFonts w:ascii="Times New Roman" w:hAnsi="Times New Roman"/>
                <w:sz w:val="20"/>
                <w:szCs w:val="20"/>
                <w:lang w:eastAsia="en-US"/>
              </w:rPr>
              <w:t>ПК 2.3</w:t>
            </w:r>
          </w:p>
        </w:tc>
      </w:tr>
      <w:tr w:rsidR="00B733DB" w:rsidRPr="00E57B46" w14:paraId="3D8161C9" w14:textId="77777777" w:rsidTr="00C53FD8">
        <w:trPr>
          <w:trHeight w:val="20"/>
        </w:trPr>
        <w:tc>
          <w:tcPr>
            <w:tcW w:w="2410" w:type="dxa"/>
            <w:vMerge/>
          </w:tcPr>
          <w:p w14:paraId="6BA9F0A9"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Borders>
              <w:bottom w:val="single" w:sz="4" w:space="0" w:color="auto"/>
            </w:tcBorders>
          </w:tcPr>
          <w:p w14:paraId="7182847E" w14:textId="71E6CEDC" w:rsidR="00B733DB" w:rsidRPr="00E57B46" w:rsidRDefault="00B733DB" w:rsidP="00BD3D2B">
            <w:pPr>
              <w:numPr>
                <w:ilvl w:val="0"/>
                <w:numId w:val="7"/>
              </w:numPr>
              <w:spacing w:after="0" w:line="240" w:lineRule="auto"/>
              <w:ind w:left="0"/>
              <w:jc w:val="both"/>
              <w:rPr>
                <w:rFonts w:ascii="Times New Roman" w:eastAsia="Arial Unicode MS" w:hAnsi="Times New Roman"/>
                <w:color w:val="000000"/>
                <w:sz w:val="20"/>
                <w:szCs w:val="20"/>
                <w:u w:color="000000"/>
              </w:rPr>
            </w:pPr>
            <w:r w:rsidRPr="00E57B46">
              <w:rPr>
                <w:rFonts w:ascii="Times New Roman" w:hAnsi="Times New Roman"/>
                <w:sz w:val="20"/>
                <w:szCs w:val="20"/>
              </w:rPr>
              <w:t>1. Порядок организации документирования внутреннего контроля. Документирование процедур внутреннего контроля. Требования к специалисту по контролю и его ответственность. Предпосылки модификации внутреннего контроля.</w:t>
            </w:r>
          </w:p>
        </w:tc>
        <w:tc>
          <w:tcPr>
            <w:tcW w:w="709" w:type="dxa"/>
            <w:tcBorders>
              <w:bottom w:val="single" w:sz="4" w:space="0" w:color="auto"/>
            </w:tcBorders>
          </w:tcPr>
          <w:p w14:paraId="3721D4C7" w14:textId="77777777" w:rsidR="00B733DB" w:rsidRPr="00E57B46" w:rsidRDefault="00B733DB" w:rsidP="00BD3D2B">
            <w:pPr>
              <w:widowControl w:val="0"/>
              <w:autoSpaceDE w:val="0"/>
              <w:autoSpaceDN w:val="0"/>
              <w:spacing w:after="0" w:line="240" w:lineRule="auto"/>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27ECABA3" w14:textId="77777777" w:rsidR="00B733DB" w:rsidRPr="00E57B46" w:rsidRDefault="00B733DB" w:rsidP="00BD3D2B">
            <w:pPr>
              <w:widowControl w:val="0"/>
              <w:autoSpaceDE w:val="0"/>
              <w:autoSpaceDN w:val="0"/>
              <w:spacing w:after="0" w:line="240" w:lineRule="auto"/>
              <w:jc w:val="center"/>
              <w:rPr>
                <w:rFonts w:ascii="Times New Roman" w:hAnsi="Times New Roman"/>
                <w:sz w:val="20"/>
                <w:szCs w:val="20"/>
                <w:lang w:eastAsia="en-US"/>
              </w:rPr>
            </w:pPr>
          </w:p>
        </w:tc>
      </w:tr>
      <w:tr w:rsidR="00B733DB" w:rsidRPr="00E57B46" w14:paraId="21D8D24D" w14:textId="77777777" w:rsidTr="00C53FD8">
        <w:trPr>
          <w:trHeight w:val="20"/>
        </w:trPr>
        <w:tc>
          <w:tcPr>
            <w:tcW w:w="2410" w:type="dxa"/>
            <w:vMerge/>
          </w:tcPr>
          <w:p w14:paraId="27912022"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Borders>
              <w:bottom w:val="single" w:sz="4" w:space="0" w:color="auto"/>
            </w:tcBorders>
          </w:tcPr>
          <w:p w14:paraId="058A701A" w14:textId="22E96D4B" w:rsidR="00B733DB" w:rsidRPr="00E57B46" w:rsidRDefault="00B733DB" w:rsidP="00BD3D2B">
            <w:pPr>
              <w:numPr>
                <w:ilvl w:val="0"/>
                <w:numId w:val="7"/>
              </w:numPr>
              <w:spacing w:after="0" w:line="240" w:lineRule="auto"/>
              <w:ind w:left="0"/>
              <w:jc w:val="both"/>
              <w:rPr>
                <w:rFonts w:ascii="Times New Roman" w:eastAsia="Arial Unicode MS" w:hAnsi="Times New Roman"/>
                <w:color w:val="000000"/>
                <w:sz w:val="20"/>
                <w:szCs w:val="20"/>
                <w:u w:color="000000"/>
              </w:rPr>
            </w:pPr>
            <w:r w:rsidRPr="00E57B46">
              <w:rPr>
                <w:rFonts w:ascii="Times New Roman" w:hAnsi="Times New Roman"/>
                <w:sz w:val="20"/>
                <w:szCs w:val="20"/>
              </w:rPr>
              <w:t>2. Судебная практика по спорам, связанным с фактами хозяйственной жизни экономических субъектов, ведением бухгалтерского учета и составлением бухгалтерской (финансовой) отчетности. Порядок составления сводных учетных документов в целях осуществления контроля и упорядочения обработки данных о фактах хозяйственной жизни</w:t>
            </w:r>
          </w:p>
        </w:tc>
        <w:tc>
          <w:tcPr>
            <w:tcW w:w="709" w:type="dxa"/>
            <w:tcBorders>
              <w:bottom w:val="single" w:sz="4" w:space="0" w:color="auto"/>
            </w:tcBorders>
          </w:tcPr>
          <w:p w14:paraId="2AFB4E51" w14:textId="77777777" w:rsidR="00B733DB" w:rsidRPr="00E57B46" w:rsidRDefault="00B733DB" w:rsidP="00BD3D2B">
            <w:pPr>
              <w:widowControl w:val="0"/>
              <w:autoSpaceDE w:val="0"/>
              <w:autoSpaceDN w:val="0"/>
              <w:spacing w:after="0" w:line="240" w:lineRule="auto"/>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05F84E19" w14:textId="77777777" w:rsidR="00B733DB" w:rsidRPr="00E57B46" w:rsidRDefault="00B733DB" w:rsidP="00BD3D2B">
            <w:pPr>
              <w:widowControl w:val="0"/>
              <w:autoSpaceDE w:val="0"/>
              <w:autoSpaceDN w:val="0"/>
              <w:spacing w:after="0" w:line="240" w:lineRule="auto"/>
              <w:jc w:val="center"/>
              <w:rPr>
                <w:rFonts w:ascii="Times New Roman" w:hAnsi="Times New Roman"/>
                <w:sz w:val="20"/>
                <w:szCs w:val="20"/>
                <w:lang w:eastAsia="en-US"/>
              </w:rPr>
            </w:pPr>
          </w:p>
        </w:tc>
      </w:tr>
      <w:tr w:rsidR="00B733DB" w:rsidRPr="00E57B46" w14:paraId="4A769F3A" w14:textId="77777777" w:rsidTr="00C53FD8">
        <w:trPr>
          <w:trHeight w:val="20"/>
        </w:trPr>
        <w:tc>
          <w:tcPr>
            <w:tcW w:w="2410" w:type="dxa"/>
            <w:vMerge/>
          </w:tcPr>
          <w:p w14:paraId="160896D0"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Borders>
              <w:bottom w:val="single" w:sz="4" w:space="0" w:color="auto"/>
            </w:tcBorders>
          </w:tcPr>
          <w:p w14:paraId="628E5DF0" w14:textId="634985B2" w:rsidR="00B733DB" w:rsidRPr="00E57B46" w:rsidRDefault="00B733DB" w:rsidP="00BD3D2B">
            <w:pPr>
              <w:widowControl w:val="0"/>
              <w:autoSpaceDE w:val="0"/>
              <w:autoSpaceDN w:val="0"/>
              <w:spacing w:after="0" w:line="240" w:lineRule="auto"/>
              <w:jc w:val="both"/>
              <w:rPr>
                <w:rFonts w:ascii="Times New Roman" w:hAnsi="Times New Roman"/>
                <w:sz w:val="20"/>
                <w:szCs w:val="20"/>
                <w:lang w:eastAsia="en-US"/>
              </w:rPr>
            </w:pPr>
            <w:r w:rsidRPr="00E57B46">
              <w:rPr>
                <w:rFonts w:ascii="Times New Roman" w:hAnsi="Times New Roman"/>
                <w:sz w:val="20"/>
                <w:szCs w:val="20"/>
              </w:rPr>
              <w:t>3. Внутренние организационно-распорядительные документы экономического субъекта. Формирование справочника типовых фактов хозяйственной жизни экономического субъекта и использование его в процессе осуществления внутреннего контроля.</w:t>
            </w:r>
          </w:p>
        </w:tc>
        <w:tc>
          <w:tcPr>
            <w:tcW w:w="709" w:type="dxa"/>
            <w:tcBorders>
              <w:bottom w:val="single" w:sz="4" w:space="0" w:color="auto"/>
            </w:tcBorders>
          </w:tcPr>
          <w:p w14:paraId="0AB698C2" w14:textId="77777777" w:rsidR="00B733DB" w:rsidRPr="00E57B46" w:rsidRDefault="00B733DB" w:rsidP="00BD3D2B">
            <w:pPr>
              <w:widowControl w:val="0"/>
              <w:autoSpaceDE w:val="0"/>
              <w:autoSpaceDN w:val="0"/>
              <w:spacing w:after="0" w:line="240" w:lineRule="auto"/>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1A0EF26A" w14:textId="77777777" w:rsidR="00B733DB" w:rsidRPr="00E57B46" w:rsidRDefault="00B733DB" w:rsidP="00BD3D2B">
            <w:pPr>
              <w:widowControl w:val="0"/>
              <w:autoSpaceDE w:val="0"/>
              <w:autoSpaceDN w:val="0"/>
              <w:spacing w:after="0" w:line="240" w:lineRule="auto"/>
              <w:jc w:val="center"/>
              <w:rPr>
                <w:rFonts w:ascii="Times New Roman" w:hAnsi="Times New Roman"/>
                <w:sz w:val="20"/>
                <w:szCs w:val="20"/>
                <w:lang w:eastAsia="en-US"/>
              </w:rPr>
            </w:pPr>
          </w:p>
        </w:tc>
      </w:tr>
      <w:tr w:rsidR="00B733DB" w:rsidRPr="00E57B46" w14:paraId="3AE87D4A" w14:textId="77777777" w:rsidTr="00C53FD8">
        <w:trPr>
          <w:trHeight w:val="20"/>
        </w:trPr>
        <w:tc>
          <w:tcPr>
            <w:tcW w:w="2410" w:type="dxa"/>
            <w:vMerge/>
          </w:tcPr>
          <w:p w14:paraId="43C7624A"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Pr>
          <w:p w14:paraId="53129224" w14:textId="77777777" w:rsidR="00B733DB" w:rsidRPr="00E57B46" w:rsidRDefault="00B733DB" w:rsidP="00BD3D2B">
            <w:pPr>
              <w:widowControl w:val="0"/>
              <w:autoSpaceDE w:val="0"/>
              <w:autoSpaceDN w:val="0"/>
              <w:spacing w:after="0" w:line="240" w:lineRule="auto"/>
              <w:jc w:val="both"/>
              <w:rPr>
                <w:rFonts w:ascii="Times New Roman" w:hAnsi="Times New Roman"/>
                <w:sz w:val="20"/>
                <w:szCs w:val="20"/>
                <w:lang w:eastAsia="en-US"/>
              </w:rPr>
            </w:pPr>
            <w:r w:rsidRPr="00E57B46">
              <w:rPr>
                <w:rFonts w:ascii="Times New Roman" w:hAnsi="Times New Roman"/>
                <w:b/>
                <w:sz w:val="20"/>
                <w:szCs w:val="20"/>
                <w:lang w:eastAsia="en-US"/>
              </w:rPr>
              <w:t>Практические занятия</w:t>
            </w:r>
          </w:p>
        </w:tc>
        <w:tc>
          <w:tcPr>
            <w:tcW w:w="709" w:type="dxa"/>
          </w:tcPr>
          <w:p w14:paraId="0A7D4014" w14:textId="77777777" w:rsidR="00B733DB" w:rsidRPr="00E57B46" w:rsidRDefault="00B733DB" w:rsidP="00BD3D2B">
            <w:pPr>
              <w:widowControl w:val="0"/>
              <w:autoSpaceDE w:val="0"/>
              <w:autoSpaceDN w:val="0"/>
              <w:spacing w:after="0" w:line="240" w:lineRule="auto"/>
              <w:jc w:val="center"/>
              <w:rPr>
                <w:rFonts w:ascii="Times New Roman" w:hAnsi="Times New Roman"/>
                <w:b/>
                <w:sz w:val="20"/>
                <w:szCs w:val="20"/>
                <w:lang w:val="en-US" w:eastAsia="en-US"/>
              </w:rPr>
            </w:pPr>
            <w:r w:rsidRPr="00E57B46">
              <w:rPr>
                <w:rFonts w:ascii="Times New Roman" w:hAnsi="Times New Roman"/>
                <w:b/>
                <w:sz w:val="20"/>
                <w:szCs w:val="20"/>
                <w:lang w:eastAsia="en-US"/>
              </w:rPr>
              <w:t>4</w:t>
            </w:r>
          </w:p>
        </w:tc>
        <w:tc>
          <w:tcPr>
            <w:tcW w:w="1275" w:type="dxa"/>
            <w:vMerge/>
          </w:tcPr>
          <w:p w14:paraId="0210004F" w14:textId="77777777" w:rsidR="00B733DB" w:rsidRPr="00E57B46" w:rsidRDefault="00B733DB" w:rsidP="00BD3D2B">
            <w:pPr>
              <w:widowControl w:val="0"/>
              <w:autoSpaceDE w:val="0"/>
              <w:autoSpaceDN w:val="0"/>
              <w:spacing w:after="0" w:line="240" w:lineRule="auto"/>
              <w:jc w:val="center"/>
              <w:rPr>
                <w:rFonts w:ascii="Times New Roman" w:hAnsi="Times New Roman"/>
                <w:sz w:val="20"/>
                <w:szCs w:val="20"/>
                <w:lang w:eastAsia="en-US"/>
              </w:rPr>
            </w:pPr>
          </w:p>
        </w:tc>
      </w:tr>
      <w:tr w:rsidR="00B733DB" w:rsidRPr="00E57B46" w14:paraId="7DCE4761" w14:textId="77777777" w:rsidTr="00C53FD8">
        <w:trPr>
          <w:trHeight w:val="20"/>
        </w:trPr>
        <w:tc>
          <w:tcPr>
            <w:tcW w:w="2410" w:type="dxa"/>
            <w:vMerge/>
          </w:tcPr>
          <w:p w14:paraId="041B4845"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Pr>
          <w:p w14:paraId="73EEABE6" w14:textId="6B6256B7" w:rsidR="00B733DB" w:rsidRPr="00E57B46" w:rsidRDefault="00B733DB" w:rsidP="00C53FD8">
            <w:pPr>
              <w:suppressAutoHyphens/>
              <w:spacing w:after="0" w:line="240" w:lineRule="auto"/>
              <w:jc w:val="both"/>
              <w:rPr>
                <w:rFonts w:ascii="Times New Roman" w:hAnsi="Times New Roman"/>
                <w:sz w:val="20"/>
                <w:szCs w:val="20"/>
              </w:rPr>
            </w:pPr>
            <w:r w:rsidRPr="00E57B46">
              <w:rPr>
                <w:rFonts w:ascii="Times New Roman" w:hAnsi="Times New Roman"/>
                <w:b/>
                <w:bCs/>
                <w:sz w:val="20"/>
                <w:szCs w:val="20"/>
              </w:rPr>
              <w:t>Практическое занятие 8.</w:t>
            </w:r>
            <w:r w:rsidR="00C53FD8">
              <w:rPr>
                <w:rFonts w:ascii="Times New Roman" w:hAnsi="Times New Roman"/>
                <w:sz w:val="20"/>
                <w:szCs w:val="20"/>
              </w:rPr>
              <w:t>О</w:t>
            </w:r>
            <w:r w:rsidRPr="00E57B46">
              <w:rPr>
                <w:rFonts w:ascii="Times New Roman" w:hAnsi="Times New Roman"/>
                <w:sz w:val="20"/>
                <w:szCs w:val="20"/>
              </w:rPr>
              <w:t>рганизаци</w:t>
            </w:r>
            <w:r w:rsidR="00C53FD8">
              <w:rPr>
                <w:rFonts w:ascii="Times New Roman" w:hAnsi="Times New Roman"/>
                <w:sz w:val="20"/>
                <w:szCs w:val="20"/>
              </w:rPr>
              <w:t>я</w:t>
            </w:r>
            <w:r w:rsidRPr="00E57B46">
              <w:rPr>
                <w:rFonts w:ascii="Times New Roman" w:hAnsi="Times New Roman"/>
                <w:sz w:val="20"/>
                <w:szCs w:val="20"/>
              </w:rPr>
              <w:t xml:space="preserve"> документирования внутреннего контроля</w:t>
            </w:r>
          </w:p>
        </w:tc>
        <w:tc>
          <w:tcPr>
            <w:tcW w:w="709" w:type="dxa"/>
          </w:tcPr>
          <w:p w14:paraId="53822728" w14:textId="11985764" w:rsidR="00B733DB" w:rsidRPr="00E57B46" w:rsidRDefault="00B733DB" w:rsidP="00E37658">
            <w:pPr>
              <w:widowControl w:val="0"/>
              <w:autoSpaceDE w:val="0"/>
              <w:autoSpaceDN w:val="0"/>
              <w:spacing w:after="0" w:line="240" w:lineRule="auto"/>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43250219" w14:textId="77777777" w:rsidR="00B733DB" w:rsidRPr="00E57B46" w:rsidRDefault="00B733DB" w:rsidP="00BD3D2B">
            <w:pPr>
              <w:widowControl w:val="0"/>
              <w:autoSpaceDE w:val="0"/>
              <w:autoSpaceDN w:val="0"/>
              <w:spacing w:after="0" w:line="240" w:lineRule="auto"/>
              <w:jc w:val="center"/>
              <w:rPr>
                <w:rFonts w:ascii="Times New Roman" w:hAnsi="Times New Roman"/>
                <w:sz w:val="20"/>
                <w:szCs w:val="20"/>
                <w:lang w:eastAsia="en-US"/>
              </w:rPr>
            </w:pPr>
          </w:p>
        </w:tc>
      </w:tr>
      <w:tr w:rsidR="00B733DB" w:rsidRPr="00E57B46" w14:paraId="33295177" w14:textId="77777777" w:rsidTr="00C53FD8">
        <w:trPr>
          <w:trHeight w:val="20"/>
        </w:trPr>
        <w:tc>
          <w:tcPr>
            <w:tcW w:w="2410" w:type="dxa"/>
            <w:vMerge/>
          </w:tcPr>
          <w:p w14:paraId="2D1B0CD9"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Pr>
          <w:p w14:paraId="01C8B847" w14:textId="20485E5E" w:rsidR="00B733DB" w:rsidRPr="00E57B46" w:rsidRDefault="00B733DB" w:rsidP="00E37658">
            <w:pPr>
              <w:suppressAutoHyphens/>
              <w:spacing w:after="0" w:line="240" w:lineRule="auto"/>
              <w:jc w:val="both"/>
              <w:rPr>
                <w:rFonts w:ascii="Times New Roman" w:hAnsi="Times New Roman"/>
                <w:b/>
                <w:bCs/>
                <w:sz w:val="20"/>
                <w:szCs w:val="20"/>
              </w:rPr>
            </w:pPr>
            <w:r w:rsidRPr="00E57B46">
              <w:rPr>
                <w:rFonts w:ascii="Times New Roman" w:hAnsi="Times New Roman"/>
                <w:b/>
                <w:bCs/>
                <w:sz w:val="20"/>
                <w:szCs w:val="20"/>
              </w:rPr>
              <w:t xml:space="preserve">Практическое занятие 9. </w:t>
            </w:r>
            <w:r w:rsidR="00C53FD8">
              <w:rPr>
                <w:rFonts w:ascii="Times New Roman" w:hAnsi="Times New Roman"/>
                <w:sz w:val="20"/>
                <w:szCs w:val="20"/>
              </w:rPr>
              <w:t>О</w:t>
            </w:r>
            <w:r w:rsidR="00C53FD8" w:rsidRPr="00E57B46">
              <w:rPr>
                <w:rFonts w:ascii="Times New Roman" w:hAnsi="Times New Roman"/>
                <w:sz w:val="20"/>
                <w:szCs w:val="20"/>
              </w:rPr>
              <w:t>рганизаци</w:t>
            </w:r>
            <w:r w:rsidR="00C53FD8">
              <w:rPr>
                <w:rFonts w:ascii="Times New Roman" w:hAnsi="Times New Roman"/>
                <w:sz w:val="20"/>
                <w:szCs w:val="20"/>
              </w:rPr>
              <w:t>я</w:t>
            </w:r>
            <w:r w:rsidR="00C53FD8" w:rsidRPr="00E57B46">
              <w:rPr>
                <w:rFonts w:ascii="Times New Roman" w:hAnsi="Times New Roman"/>
                <w:sz w:val="20"/>
                <w:szCs w:val="20"/>
              </w:rPr>
              <w:t xml:space="preserve"> документирования внутреннего контроля</w:t>
            </w:r>
          </w:p>
        </w:tc>
        <w:tc>
          <w:tcPr>
            <w:tcW w:w="709" w:type="dxa"/>
          </w:tcPr>
          <w:p w14:paraId="0C522E4C" w14:textId="5C155E8B" w:rsidR="00B733DB" w:rsidRPr="00E57B46" w:rsidRDefault="00B733DB" w:rsidP="00BD3D2B">
            <w:pPr>
              <w:widowControl w:val="0"/>
              <w:autoSpaceDE w:val="0"/>
              <w:autoSpaceDN w:val="0"/>
              <w:spacing w:after="0" w:line="240" w:lineRule="auto"/>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47C6DD6C" w14:textId="77777777" w:rsidR="00B733DB" w:rsidRPr="00E57B46" w:rsidRDefault="00B733DB" w:rsidP="00BD3D2B">
            <w:pPr>
              <w:widowControl w:val="0"/>
              <w:autoSpaceDE w:val="0"/>
              <w:autoSpaceDN w:val="0"/>
              <w:spacing w:after="0" w:line="240" w:lineRule="auto"/>
              <w:jc w:val="center"/>
              <w:rPr>
                <w:rFonts w:ascii="Times New Roman" w:hAnsi="Times New Roman"/>
                <w:sz w:val="20"/>
                <w:szCs w:val="20"/>
                <w:lang w:eastAsia="en-US"/>
              </w:rPr>
            </w:pPr>
          </w:p>
        </w:tc>
      </w:tr>
      <w:tr w:rsidR="00B733DB" w:rsidRPr="00E57B46" w14:paraId="35C599B6" w14:textId="77777777" w:rsidTr="00C53FD8">
        <w:trPr>
          <w:trHeight w:val="20"/>
        </w:trPr>
        <w:tc>
          <w:tcPr>
            <w:tcW w:w="2410" w:type="dxa"/>
            <w:vMerge/>
          </w:tcPr>
          <w:p w14:paraId="6D954D52" w14:textId="77777777" w:rsidR="00B733DB" w:rsidRPr="00E57B46" w:rsidRDefault="00B733DB" w:rsidP="00E37658">
            <w:pPr>
              <w:widowControl w:val="0"/>
              <w:autoSpaceDE w:val="0"/>
              <w:autoSpaceDN w:val="0"/>
              <w:spacing w:after="0" w:line="240" w:lineRule="auto"/>
              <w:ind w:left="-57" w:right="-113"/>
              <w:jc w:val="center"/>
              <w:rPr>
                <w:rFonts w:ascii="Times New Roman" w:hAnsi="Times New Roman"/>
                <w:sz w:val="20"/>
                <w:szCs w:val="20"/>
                <w:lang w:eastAsia="en-US"/>
              </w:rPr>
            </w:pPr>
          </w:p>
        </w:tc>
        <w:tc>
          <w:tcPr>
            <w:tcW w:w="11340" w:type="dxa"/>
          </w:tcPr>
          <w:p w14:paraId="13C43103" w14:textId="77777777" w:rsidR="00B733DB" w:rsidRPr="00E57B46" w:rsidRDefault="00B733DB" w:rsidP="00BD3D2B">
            <w:pPr>
              <w:widowControl w:val="0"/>
              <w:autoSpaceDE w:val="0"/>
              <w:autoSpaceDN w:val="0"/>
              <w:spacing w:after="0" w:line="240" w:lineRule="auto"/>
              <w:jc w:val="both"/>
              <w:rPr>
                <w:rFonts w:ascii="Times New Roman" w:hAnsi="Times New Roman"/>
                <w:b/>
                <w:sz w:val="20"/>
                <w:szCs w:val="20"/>
                <w:lang w:eastAsia="en-US"/>
              </w:rPr>
            </w:pPr>
            <w:r w:rsidRPr="00E57B46">
              <w:rPr>
                <w:rFonts w:ascii="Times New Roman" w:hAnsi="Times New Roman"/>
                <w:b/>
                <w:sz w:val="20"/>
                <w:szCs w:val="20"/>
                <w:lang w:eastAsia="en-US"/>
              </w:rPr>
              <w:t>Самостоятельная работа обучающегося</w:t>
            </w:r>
          </w:p>
          <w:p w14:paraId="6898FB0E" w14:textId="77777777" w:rsidR="00B733DB" w:rsidRPr="00E57B46" w:rsidRDefault="00B733DB" w:rsidP="00BD3D2B">
            <w:pPr>
              <w:suppressAutoHyphens/>
              <w:spacing w:after="0" w:line="240" w:lineRule="auto"/>
              <w:jc w:val="both"/>
              <w:rPr>
                <w:rFonts w:ascii="Times New Roman" w:hAnsi="Times New Roman"/>
                <w:b/>
                <w:bCs/>
                <w:sz w:val="20"/>
                <w:szCs w:val="20"/>
              </w:rPr>
            </w:pPr>
            <w:r w:rsidRPr="00E57B46">
              <w:rPr>
                <w:rFonts w:ascii="Times New Roman" w:hAnsi="Times New Roman"/>
                <w:sz w:val="20"/>
                <w:szCs w:val="20"/>
                <w:lang w:eastAsia="en-US"/>
              </w:rPr>
              <w:t xml:space="preserve">Подготовка презентации </w:t>
            </w:r>
            <w:r w:rsidRPr="00E57B46">
              <w:rPr>
                <w:rFonts w:ascii="Times New Roman" w:hAnsi="Times New Roman"/>
                <w:sz w:val="20"/>
                <w:szCs w:val="20"/>
              </w:rPr>
              <w:t>по теме «Документирование внутреннего контроля»</w:t>
            </w:r>
          </w:p>
        </w:tc>
        <w:tc>
          <w:tcPr>
            <w:tcW w:w="709" w:type="dxa"/>
          </w:tcPr>
          <w:p w14:paraId="4FE4466A" w14:textId="77777777" w:rsidR="00B733DB" w:rsidRPr="00E57B46" w:rsidRDefault="00B733DB" w:rsidP="00BD3D2B">
            <w:pPr>
              <w:widowControl w:val="0"/>
              <w:autoSpaceDE w:val="0"/>
              <w:autoSpaceDN w:val="0"/>
              <w:spacing w:after="0" w:line="240" w:lineRule="auto"/>
              <w:jc w:val="center"/>
              <w:rPr>
                <w:rFonts w:ascii="Times New Roman" w:hAnsi="Times New Roman"/>
                <w:b/>
                <w:sz w:val="20"/>
                <w:szCs w:val="20"/>
                <w:lang w:eastAsia="en-US"/>
              </w:rPr>
            </w:pPr>
            <w:r w:rsidRPr="00E57B46">
              <w:rPr>
                <w:rFonts w:ascii="Times New Roman" w:hAnsi="Times New Roman"/>
                <w:b/>
                <w:sz w:val="20"/>
                <w:szCs w:val="20"/>
                <w:lang w:eastAsia="en-US"/>
              </w:rPr>
              <w:t>1</w:t>
            </w:r>
          </w:p>
        </w:tc>
        <w:tc>
          <w:tcPr>
            <w:tcW w:w="1275" w:type="dxa"/>
            <w:vMerge/>
          </w:tcPr>
          <w:p w14:paraId="036E33CB" w14:textId="77777777" w:rsidR="00B733DB" w:rsidRPr="00E57B46" w:rsidRDefault="00B733DB" w:rsidP="00BD3D2B">
            <w:pPr>
              <w:widowControl w:val="0"/>
              <w:autoSpaceDE w:val="0"/>
              <w:autoSpaceDN w:val="0"/>
              <w:spacing w:after="0" w:line="240" w:lineRule="auto"/>
              <w:jc w:val="center"/>
              <w:rPr>
                <w:rFonts w:ascii="Times New Roman" w:hAnsi="Times New Roman"/>
                <w:sz w:val="20"/>
                <w:szCs w:val="20"/>
                <w:lang w:eastAsia="en-US"/>
              </w:rPr>
            </w:pPr>
          </w:p>
        </w:tc>
      </w:tr>
      <w:tr w:rsidR="00BE59E9" w:rsidRPr="00E57B46" w14:paraId="36672C14" w14:textId="77777777" w:rsidTr="00C53FD8">
        <w:trPr>
          <w:trHeight w:val="20"/>
        </w:trPr>
        <w:tc>
          <w:tcPr>
            <w:tcW w:w="2410" w:type="dxa"/>
            <w:vMerge w:val="restart"/>
          </w:tcPr>
          <w:p w14:paraId="78A69FF9" w14:textId="77777777" w:rsidR="00BE59E9" w:rsidRPr="00E57B46" w:rsidRDefault="00BE59E9" w:rsidP="00E37658">
            <w:pPr>
              <w:widowControl w:val="0"/>
              <w:autoSpaceDE w:val="0"/>
              <w:autoSpaceDN w:val="0"/>
              <w:spacing w:after="0" w:line="240" w:lineRule="auto"/>
              <w:ind w:left="-57" w:right="-113"/>
              <w:jc w:val="center"/>
              <w:rPr>
                <w:rFonts w:ascii="Times New Roman" w:hAnsi="Times New Roman"/>
                <w:b/>
                <w:sz w:val="20"/>
                <w:szCs w:val="20"/>
                <w:lang w:eastAsia="en-US"/>
              </w:rPr>
            </w:pPr>
            <w:r w:rsidRPr="00E57B46">
              <w:rPr>
                <w:rFonts w:ascii="Times New Roman" w:hAnsi="Times New Roman"/>
                <w:b/>
                <w:sz w:val="20"/>
                <w:szCs w:val="20"/>
                <w:lang w:eastAsia="en-US"/>
              </w:rPr>
              <w:t>Тема 5.</w:t>
            </w:r>
          </w:p>
          <w:p w14:paraId="2B5410E3" w14:textId="77777777" w:rsidR="00BE59E9" w:rsidRPr="00E57B46" w:rsidRDefault="00BE59E9" w:rsidP="00E37658">
            <w:pPr>
              <w:spacing w:after="0" w:line="240" w:lineRule="auto"/>
              <w:ind w:left="-57" w:right="-113"/>
              <w:jc w:val="center"/>
              <w:outlineLvl w:val="0"/>
              <w:rPr>
                <w:rFonts w:ascii="Times New Roman" w:hAnsi="Times New Roman"/>
                <w:color w:val="00B050"/>
                <w:sz w:val="20"/>
                <w:szCs w:val="20"/>
                <w:lang w:eastAsia="en-US"/>
              </w:rPr>
            </w:pPr>
            <w:r w:rsidRPr="00E57B46">
              <w:rPr>
                <w:rFonts w:ascii="Times New Roman" w:hAnsi="Times New Roman"/>
                <w:b/>
                <w:sz w:val="20"/>
                <w:szCs w:val="20"/>
              </w:rPr>
              <w:t>Перспективы использования компьютерных технологий в организации внутреннего контроля</w:t>
            </w:r>
          </w:p>
        </w:tc>
        <w:tc>
          <w:tcPr>
            <w:tcW w:w="11340" w:type="dxa"/>
          </w:tcPr>
          <w:p w14:paraId="5318B100" w14:textId="77777777" w:rsidR="00BE59E9" w:rsidRPr="00E57B46" w:rsidRDefault="00BE59E9" w:rsidP="00BD3D2B">
            <w:pPr>
              <w:widowControl w:val="0"/>
              <w:autoSpaceDE w:val="0"/>
              <w:autoSpaceDN w:val="0"/>
              <w:spacing w:after="0" w:line="240" w:lineRule="auto"/>
              <w:jc w:val="both"/>
              <w:rPr>
                <w:rFonts w:ascii="Times New Roman" w:hAnsi="Times New Roman"/>
                <w:b/>
                <w:sz w:val="20"/>
                <w:szCs w:val="20"/>
                <w:lang w:eastAsia="en-US"/>
              </w:rPr>
            </w:pPr>
            <w:r w:rsidRPr="00E57B46">
              <w:rPr>
                <w:rFonts w:ascii="Times New Roman" w:hAnsi="Times New Roman"/>
                <w:b/>
                <w:sz w:val="20"/>
                <w:szCs w:val="20"/>
                <w:lang w:eastAsia="en-US"/>
              </w:rPr>
              <w:t>Содержание учебного материала</w:t>
            </w:r>
          </w:p>
        </w:tc>
        <w:tc>
          <w:tcPr>
            <w:tcW w:w="709" w:type="dxa"/>
          </w:tcPr>
          <w:p w14:paraId="754B3359" w14:textId="77777777" w:rsidR="00BE59E9" w:rsidRPr="00E57B46" w:rsidRDefault="00BE59E9" w:rsidP="00BD3D2B">
            <w:pPr>
              <w:widowControl w:val="0"/>
              <w:autoSpaceDE w:val="0"/>
              <w:autoSpaceDN w:val="0"/>
              <w:spacing w:after="0" w:line="240" w:lineRule="auto"/>
              <w:ind w:left="-108" w:right="-160"/>
              <w:jc w:val="center"/>
              <w:rPr>
                <w:rFonts w:ascii="Times New Roman" w:hAnsi="Times New Roman"/>
                <w:b/>
                <w:sz w:val="20"/>
                <w:szCs w:val="20"/>
                <w:lang w:eastAsia="en-US"/>
              </w:rPr>
            </w:pPr>
            <w:r w:rsidRPr="00E57B46">
              <w:rPr>
                <w:rFonts w:ascii="Times New Roman" w:hAnsi="Times New Roman"/>
                <w:b/>
                <w:sz w:val="20"/>
                <w:szCs w:val="20"/>
                <w:lang w:eastAsia="en-US"/>
              </w:rPr>
              <w:t>4</w:t>
            </w:r>
          </w:p>
        </w:tc>
        <w:tc>
          <w:tcPr>
            <w:tcW w:w="1275" w:type="dxa"/>
            <w:vMerge w:val="restart"/>
          </w:tcPr>
          <w:p w14:paraId="31D2A05C" w14:textId="7C7016A5" w:rsidR="00BE59E9" w:rsidRPr="00E57B46" w:rsidRDefault="00BE59E9" w:rsidP="00BD3D2B">
            <w:pPr>
              <w:widowControl w:val="0"/>
              <w:autoSpaceDE w:val="0"/>
              <w:autoSpaceDN w:val="0"/>
              <w:spacing w:after="0" w:line="240" w:lineRule="auto"/>
              <w:jc w:val="center"/>
              <w:rPr>
                <w:rFonts w:ascii="Times New Roman" w:hAnsi="Times New Roman"/>
                <w:sz w:val="20"/>
                <w:szCs w:val="20"/>
                <w:lang w:eastAsia="en-US"/>
              </w:rPr>
            </w:pPr>
            <w:r w:rsidRPr="00E57B46">
              <w:rPr>
                <w:rFonts w:ascii="Times New Roman" w:hAnsi="Times New Roman"/>
                <w:sz w:val="20"/>
                <w:szCs w:val="20"/>
                <w:lang w:eastAsia="en-US"/>
              </w:rPr>
              <w:t>ОК 04,</w:t>
            </w:r>
          </w:p>
          <w:p w14:paraId="77208A51" w14:textId="1ADDB0C3" w:rsidR="00BE59E9" w:rsidRPr="00E57B46" w:rsidRDefault="00BE59E9" w:rsidP="00E37658">
            <w:pPr>
              <w:widowControl w:val="0"/>
              <w:autoSpaceDE w:val="0"/>
              <w:autoSpaceDN w:val="0"/>
              <w:spacing w:after="0" w:line="240" w:lineRule="auto"/>
              <w:jc w:val="center"/>
              <w:rPr>
                <w:rFonts w:ascii="Times New Roman" w:hAnsi="Times New Roman"/>
                <w:sz w:val="20"/>
                <w:szCs w:val="20"/>
                <w:lang w:eastAsia="en-US"/>
              </w:rPr>
            </w:pPr>
            <w:r w:rsidRPr="00E57B46">
              <w:rPr>
                <w:rFonts w:ascii="Times New Roman" w:hAnsi="Times New Roman"/>
                <w:sz w:val="20"/>
                <w:szCs w:val="20"/>
                <w:lang w:eastAsia="en-US"/>
              </w:rPr>
              <w:t>ПК 2.3</w:t>
            </w:r>
          </w:p>
        </w:tc>
      </w:tr>
      <w:tr w:rsidR="00BE59E9" w:rsidRPr="00E57B46" w14:paraId="639516A4" w14:textId="77777777" w:rsidTr="00C53FD8">
        <w:trPr>
          <w:trHeight w:val="20"/>
        </w:trPr>
        <w:tc>
          <w:tcPr>
            <w:tcW w:w="2410" w:type="dxa"/>
            <w:vMerge/>
          </w:tcPr>
          <w:p w14:paraId="2F12CF69" w14:textId="77777777" w:rsidR="00BE59E9" w:rsidRPr="00E57B46" w:rsidRDefault="00BE59E9" w:rsidP="004D051B">
            <w:pPr>
              <w:widowControl w:val="0"/>
              <w:autoSpaceDE w:val="0"/>
              <w:autoSpaceDN w:val="0"/>
              <w:spacing w:after="0" w:line="240" w:lineRule="auto"/>
              <w:ind w:left="-57" w:right="-113"/>
              <w:rPr>
                <w:rFonts w:ascii="Times New Roman" w:hAnsi="Times New Roman"/>
                <w:sz w:val="20"/>
                <w:szCs w:val="20"/>
                <w:lang w:eastAsia="en-US"/>
              </w:rPr>
            </w:pPr>
          </w:p>
        </w:tc>
        <w:tc>
          <w:tcPr>
            <w:tcW w:w="11340" w:type="dxa"/>
            <w:tcBorders>
              <w:bottom w:val="single" w:sz="4" w:space="0" w:color="auto"/>
            </w:tcBorders>
          </w:tcPr>
          <w:p w14:paraId="7FABC84E" w14:textId="77777777" w:rsidR="00BE59E9" w:rsidRPr="00E57B46" w:rsidRDefault="00BE59E9" w:rsidP="00BD3D2B">
            <w:pPr>
              <w:numPr>
                <w:ilvl w:val="0"/>
                <w:numId w:val="8"/>
              </w:numPr>
              <w:spacing w:after="0" w:line="240" w:lineRule="auto"/>
              <w:ind w:left="0"/>
              <w:jc w:val="both"/>
              <w:rPr>
                <w:rFonts w:ascii="Times New Roman" w:eastAsia="Arial Unicode MS" w:hAnsi="Times New Roman"/>
                <w:b/>
                <w:color w:val="000000"/>
                <w:sz w:val="20"/>
                <w:szCs w:val="20"/>
                <w:u w:color="000000"/>
              </w:rPr>
            </w:pPr>
            <w:r w:rsidRPr="00E57B46">
              <w:rPr>
                <w:rFonts w:ascii="Times New Roman" w:hAnsi="Times New Roman"/>
                <w:sz w:val="20"/>
                <w:szCs w:val="20"/>
              </w:rPr>
              <w:t>1.Автоматизация внутреннего контроля. Требования к программному обеспечению внутреннего контроля.</w:t>
            </w:r>
          </w:p>
        </w:tc>
        <w:tc>
          <w:tcPr>
            <w:tcW w:w="709" w:type="dxa"/>
            <w:tcBorders>
              <w:bottom w:val="single" w:sz="4" w:space="0" w:color="auto"/>
            </w:tcBorders>
          </w:tcPr>
          <w:p w14:paraId="7C305E61" w14:textId="77777777" w:rsidR="00BE59E9" w:rsidRPr="00E57B46" w:rsidRDefault="00BE59E9" w:rsidP="00BD3D2B">
            <w:pPr>
              <w:widowControl w:val="0"/>
              <w:autoSpaceDE w:val="0"/>
              <w:autoSpaceDN w:val="0"/>
              <w:spacing w:after="0" w:line="240" w:lineRule="auto"/>
              <w:ind w:left="-108" w:right="-160"/>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66A1ADCA" w14:textId="77777777" w:rsidR="00BE59E9" w:rsidRPr="00E57B46" w:rsidRDefault="00BE59E9" w:rsidP="00BD3D2B">
            <w:pPr>
              <w:widowControl w:val="0"/>
              <w:autoSpaceDE w:val="0"/>
              <w:autoSpaceDN w:val="0"/>
              <w:spacing w:after="0" w:line="240" w:lineRule="auto"/>
              <w:rPr>
                <w:rFonts w:ascii="Times New Roman" w:hAnsi="Times New Roman"/>
                <w:sz w:val="20"/>
                <w:szCs w:val="20"/>
                <w:lang w:eastAsia="en-US"/>
              </w:rPr>
            </w:pPr>
          </w:p>
        </w:tc>
      </w:tr>
      <w:tr w:rsidR="00BE59E9" w:rsidRPr="00E57B46" w14:paraId="767BB9C9" w14:textId="77777777" w:rsidTr="00C53FD8">
        <w:trPr>
          <w:trHeight w:val="20"/>
        </w:trPr>
        <w:tc>
          <w:tcPr>
            <w:tcW w:w="2410" w:type="dxa"/>
            <w:vMerge/>
          </w:tcPr>
          <w:p w14:paraId="69927FDF" w14:textId="77777777" w:rsidR="00BE59E9" w:rsidRPr="00E57B46" w:rsidRDefault="00BE59E9" w:rsidP="004D051B">
            <w:pPr>
              <w:widowControl w:val="0"/>
              <w:autoSpaceDE w:val="0"/>
              <w:autoSpaceDN w:val="0"/>
              <w:spacing w:after="0" w:line="240" w:lineRule="auto"/>
              <w:ind w:left="-57" w:right="-113"/>
              <w:rPr>
                <w:rFonts w:ascii="Times New Roman" w:hAnsi="Times New Roman"/>
                <w:sz w:val="20"/>
                <w:szCs w:val="20"/>
                <w:lang w:eastAsia="en-US"/>
              </w:rPr>
            </w:pPr>
          </w:p>
        </w:tc>
        <w:tc>
          <w:tcPr>
            <w:tcW w:w="11340" w:type="dxa"/>
            <w:tcBorders>
              <w:top w:val="single" w:sz="4" w:space="0" w:color="auto"/>
            </w:tcBorders>
          </w:tcPr>
          <w:p w14:paraId="3440763D" w14:textId="77777777" w:rsidR="00BE59E9" w:rsidRPr="00E57B46" w:rsidRDefault="00BE59E9" w:rsidP="00BD3D2B">
            <w:pPr>
              <w:widowControl w:val="0"/>
              <w:autoSpaceDE w:val="0"/>
              <w:autoSpaceDN w:val="0"/>
              <w:spacing w:after="0" w:line="240" w:lineRule="auto"/>
              <w:jc w:val="both"/>
              <w:rPr>
                <w:rFonts w:ascii="Times New Roman" w:hAnsi="Times New Roman"/>
                <w:sz w:val="20"/>
                <w:szCs w:val="20"/>
                <w:lang w:eastAsia="en-US"/>
              </w:rPr>
            </w:pPr>
            <w:r w:rsidRPr="00E57B46">
              <w:rPr>
                <w:rFonts w:ascii="Times New Roman" w:hAnsi="Times New Roman"/>
                <w:sz w:val="20"/>
                <w:szCs w:val="20"/>
              </w:rPr>
              <w:t>2.План проведения внутреннего контроля. Проверка полноты информации и внутреннего контроля.</w:t>
            </w:r>
          </w:p>
        </w:tc>
        <w:tc>
          <w:tcPr>
            <w:tcW w:w="709" w:type="dxa"/>
            <w:tcBorders>
              <w:top w:val="single" w:sz="4" w:space="0" w:color="auto"/>
            </w:tcBorders>
          </w:tcPr>
          <w:p w14:paraId="2804CF0A" w14:textId="77777777" w:rsidR="00BE59E9" w:rsidRPr="00E57B46" w:rsidRDefault="00BE59E9" w:rsidP="00BD3D2B">
            <w:pPr>
              <w:widowControl w:val="0"/>
              <w:autoSpaceDE w:val="0"/>
              <w:autoSpaceDN w:val="0"/>
              <w:spacing w:after="0" w:line="240" w:lineRule="auto"/>
              <w:ind w:left="-108" w:right="-160"/>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5B87740B" w14:textId="77777777" w:rsidR="00BE59E9" w:rsidRPr="00E57B46" w:rsidRDefault="00BE59E9" w:rsidP="00BD3D2B">
            <w:pPr>
              <w:widowControl w:val="0"/>
              <w:autoSpaceDE w:val="0"/>
              <w:autoSpaceDN w:val="0"/>
              <w:spacing w:after="0" w:line="240" w:lineRule="auto"/>
              <w:rPr>
                <w:rFonts w:ascii="Times New Roman" w:hAnsi="Times New Roman"/>
                <w:sz w:val="20"/>
                <w:szCs w:val="20"/>
                <w:lang w:eastAsia="en-US"/>
              </w:rPr>
            </w:pPr>
          </w:p>
        </w:tc>
      </w:tr>
      <w:tr w:rsidR="00BE59E9" w:rsidRPr="00E57B46" w14:paraId="6BEEADE9" w14:textId="77777777" w:rsidTr="00C53FD8">
        <w:trPr>
          <w:trHeight w:val="20"/>
        </w:trPr>
        <w:tc>
          <w:tcPr>
            <w:tcW w:w="2410" w:type="dxa"/>
            <w:vMerge/>
          </w:tcPr>
          <w:p w14:paraId="03935487" w14:textId="77777777" w:rsidR="00BE59E9" w:rsidRPr="00E57B46" w:rsidRDefault="00BE59E9" w:rsidP="004D051B">
            <w:pPr>
              <w:widowControl w:val="0"/>
              <w:autoSpaceDE w:val="0"/>
              <w:autoSpaceDN w:val="0"/>
              <w:spacing w:after="0" w:line="240" w:lineRule="auto"/>
              <w:ind w:left="-57" w:right="-113"/>
              <w:rPr>
                <w:rFonts w:ascii="Times New Roman" w:hAnsi="Times New Roman"/>
                <w:sz w:val="20"/>
                <w:szCs w:val="20"/>
                <w:lang w:eastAsia="en-US"/>
              </w:rPr>
            </w:pPr>
          </w:p>
        </w:tc>
        <w:tc>
          <w:tcPr>
            <w:tcW w:w="11340" w:type="dxa"/>
          </w:tcPr>
          <w:p w14:paraId="461E5FF0" w14:textId="77777777" w:rsidR="00BE59E9" w:rsidRPr="00E57B46" w:rsidRDefault="00BE59E9" w:rsidP="00BD3D2B">
            <w:pPr>
              <w:widowControl w:val="0"/>
              <w:autoSpaceDE w:val="0"/>
              <w:autoSpaceDN w:val="0"/>
              <w:spacing w:after="0" w:line="240" w:lineRule="auto"/>
              <w:jc w:val="both"/>
              <w:rPr>
                <w:rFonts w:ascii="Times New Roman" w:hAnsi="Times New Roman"/>
                <w:sz w:val="20"/>
                <w:szCs w:val="20"/>
                <w:lang w:eastAsia="en-US"/>
              </w:rPr>
            </w:pPr>
            <w:r w:rsidRPr="00E57B46">
              <w:rPr>
                <w:rFonts w:ascii="Times New Roman" w:hAnsi="Times New Roman"/>
                <w:b/>
                <w:sz w:val="20"/>
                <w:szCs w:val="20"/>
                <w:lang w:eastAsia="en-US"/>
              </w:rPr>
              <w:t>Практические занятия</w:t>
            </w:r>
          </w:p>
        </w:tc>
        <w:tc>
          <w:tcPr>
            <w:tcW w:w="709" w:type="dxa"/>
          </w:tcPr>
          <w:p w14:paraId="16534A10" w14:textId="77777777" w:rsidR="00BE59E9" w:rsidRPr="00E57B46" w:rsidRDefault="00BE59E9" w:rsidP="00BD3D2B">
            <w:pPr>
              <w:widowControl w:val="0"/>
              <w:autoSpaceDE w:val="0"/>
              <w:autoSpaceDN w:val="0"/>
              <w:spacing w:after="0" w:line="240" w:lineRule="auto"/>
              <w:ind w:left="-108" w:right="-160"/>
              <w:jc w:val="center"/>
              <w:rPr>
                <w:rFonts w:ascii="Times New Roman" w:hAnsi="Times New Roman"/>
                <w:b/>
                <w:sz w:val="20"/>
                <w:szCs w:val="20"/>
                <w:lang w:eastAsia="en-US"/>
              </w:rPr>
            </w:pPr>
            <w:r w:rsidRPr="00E57B46">
              <w:rPr>
                <w:rFonts w:ascii="Times New Roman" w:hAnsi="Times New Roman"/>
                <w:b/>
                <w:sz w:val="20"/>
                <w:szCs w:val="20"/>
                <w:lang w:eastAsia="en-US"/>
              </w:rPr>
              <w:t>8</w:t>
            </w:r>
          </w:p>
        </w:tc>
        <w:tc>
          <w:tcPr>
            <w:tcW w:w="1275" w:type="dxa"/>
            <w:vMerge/>
          </w:tcPr>
          <w:p w14:paraId="144D136B" w14:textId="77777777" w:rsidR="00BE59E9" w:rsidRPr="00E57B46" w:rsidRDefault="00BE59E9" w:rsidP="00BD3D2B">
            <w:pPr>
              <w:widowControl w:val="0"/>
              <w:autoSpaceDE w:val="0"/>
              <w:autoSpaceDN w:val="0"/>
              <w:spacing w:after="0" w:line="240" w:lineRule="auto"/>
              <w:rPr>
                <w:rFonts w:ascii="Times New Roman" w:hAnsi="Times New Roman"/>
                <w:b/>
                <w:sz w:val="20"/>
                <w:szCs w:val="20"/>
                <w:lang w:eastAsia="en-US"/>
              </w:rPr>
            </w:pPr>
          </w:p>
        </w:tc>
      </w:tr>
      <w:tr w:rsidR="00BE59E9" w:rsidRPr="00E57B46" w14:paraId="41E900F8" w14:textId="77777777" w:rsidTr="00C53FD8">
        <w:trPr>
          <w:trHeight w:val="20"/>
        </w:trPr>
        <w:tc>
          <w:tcPr>
            <w:tcW w:w="2410" w:type="dxa"/>
            <w:vMerge/>
          </w:tcPr>
          <w:p w14:paraId="23776805" w14:textId="77777777" w:rsidR="00BE59E9" w:rsidRPr="00E57B46" w:rsidRDefault="00BE59E9" w:rsidP="004D051B">
            <w:pPr>
              <w:widowControl w:val="0"/>
              <w:autoSpaceDE w:val="0"/>
              <w:autoSpaceDN w:val="0"/>
              <w:spacing w:after="0" w:line="240" w:lineRule="auto"/>
              <w:ind w:left="-57" w:right="-113"/>
              <w:rPr>
                <w:rFonts w:ascii="Times New Roman" w:hAnsi="Times New Roman"/>
                <w:sz w:val="20"/>
                <w:szCs w:val="20"/>
                <w:lang w:eastAsia="en-US"/>
              </w:rPr>
            </w:pPr>
          </w:p>
        </w:tc>
        <w:tc>
          <w:tcPr>
            <w:tcW w:w="11340" w:type="dxa"/>
          </w:tcPr>
          <w:p w14:paraId="36DE48EE" w14:textId="02256777" w:rsidR="00BE59E9" w:rsidRPr="00E57B46" w:rsidRDefault="00BE59E9" w:rsidP="00E37658">
            <w:pPr>
              <w:spacing w:after="0" w:line="240" w:lineRule="auto"/>
              <w:rPr>
                <w:rFonts w:ascii="Times New Roman" w:eastAsia="Arial Unicode MS" w:hAnsi="Times New Roman"/>
                <w:color w:val="000000"/>
                <w:sz w:val="20"/>
                <w:szCs w:val="20"/>
                <w:u w:color="000000"/>
              </w:rPr>
            </w:pPr>
            <w:r w:rsidRPr="00E57B46">
              <w:rPr>
                <w:rFonts w:ascii="Times New Roman" w:hAnsi="Times New Roman"/>
                <w:b/>
                <w:bCs/>
                <w:sz w:val="20"/>
                <w:szCs w:val="20"/>
              </w:rPr>
              <w:t xml:space="preserve">Практическое занятие 10. </w:t>
            </w:r>
            <w:r w:rsidRPr="00E57B46">
              <w:rPr>
                <w:rFonts w:ascii="Times New Roman" w:hAnsi="Times New Roman"/>
                <w:sz w:val="20"/>
                <w:szCs w:val="20"/>
              </w:rPr>
              <w:t>Автоматизация внутреннего контроля</w:t>
            </w:r>
          </w:p>
        </w:tc>
        <w:tc>
          <w:tcPr>
            <w:tcW w:w="709" w:type="dxa"/>
          </w:tcPr>
          <w:p w14:paraId="08A0A662" w14:textId="340C3C69" w:rsidR="00BE59E9" w:rsidRPr="00E57B46" w:rsidRDefault="00BE59E9" w:rsidP="00BD3D2B">
            <w:pPr>
              <w:widowControl w:val="0"/>
              <w:autoSpaceDE w:val="0"/>
              <w:autoSpaceDN w:val="0"/>
              <w:spacing w:after="0" w:line="240" w:lineRule="auto"/>
              <w:ind w:left="-108" w:right="-160"/>
              <w:jc w:val="center"/>
              <w:rPr>
                <w:rFonts w:ascii="Times New Roman" w:hAnsi="Times New Roman"/>
                <w:bCs/>
                <w:sz w:val="20"/>
                <w:szCs w:val="20"/>
                <w:lang w:eastAsia="en-US"/>
              </w:rPr>
            </w:pPr>
            <w:r w:rsidRPr="00E57B46">
              <w:rPr>
                <w:rFonts w:ascii="Times New Roman" w:hAnsi="Times New Roman"/>
                <w:bCs/>
                <w:sz w:val="20"/>
                <w:szCs w:val="20"/>
                <w:lang w:eastAsia="en-US"/>
              </w:rPr>
              <w:t>2</w:t>
            </w:r>
          </w:p>
        </w:tc>
        <w:tc>
          <w:tcPr>
            <w:tcW w:w="1275" w:type="dxa"/>
            <w:vMerge/>
          </w:tcPr>
          <w:p w14:paraId="161BC1DD" w14:textId="77777777" w:rsidR="00BE59E9" w:rsidRPr="00E57B46" w:rsidRDefault="00BE59E9" w:rsidP="00BD3D2B">
            <w:pPr>
              <w:widowControl w:val="0"/>
              <w:autoSpaceDE w:val="0"/>
              <w:autoSpaceDN w:val="0"/>
              <w:spacing w:after="0" w:line="240" w:lineRule="auto"/>
              <w:rPr>
                <w:rFonts w:ascii="Times New Roman" w:hAnsi="Times New Roman"/>
                <w:b/>
                <w:sz w:val="20"/>
                <w:szCs w:val="20"/>
                <w:lang w:eastAsia="en-US"/>
              </w:rPr>
            </w:pPr>
          </w:p>
        </w:tc>
      </w:tr>
      <w:tr w:rsidR="00BE59E9" w:rsidRPr="00E57B46" w14:paraId="682F6875" w14:textId="77777777" w:rsidTr="0076464A">
        <w:trPr>
          <w:trHeight w:val="20"/>
        </w:trPr>
        <w:tc>
          <w:tcPr>
            <w:tcW w:w="2410" w:type="dxa"/>
            <w:vMerge/>
            <w:tcBorders>
              <w:bottom w:val="single" w:sz="4" w:space="0" w:color="auto"/>
            </w:tcBorders>
          </w:tcPr>
          <w:p w14:paraId="3E92ACC5" w14:textId="77777777" w:rsidR="00BE59E9" w:rsidRPr="00E57B46" w:rsidRDefault="00BE59E9" w:rsidP="004D051B">
            <w:pPr>
              <w:widowControl w:val="0"/>
              <w:autoSpaceDE w:val="0"/>
              <w:autoSpaceDN w:val="0"/>
              <w:spacing w:after="0" w:line="240" w:lineRule="auto"/>
              <w:ind w:left="-57" w:right="-113"/>
              <w:rPr>
                <w:rFonts w:ascii="Times New Roman" w:hAnsi="Times New Roman"/>
                <w:sz w:val="20"/>
                <w:szCs w:val="20"/>
                <w:lang w:eastAsia="en-US"/>
              </w:rPr>
            </w:pPr>
          </w:p>
        </w:tc>
        <w:tc>
          <w:tcPr>
            <w:tcW w:w="11340" w:type="dxa"/>
            <w:tcBorders>
              <w:bottom w:val="single" w:sz="4" w:space="0" w:color="auto"/>
            </w:tcBorders>
          </w:tcPr>
          <w:p w14:paraId="00DA00CE" w14:textId="22F7D702" w:rsidR="00BE59E9" w:rsidRPr="00E57B46" w:rsidRDefault="00BE59E9" w:rsidP="00E37658">
            <w:pPr>
              <w:spacing w:after="0" w:line="240" w:lineRule="auto"/>
              <w:rPr>
                <w:rFonts w:ascii="Times New Roman" w:hAnsi="Times New Roman"/>
                <w:b/>
                <w:bCs/>
                <w:sz w:val="20"/>
                <w:szCs w:val="20"/>
              </w:rPr>
            </w:pPr>
            <w:r w:rsidRPr="00E57B46">
              <w:rPr>
                <w:rFonts w:ascii="Times New Roman" w:hAnsi="Times New Roman"/>
                <w:b/>
                <w:bCs/>
                <w:sz w:val="20"/>
                <w:szCs w:val="20"/>
              </w:rPr>
              <w:t xml:space="preserve">Практическое занятие 11. </w:t>
            </w:r>
            <w:r w:rsidRPr="00E57B46">
              <w:rPr>
                <w:rFonts w:ascii="Times New Roman" w:hAnsi="Times New Roman"/>
                <w:sz w:val="20"/>
                <w:szCs w:val="20"/>
              </w:rPr>
              <w:t>Автоматизация внутреннего контроля</w:t>
            </w:r>
          </w:p>
        </w:tc>
        <w:tc>
          <w:tcPr>
            <w:tcW w:w="709" w:type="dxa"/>
            <w:tcBorders>
              <w:bottom w:val="single" w:sz="4" w:space="0" w:color="auto"/>
            </w:tcBorders>
          </w:tcPr>
          <w:p w14:paraId="08383252" w14:textId="740155F5" w:rsidR="00BE59E9" w:rsidRPr="00E57B46" w:rsidRDefault="00BE59E9" w:rsidP="00E37658">
            <w:pPr>
              <w:widowControl w:val="0"/>
              <w:autoSpaceDE w:val="0"/>
              <w:autoSpaceDN w:val="0"/>
              <w:spacing w:after="0" w:line="240" w:lineRule="auto"/>
              <w:ind w:left="-108" w:right="-160"/>
              <w:jc w:val="center"/>
              <w:rPr>
                <w:rFonts w:ascii="Times New Roman" w:hAnsi="Times New Roman"/>
                <w:sz w:val="20"/>
                <w:szCs w:val="20"/>
                <w:lang w:eastAsia="en-US"/>
              </w:rPr>
            </w:pPr>
            <w:r w:rsidRPr="00E57B46">
              <w:rPr>
                <w:rFonts w:ascii="Times New Roman" w:hAnsi="Times New Roman"/>
                <w:sz w:val="20"/>
                <w:szCs w:val="20"/>
                <w:lang w:eastAsia="en-US"/>
              </w:rPr>
              <w:t>2</w:t>
            </w:r>
          </w:p>
        </w:tc>
        <w:tc>
          <w:tcPr>
            <w:tcW w:w="1275" w:type="dxa"/>
            <w:vMerge/>
          </w:tcPr>
          <w:p w14:paraId="6EEF2A1C" w14:textId="77777777" w:rsidR="00BE59E9" w:rsidRPr="00E57B46" w:rsidRDefault="00BE59E9" w:rsidP="00BD3D2B">
            <w:pPr>
              <w:widowControl w:val="0"/>
              <w:autoSpaceDE w:val="0"/>
              <w:autoSpaceDN w:val="0"/>
              <w:spacing w:after="0" w:line="240" w:lineRule="auto"/>
              <w:rPr>
                <w:rFonts w:ascii="Times New Roman" w:hAnsi="Times New Roman"/>
                <w:b/>
                <w:sz w:val="20"/>
                <w:szCs w:val="20"/>
                <w:lang w:eastAsia="en-US"/>
              </w:rPr>
            </w:pPr>
          </w:p>
        </w:tc>
      </w:tr>
      <w:tr w:rsidR="00BE59E9" w:rsidRPr="00E93209" w14:paraId="6FA35011" w14:textId="77777777" w:rsidTr="0076464A">
        <w:trPr>
          <w:trHeight w:val="20"/>
        </w:trPr>
        <w:tc>
          <w:tcPr>
            <w:tcW w:w="13750" w:type="dxa"/>
            <w:gridSpan w:val="2"/>
            <w:tcBorders>
              <w:top w:val="single" w:sz="4" w:space="0" w:color="auto"/>
            </w:tcBorders>
          </w:tcPr>
          <w:p w14:paraId="64D3A077" w14:textId="696A32C6" w:rsidR="00BE59E9" w:rsidRPr="00E57B46" w:rsidRDefault="00BE59E9" w:rsidP="00BD3D2B">
            <w:pPr>
              <w:spacing w:after="0" w:line="240" w:lineRule="auto"/>
              <w:rPr>
                <w:rFonts w:ascii="Times New Roman" w:hAnsi="Times New Roman"/>
                <w:b/>
                <w:bCs/>
                <w:sz w:val="20"/>
                <w:szCs w:val="20"/>
              </w:rPr>
            </w:pPr>
            <w:r w:rsidRPr="00E57B46">
              <w:rPr>
                <w:rFonts w:ascii="Times New Roman" w:hAnsi="Times New Roman"/>
                <w:b/>
                <w:bCs/>
                <w:sz w:val="20"/>
                <w:szCs w:val="20"/>
              </w:rPr>
              <w:t>Всего</w:t>
            </w:r>
          </w:p>
        </w:tc>
        <w:tc>
          <w:tcPr>
            <w:tcW w:w="709" w:type="dxa"/>
            <w:tcBorders>
              <w:top w:val="single" w:sz="4" w:space="0" w:color="auto"/>
            </w:tcBorders>
          </w:tcPr>
          <w:p w14:paraId="25BFD1C5" w14:textId="1AB57F78" w:rsidR="00BE59E9" w:rsidRPr="00E062B0" w:rsidRDefault="00BE59E9" w:rsidP="00BD3D2B">
            <w:pPr>
              <w:widowControl w:val="0"/>
              <w:autoSpaceDE w:val="0"/>
              <w:autoSpaceDN w:val="0"/>
              <w:spacing w:after="0" w:line="240" w:lineRule="auto"/>
              <w:ind w:right="-160"/>
              <w:jc w:val="center"/>
              <w:rPr>
                <w:rFonts w:ascii="Times New Roman" w:hAnsi="Times New Roman"/>
                <w:b/>
                <w:bCs/>
                <w:sz w:val="20"/>
                <w:szCs w:val="20"/>
                <w:lang w:eastAsia="en-US"/>
              </w:rPr>
            </w:pPr>
            <w:r w:rsidRPr="00E57B46">
              <w:rPr>
                <w:rFonts w:ascii="Times New Roman" w:hAnsi="Times New Roman"/>
                <w:b/>
                <w:bCs/>
                <w:sz w:val="20"/>
                <w:szCs w:val="20"/>
                <w:lang w:eastAsia="en-US"/>
              </w:rPr>
              <w:t>54</w:t>
            </w:r>
          </w:p>
        </w:tc>
        <w:tc>
          <w:tcPr>
            <w:tcW w:w="1275" w:type="dxa"/>
            <w:vMerge/>
          </w:tcPr>
          <w:p w14:paraId="4ADF328E" w14:textId="77777777" w:rsidR="00BE59E9" w:rsidRPr="00E93209" w:rsidRDefault="00BE59E9" w:rsidP="00BD3D2B">
            <w:pPr>
              <w:widowControl w:val="0"/>
              <w:autoSpaceDE w:val="0"/>
              <w:autoSpaceDN w:val="0"/>
              <w:spacing w:after="0" w:line="240" w:lineRule="auto"/>
              <w:rPr>
                <w:rFonts w:ascii="Times New Roman" w:hAnsi="Times New Roman"/>
                <w:b/>
                <w:sz w:val="20"/>
                <w:szCs w:val="20"/>
                <w:lang w:eastAsia="en-US"/>
              </w:rPr>
            </w:pPr>
          </w:p>
        </w:tc>
      </w:tr>
    </w:tbl>
    <w:p w14:paraId="090A778A" w14:textId="77777777" w:rsidR="00770C92" w:rsidRPr="00A671B5" w:rsidRDefault="00770C92" w:rsidP="00BE7DF5">
      <w:pPr>
        <w:widowControl w:val="0"/>
        <w:autoSpaceDE w:val="0"/>
        <w:autoSpaceDN w:val="0"/>
        <w:spacing w:after="0" w:line="240" w:lineRule="auto"/>
        <w:jc w:val="both"/>
        <w:rPr>
          <w:rFonts w:ascii="Times New Roman" w:hAnsi="Times New Roman"/>
          <w:sz w:val="20"/>
          <w:szCs w:val="20"/>
          <w:lang w:eastAsia="en-US"/>
        </w:rPr>
      </w:pPr>
    </w:p>
    <w:p w14:paraId="7198AD77" w14:textId="77777777" w:rsidR="00770C92" w:rsidRPr="00A671B5" w:rsidRDefault="00770C92" w:rsidP="00BE7DF5">
      <w:pPr>
        <w:widowControl w:val="0"/>
        <w:autoSpaceDE w:val="0"/>
        <w:autoSpaceDN w:val="0"/>
        <w:spacing w:after="0" w:line="240" w:lineRule="auto"/>
        <w:ind w:left="-142"/>
        <w:jc w:val="both"/>
        <w:rPr>
          <w:rFonts w:ascii="Times New Roman" w:hAnsi="Times New Roman"/>
          <w:sz w:val="20"/>
          <w:szCs w:val="20"/>
          <w:lang w:eastAsia="en-US"/>
        </w:rPr>
        <w:sectPr w:rsidR="00770C92" w:rsidRPr="00A671B5" w:rsidSect="007C0A0D">
          <w:pgSz w:w="16838" w:h="11906" w:orient="landscape"/>
          <w:pgMar w:top="1134" w:right="567" w:bottom="851" w:left="1134" w:header="709" w:footer="709" w:gutter="0"/>
          <w:cols w:space="720"/>
        </w:sectPr>
      </w:pPr>
    </w:p>
    <w:p w14:paraId="0943A140" w14:textId="77777777" w:rsidR="00770C92" w:rsidRPr="00A671B5" w:rsidRDefault="00770C92" w:rsidP="006473A5">
      <w:pPr>
        <w:widowControl w:val="0"/>
        <w:autoSpaceDE w:val="0"/>
        <w:autoSpaceDN w:val="0"/>
        <w:spacing w:after="0" w:line="240" w:lineRule="auto"/>
        <w:ind w:left="184"/>
        <w:jc w:val="center"/>
        <w:outlineLvl w:val="0"/>
        <w:rPr>
          <w:rFonts w:ascii="Times New Roman" w:hAnsi="Times New Roman"/>
          <w:b/>
          <w:bCs/>
          <w:color w:val="000000"/>
          <w:sz w:val="24"/>
          <w:szCs w:val="24"/>
          <w:lang w:eastAsia="en-US"/>
        </w:rPr>
      </w:pPr>
      <w:bookmarkStart w:id="7" w:name="_Toc153720742"/>
      <w:bookmarkStart w:id="8" w:name="_Toc154076889"/>
      <w:r w:rsidRPr="00A671B5">
        <w:rPr>
          <w:rFonts w:ascii="Times New Roman" w:hAnsi="Times New Roman"/>
          <w:b/>
          <w:bCs/>
          <w:color w:val="000000"/>
          <w:sz w:val="24"/>
          <w:szCs w:val="24"/>
          <w:lang w:eastAsia="en-US"/>
        </w:rPr>
        <w:lastRenderedPageBreak/>
        <w:t>3. УСЛОВИЯ РЕАЛИЗАЦИИ ПРОГРАММЫ УЧЕБНОЙ ДИСЦИПЛИНЫ</w:t>
      </w:r>
      <w:bookmarkEnd w:id="7"/>
      <w:bookmarkEnd w:id="8"/>
    </w:p>
    <w:p w14:paraId="028DC0D6" w14:textId="77777777" w:rsidR="00770C92" w:rsidRPr="00A671B5" w:rsidRDefault="00770C92" w:rsidP="007671BD">
      <w:pPr>
        <w:widowControl w:val="0"/>
        <w:autoSpaceDE w:val="0"/>
        <w:autoSpaceDN w:val="0"/>
        <w:spacing w:after="0" w:line="240" w:lineRule="auto"/>
        <w:ind w:left="720"/>
        <w:rPr>
          <w:rFonts w:ascii="Times New Roman" w:hAnsi="Times New Roman"/>
          <w:b/>
          <w:color w:val="000000"/>
          <w:sz w:val="24"/>
          <w:szCs w:val="24"/>
          <w:lang w:eastAsia="en-US"/>
        </w:rPr>
      </w:pPr>
    </w:p>
    <w:p w14:paraId="132B8825" w14:textId="77777777" w:rsidR="00770C92" w:rsidRPr="00AE5727" w:rsidRDefault="00770C92" w:rsidP="007671BD">
      <w:pPr>
        <w:suppressAutoHyphens/>
        <w:spacing w:after="0" w:line="240" w:lineRule="auto"/>
        <w:ind w:firstLine="709"/>
        <w:jc w:val="both"/>
        <w:rPr>
          <w:rFonts w:ascii="Times New Roman" w:hAnsi="Times New Roman"/>
          <w:b/>
          <w:sz w:val="24"/>
          <w:szCs w:val="24"/>
        </w:rPr>
      </w:pPr>
      <w:r w:rsidRPr="00AE5727">
        <w:rPr>
          <w:rFonts w:ascii="Times New Roman" w:hAnsi="Times New Roman"/>
          <w:b/>
          <w:sz w:val="24"/>
          <w:szCs w:val="24"/>
        </w:rPr>
        <w:t>3.1. Для реализации программы учебной дисциплины предусмотрены следующие специальные помещения:</w:t>
      </w:r>
    </w:p>
    <w:p w14:paraId="0812A1FA" w14:textId="77777777" w:rsidR="00770C92" w:rsidRPr="002202E6" w:rsidRDefault="00770C92" w:rsidP="007671BD">
      <w:pPr>
        <w:suppressAutoHyphens/>
        <w:spacing w:after="0" w:line="240" w:lineRule="auto"/>
        <w:ind w:firstLine="709"/>
        <w:jc w:val="both"/>
        <w:rPr>
          <w:rFonts w:ascii="Times New Roman" w:hAnsi="Times New Roman"/>
          <w:bCs/>
          <w:sz w:val="24"/>
          <w:szCs w:val="24"/>
        </w:rPr>
      </w:pPr>
      <w:r w:rsidRPr="002202E6">
        <w:rPr>
          <w:rFonts w:ascii="Times New Roman" w:hAnsi="Times New Roman"/>
          <w:bCs/>
          <w:sz w:val="24"/>
          <w:szCs w:val="24"/>
        </w:rPr>
        <w:t>Кабинет «</w:t>
      </w:r>
      <w:r w:rsidRPr="002202E6">
        <w:rPr>
          <w:rFonts w:ascii="Times New Roman" w:hAnsi="Times New Roman"/>
          <w:bCs/>
          <w:iCs/>
          <w:sz w:val="24"/>
          <w:szCs w:val="24"/>
        </w:rPr>
        <w:t>Общепрофессиональных дисциплине и МДК»</w:t>
      </w:r>
      <w:r w:rsidRPr="002202E6">
        <w:rPr>
          <w:rFonts w:ascii="Times New Roman" w:hAnsi="Times New Roman"/>
          <w:b/>
          <w:bCs/>
          <w:iCs/>
          <w:sz w:val="24"/>
          <w:szCs w:val="24"/>
        </w:rPr>
        <w:t xml:space="preserve">, </w:t>
      </w:r>
      <w:r w:rsidRPr="002202E6">
        <w:rPr>
          <w:rFonts w:ascii="Times New Roman" w:hAnsi="Times New Roman"/>
          <w:bCs/>
          <w:iCs/>
          <w:sz w:val="24"/>
          <w:szCs w:val="24"/>
        </w:rPr>
        <w:t xml:space="preserve">оснащенный в соответствии с п. 6.1.2.1 примерной образовательной программы по </w:t>
      </w:r>
      <w:r w:rsidRPr="002202E6">
        <w:rPr>
          <w:rFonts w:ascii="Times New Roman" w:hAnsi="Times New Roman"/>
          <w:bCs/>
          <w:sz w:val="24"/>
          <w:szCs w:val="24"/>
        </w:rPr>
        <w:t>специальности. Оснащение кабинета включает:</w:t>
      </w:r>
    </w:p>
    <w:p w14:paraId="4DDCB695" w14:textId="77777777" w:rsidR="00770C92" w:rsidRPr="002202E6" w:rsidRDefault="00770C92" w:rsidP="007671BD">
      <w:pPr>
        <w:spacing w:after="0" w:line="240" w:lineRule="auto"/>
        <w:ind w:firstLine="851"/>
        <w:rPr>
          <w:rFonts w:ascii="Times New Roman" w:hAnsi="Times New Roman"/>
          <w:sz w:val="24"/>
          <w:szCs w:val="24"/>
        </w:rPr>
      </w:pPr>
      <w:r w:rsidRPr="002202E6">
        <w:rPr>
          <w:rFonts w:ascii="Times New Roman" w:hAnsi="Times New Roman"/>
          <w:sz w:val="24"/>
          <w:szCs w:val="24"/>
        </w:rPr>
        <w:t>- посадочные места по количеству обучающихся (столы, стулья)</w:t>
      </w:r>
    </w:p>
    <w:p w14:paraId="275545E7" w14:textId="77777777" w:rsidR="00770C92" w:rsidRPr="002202E6" w:rsidRDefault="00770C92" w:rsidP="007671BD">
      <w:pPr>
        <w:spacing w:after="0" w:line="240" w:lineRule="auto"/>
        <w:ind w:firstLine="851"/>
        <w:rPr>
          <w:rFonts w:ascii="Times New Roman" w:hAnsi="Times New Roman"/>
          <w:sz w:val="24"/>
          <w:szCs w:val="24"/>
        </w:rPr>
      </w:pPr>
      <w:r w:rsidRPr="002202E6">
        <w:rPr>
          <w:rFonts w:ascii="Times New Roman" w:hAnsi="Times New Roman"/>
          <w:sz w:val="24"/>
          <w:szCs w:val="24"/>
        </w:rPr>
        <w:t xml:space="preserve">- рабочее место преподавателя </w:t>
      </w:r>
    </w:p>
    <w:p w14:paraId="0D67653F" w14:textId="77777777" w:rsidR="00770C92" w:rsidRPr="002202E6" w:rsidRDefault="00770C92" w:rsidP="007671BD">
      <w:pPr>
        <w:spacing w:after="0" w:line="240" w:lineRule="auto"/>
        <w:ind w:firstLine="851"/>
        <w:rPr>
          <w:rFonts w:ascii="Times New Roman" w:hAnsi="Times New Roman"/>
          <w:sz w:val="24"/>
          <w:szCs w:val="24"/>
        </w:rPr>
      </w:pPr>
      <w:r w:rsidRPr="002202E6">
        <w:rPr>
          <w:rFonts w:ascii="Times New Roman" w:hAnsi="Times New Roman"/>
          <w:sz w:val="24"/>
          <w:szCs w:val="24"/>
        </w:rPr>
        <w:t>- шкаф для хранения учебных пособий</w:t>
      </w:r>
    </w:p>
    <w:p w14:paraId="52A3C973" w14:textId="77777777" w:rsidR="00770C92" w:rsidRPr="002202E6" w:rsidRDefault="00770C92" w:rsidP="007671BD">
      <w:pPr>
        <w:spacing w:after="0" w:line="240" w:lineRule="auto"/>
        <w:ind w:firstLine="851"/>
        <w:rPr>
          <w:rFonts w:ascii="Times New Roman" w:hAnsi="Times New Roman"/>
          <w:b/>
          <w:bCs/>
          <w:sz w:val="24"/>
          <w:szCs w:val="24"/>
        </w:rPr>
      </w:pPr>
      <w:r w:rsidRPr="002202E6">
        <w:rPr>
          <w:rFonts w:ascii="Times New Roman" w:hAnsi="Times New Roman"/>
          <w:sz w:val="24"/>
          <w:szCs w:val="24"/>
        </w:rPr>
        <w:t>- компьютер с программным обеспечением для преподавателя (системный блок, монитор, клавиатура, мышь)</w:t>
      </w:r>
    </w:p>
    <w:p w14:paraId="70741704" w14:textId="77777777" w:rsidR="00770C92" w:rsidRPr="002202E6" w:rsidRDefault="00770C92" w:rsidP="007671BD">
      <w:pPr>
        <w:spacing w:after="0" w:line="240" w:lineRule="auto"/>
        <w:ind w:firstLine="851"/>
        <w:rPr>
          <w:rFonts w:ascii="Times New Roman" w:hAnsi="Times New Roman"/>
          <w:sz w:val="24"/>
          <w:szCs w:val="24"/>
        </w:rPr>
      </w:pPr>
      <w:r w:rsidRPr="002202E6">
        <w:rPr>
          <w:rFonts w:ascii="Times New Roman" w:hAnsi="Times New Roman"/>
          <w:sz w:val="24"/>
          <w:szCs w:val="24"/>
        </w:rPr>
        <w:t>- экран (доска)</w:t>
      </w:r>
    </w:p>
    <w:p w14:paraId="30A3F747" w14:textId="77777777" w:rsidR="00770C92" w:rsidRPr="002202E6" w:rsidRDefault="00770C92" w:rsidP="007671BD">
      <w:pPr>
        <w:spacing w:after="0" w:line="240" w:lineRule="auto"/>
        <w:ind w:firstLine="851"/>
        <w:rPr>
          <w:rFonts w:ascii="Times New Roman" w:hAnsi="Times New Roman"/>
          <w:sz w:val="24"/>
          <w:szCs w:val="24"/>
        </w:rPr>
      </w:pPr>
      <w:r w:rsidRPr="002202E6">
        <w:rPr>
          <w:rFonts w:ascii="Times New Roman" w:hAnsi="Times New Roman"/>
          <w:sz w:val="24"/>
          <w:szCs w:val="24"/>
        </w:rPr>
        <w:t>- мультимедиапроектор</w:t>
      </w:r>
    </w:p>
    <w:p w14:paraId="1D523E54" w14:textId="77777777" w:rsidR="00770C92" w:rsidRDefault="00770C92" w:rsidP="007671BD">
      <w:pPr>
        <w:spacing w:after="0" w:line="240" w:lineRule="auto"/>
        <w:ind w:firstLine="851"/>
        <w:rPr>
          <w:rFonts w:ascii="Times New Roman" w:hAnsi="Times New Roman"/>
          <w:sz w:val="24"/>
          <w:szCs w:val="24"/>
        </w:rPr>
      </w:pPr>
      <w:r>
        <w:rPr>
          <w:rFonts w:ascii="Times New Roman" w:hAnsi="Times New Roman"/>
          <w:sz w:val="24"/>
          <w:szCs w:val="24"/>
        </w:rPr>
        <w:t xml:space="preserve">- </w:t>
      </w:r>
      <w:r w:rsidRPr="002202E6">
        <w:rPr>
          <w:rFonts w:ascii="Times New Roman" w:hAnsi="Times New Roman"/>
          <w:sz w:val="24"/>
          <w:szCs w:val="24"/>
        </w:rPr>
        <w:t>комплект учебно-методических материалов</w:t>
      </w:r>
    </w:p>
    <w:p w14:paraId="772DE6B1" w14:textId="77777777" w:rsidR="00770C92" w:rsidRPr="0097116C" w:rsidRDefault="00770C92" w:rsidP="007671BD">
      <w:pPr>
        <w:spacing w:after="0" w:line="240" w:lineRule="auto"/>
        <w:ind w:firstLine="851"/>
        <w:rPr>
          <w:rFonts w:ascii="Times New Roman" w:hAnsi="Times New Roman"/>
          <w:sz w:val="24"/>
          <w:szCs w:val="24"/>
        </w:rPr>
      </w:pPr>
      <w:r>
        <w:rPr>
          <w:rFonts w:ascii="Times New Roman" w:hAnsi="Times New Roman"/>
          <w:sz w:val="24"/>
          <w:szCs w:val="24"/>
        </w:rPr>
        <w:t xml:space="preserve">- </w:t>
      </w:r>
      <w:r w:rsidRPr="0097116C">
        <w:rPr>
          <w:rFonts w:ascii="Times New Roman" w:hAnsi="Times New Roman"/>
          <w:bCs/>
          <w:sz w:val="24"/>
          <w:szCs w:val="24"/>
        </w:rPr>
        <w:t>комплект плана счетов бухгалтерского учета</w:t>
      </w:r>
    </w:p>
    <w:p w14:paraId="36F80DC3" w14:textId="77777777" w:rsidR="00770C92" w:rsidRPr="00A671B5" w:rsidRDefault="00770C92" w:rsidP="007671BD">
      <w:pPr>
        <w:widowControl w:val="0"/>
        <w:autoSpaceDE w:val="0"/>
        <w:autoSpaceDN w:val="0"/>
        <w:spacing w:after="0" w:line="240" w:lineRule="auto"/>
        <w:ind w:firstLine="708"/>
        <w:rPr>
          <w:rFonts w:ascii="Times New Roman" w:hAnsi="Times New Roman"/>
          <w:b/>
          <w:sz w:val="24"/>
          <w:szCs w:val="24"/>
          <w:lang w:eastAsia="en-US"/>
        </w:rPr>
      </w:pPr>
      <w:r w:rsidRPr="00A671B5">
        <w:rPr>
          <w:rFonts w:ascii="Times New Roman" w:hAnsi="Times New Roman"/>
          <w:b/>
          <w:sz w:val="24"/>
          <w:szCs w:val="24"/>
          <w:lang w:eastAsia="en-US"/>
        </w:rPr>
        <w:t>3.2. Информационное обеспечение реализации программы</w:t>
      </w:r>
    </w:p>
    <w:p w14:paraId="6534B63F" w14:textId="77777777" w:rsidR="00770C92" w:rsidRPr="00A671B5" w:rsidRDefault="00770C92" w:rsidP="007671BD">
      <w:pPr>
        <w:widowControl w:val="0"/>
        <w:autoSpaceDE w:val="0"/>
        <w:autoSpaceDN w:val="0"/>
        <w:spacing w:after="0" w:line="240" w:lineRule="auto"/>
        <w:ind w:firstLine="709"/>
        <w:jc w:val="both"/>
        <w:rPr>
          <w:rFonts w:ascii="Times New Roman" w:hAnsi="Times New Roman"/>
          <w:sz w:val="24"/>
          <w:szCs w:val="24"/>
          <w:lang w:eastAsia="en-US"/>
        </w:rPr>
      </w:pPr>
      <w:r w:rsidRPr="00A671B5">
        <w:rPr>
          <w:rFonts w:ascii="Times New Roman" w:hAnsi="Times New Roman"/>
          <w:sz w:val="24"/>
          <w:szCs w:val="24"/>
          <w:lang w:eastAsia="en-US"/>
        </w:rPr>
        <w:t xml:space="preserve">Для реализации программы библиотечный фонд образовательной организации </w:t>
      </w:r>
      <w:r>
        <w:rPr>
          <w:rFonts w:ascii="Times New Roman" w:hAnsi="Times New Roman"/>
          <w:sz w:val="24"/>
          <w:szCs w:val="24"/>
          <w:lang w:eastAsia="en-US"/>
        </w:rPr>
        <w:t>имеет</w:t>
      </w:r>
      <w:r w:rsidRPr="00A671B5">
        <w:rPr>
          <w:rFonts w:ascii="Times New Roman" w:hAnsi="Times New Roman"/>
          <w:sz w:val="24"/>
          <w:szCs w:val="24"/>
          <w:lang w:eastAsia="en-US"/>
        </w:rPr>
        <w:t xml:space="preserve">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4088DF" w14:textId="77777777" w:rsidR="00770C92" w:rsidRPr="00A671B5" w:rsidRDefault="00770C92" w:rsidP="007671BD">
      <w:pPr>
        <w:widowControl w:val="0"/>
        <w:autoSpaceDE w:val="0"/>
        <w:autoSpaceDN w:val="0"/>
        <w:spacing w:after="0" w:line="240" w:lineRule="auto"/>
        <w:ind w:firstLine="709"/>
        <w:jc w:val="both"/>
        <w:rPr>
          <w:rFonts w:ascii="Times New Roman" w:hAnsi="Times New Roman"/>
          <w:b/>
          <w:sz w:val="24"/>
          <w:szCs w:val="24"/>
          <w:lang w:eastAsia="en-US"/>
        </w:rPr>
      </w:pPr>
      <w:r w:rsidRPr="00A671B5">
        <w:rPr>
          <w:rFonts w:ascii="Times New Roman" w:hAnsi="Times New Roman"/>
          <w:b/>
          <w:sz w:val="24"/>
          <w:szCs w:val="24"/>
          <w:lang w:eastAsia="en-US"/>
        </w:rPr>
        <w:t>3.2.1. Обязательные печатные издания</w:t>
      </w:r>
    </w:p>
    <w:p w14:paraId="70CFA1C2" w14:textId="77777777" w:rsidR="00770C92" w:rsidRPr="00345851" w:rsidRDefault="00770C92" w:rsidP="007671BD">
      <w:pPr>
        <w:spacing w:after="0" w:line="240" w:lineRule="auto"/>
        <w:ind w:firstLine="709"/>
        <w:contextualSpacing/>
        <w:rPr>
          <w:rFonts w:ascii="Times New Roman" w:hAnsi="Times New Roman"/>
          <w:bCs/>
          <w:sz w:val="24"/>
          <w:szCs w:val="24"/>
        </w:rPr>
      </w:pPr>
      <w:r w:rsidRPr="00345851">
        <w:rPr>
          <w:rFonts w:ascii="Times New Roman" w:hAnsi="Times New Roman"/>
          <w:bCs/>
          <w:sz w:val="24"/>
          <w:szCs w:val="24"/>
        </w:rPr>
        <w:t xml:space="preserve">1. Внутренний аудит и контроль для коммерческих организаций : учебник / И. В. Бардина, А. В. Бодяко, О. С. Дьяконова [и др.] ; под ред. Т. М. Рогуленко. — Москва :КноРус, 2023. — 263 с. — ISBN 978-5-406-11137-6. </w:t>
      </w:r>
    </w:p>
    <w:p w14:paraId="687D8C01" w14:textId="77777777" w:rsidR="00770C92" w:rsidRDefault="00770C92" w:rsidP="007671BD">
      <w:pPr>
        <w:spacing w:after="0" w:line="240" w:lineRule="auto"/>
        <w:ind w:firstLine="709"/>
        <w:contextualSpacing/>
        <w:rPr>
          <w:rFonts w:ascii="Times New Roman" w:hAnsi="Times New Roman"/>
          <w:bCs/>
          <w:sz w:val="24"/>
          <w:szCs w:val="24"/>
        </w:rPr>
      </w:pPr>
      <w:r w:rsidRPr="00345851">
        <w:rPr>
          <w:rFonts w:ascii="Times New Roman" w:hAnsi="Times New Roman"/>
          <w:bCs/>
          <w:sz w:val="24"/>
          <w:szCs w:val="24"/>
        </w:rPr>
        <w:t>2. Каширская, Л. В., Внутренний контроль коммерческих организаций : учебник / Л. В. Каширская, А. А. Ситнов. — Москва :КноРус, 2021. — 339 с. — ISBN 978-5-406-06747-5.</w:t>
      </w:r>
    </w:p>
    <w:p w14:paraId="3370FE5F" w14:textId="77777777" w:rsidR="00770C92" w:rsidRPr="00345851" w:rsidRDefault="00770C92" w:rsidP="007671BD">
      <w:pPr>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3</w:t>
      </w:r>
      <w:r w:rsidRPr="00345851">
        <w:rPr>
          <w:rFonts w:ascii="Times New Roman" w:hAnsi="Times New Roman"/>
          <w:bCs/>
          <w:sz w:val="24"/>
          <w:szCs w:val="24"/>
        </w:rPr>
        <w:t>. Серебрякова, Т. Ю. Внутренний контроль и контроллинг : учебное пособие / Т.Ю. Серебрякова, О.А. Бирюкова ; под ред. Т.Ю. Серебряковой. — Москва :ИНФРА-М, 2021. — 238 с. — (Высшее образование:Магистратура). — DOI 10.12737/textbook_5ca6f77bdee2c8.03932587. - ISBN 978-5-16-014369-9. - Текст : электронный. - URL: https://znanium.com/catalog/product/1215340 (дата обращения: 03.08.2023). – Режим доступа: по подписке.</w:t>
      </w:r>
    </w:p>
    <w:p w14:paraId="10DB4D98" w14:textId="77777777" w:rsidR="00770C92" w:rsidRPr="00345851" w:rsidRDefault="00770C92" w:rsidP="007671BD">
      <w:pPr>
        <w:spacing w:after="0" w:line="240" w:lineRule="auto"/>
        <w:ind w:firstLine="709"/>
        <w:contextualSpacing/>
        <w:jc w:val="both"/>
        <w:rPr>
          <w:rFonts w:ascii="Times New Roman" w:hAnsi="Times New Roman"/>
          <w:b/>
          <w:bCs/>
          <w:sz w:val="24"/>
          <w:szCs w:val="24"/>
        </w:rPr>
      </w:pPr>
      <w:r>
        <w:rPr>
          <w:rFonts w:ascii="Times New Roman" w:hAnsi="Times New Roman"/>
          <w:bCs/>
          <w:sz w:val="24"/>
          <w:szCs w:val="24"/>
        </w:rPr>
        <w:t>4</w:t>
      </w:r>
      <w:r w:rsidRPr="00345851">
        <w:rPr>
          <w:rFonts w:ascii="Times New Roman" w:hAnsi="Times New Roman"/>
          <w:bCs/>
          <w:sz w:val="24"/>
          <w:szCs w:val="24"/>
        </w:rPr>
        <w:t>. Современные подходы к организации внутреннего и внешнего контроля экономическими субъектами : монография / К. В. Гульпенко, Н. В. Тумашик, Ч. С. Христаускас [и др.] ; под общ.ред. Н. А. Каморджановой, З. С. Туяковой. — Москва :Русайнс, 2021. — 496 с. — ISBN 978-5-4365-8870-4. — URL: https://book.ru/book/942339 (дата обращения: 03.08.2023). — Текст : электронный.</w:t>
      </w:r>
    </w:p>
    <w:p w14:paraId="483C73D8" w14:textId="77777777" w:rsidR="00770C92" w:rsidRPr="009D048E" w:rsidRDefault="00770C92" w:rsidP="007671BD">
      <w:pPr>
        <w:widowControl w:val="0"/>
        <w:autoSpaceDE w:val="0"/>
        <w:autoSpaceDN w:val="0"/>
        <w:spacing w:after="0" w:line="240" w:lineRule="auto"/>
        <w:ind w:firstLine="709"/>
        <w:jc w:val="both"/>
        <w:rPr>
          <w:rFonts w:ascii="Times New Roman" w:hAnsi="Times New Roman"/>
          <w:b/>
          <w:sz w:val="24"/>
          <w:szCs w:val="24"/>
          <w:lang w:eastAsia="en-US"/>
        </w:rPr>
      </w:pPr>
      <w:r w:rsidRPr="009D048E">
        <w:rPr>
          <w:rFonts w:ascii="Times New Roman" w:hAnsi="Times New Roman"/>
          <w:b/>
          <w:sz w:val="24"/>
          <w:szCs w:val="24"/>
          <w:lang w:eastAsia="en-US"/>
        </w:rPr>
        <w:t>3.2.</w:t>
      </w:r>
      <w:r>
        <w:rPr>
          <w:rFonts w:ascii="Times New Roman" w:hAnsi="Times New Roman"/>
          <w:b/>
          <w:sz w:val="24"/>
          <w:szCs w:val="24"/>
          <w:lang w:eastAsia="en-US"/>
        </w:rPr>
        <w:t>2</w:t>
      </w:r>
      <w:r w:rsidRPr="009D048E">
        <w:rPr>
          <w:rFonts w:ascii="Times New Roman" w:hAnsi="Times New Roman"/>
          <w:b/>
          <w:sz w:val="24"/>
          <w:szCs w:val="24"/>
          <w:lang w:eastAsia="en-US"/>
        </w:rPr>
        <w:t xml:space="preserve">. Дополнительные источники </w:t>
      </w:r>
    </w:p>
    <w:p w14:paraId="3AF80809"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eastAsia="x-none"/>
        </w:rPr>
        <w:t xml:space="preserve">1. </w:t>
      </w:r>
      <w:r w:rsidRPr="00345851">
        <w:rPr>
          <w:rFonts w:ascii="Times New Roman" w:eastAsia="Arial Unicode MS" w:hAnsi="Times New Roman"/>
          <w:bCs/>
          <w:sz w:val="24"/>
          <w:szCs w:val="24"/>
          <w:lang w:val="x-none" w:eastAsia="x-none"/>
        </w:rPr>
        <w:t>Конституция Российской Федерации от 12.12.1993 (действующая редакция);</w:t>
      </w:r>
    </w:p>
    <w:p w14:paraId="58590920"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w:t>
      </w:r>
      <w:r w:rsidRPr="00345851">
        <w:rPr>
          <w:rFonts w:ascii="Times New Roman" w:eastAsia="Arial Unicode MS" w:hAnsi="Times New Roman"/>
          <w:bCs/>
          <w:sz w:val="24"/>
          <w:szCs w:val="24"/>
          <w:lang w:val="x-none" w:eastAsia="x-none"/>
        </w:rPr>
        <w:tab/>
        <w:t xml:space="preserve">Бюджетный кодекс Российской Федерации от 31.07.1998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145-ФЗ (действующая редакция);</w:t>
      </w:r>
    </w:p>
    <w:p w14:paraId="6ABFF1E1"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w:t>
      </w:r>
      <w:r w:rsidRPr="00345851">
        <w:rPr>
          <w:rFonts w:ascii="Times New Roman" w:eastAsia="Arial Unicode MS" w:hAnsi="Times New Roman"/>
          <w:bCs/>
          <w:sz w:val="24"/>
          <w:szCs w:val="24"/>
          <w:lang w:val="x-none" w:eastAsia="x-none"/>
        </w:rPr>
        <w:tab/>
        <w:t>Гражданский кодекс Российской Федерации в 4 частях (действующая редакция);</w:t>
      </w:r>
    </w:p>
    <w:p w14:paraId="60AF3C19"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w:t>
      </w:r>
      <w:r w:rsidRPr="00345851">
        <w:rPr>
          <w:rFonts w:ascii="Times New Roman" w:eastAsia="Arial Unicode MS" w:hAnsi="Times New Roman"/>
          <w:bCs/>
          <w:sz w:val="24"/>
          <w:szCs w:val="24"/>
          <w:lang w:val="x-none" w:eastAsia="x-none"/>
        </w:rPr>
        <w:tab/>
        <w:t xml:space="preserve">Кодекс Российской Федерации об административных правонарушениях </w:t>
      </w:r>
      <w:r w:rsidRPr="00345851">
        <w:rPr>
          <w:rFonts w:ascii="Times New Roman" w:eastAsia="Arial Unicode MS" w:hAnsi="Times New Roman"/>
          <w:bCs/>
          <w:sz w:val="24"/>
          <w:szCs w:val="24"/>
          <w:lang w:val="x-none" w:eastAsia="x-none"/>
        </w:rPr>
        <w:br/>
        <w:t xml:space="preserve">от 30.12.2001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195-ФЗ (действующая редакция);</w:t>
      </w:r>
    </w:p>
    <w:p w14:paraId="3DA1727C"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5.</w:t>
      </w:r>
      <w:r w:rsidRPr="00345851">
        <w:rPr>
          <w:rFonts w:ascii="Times New Roman" w:eastAsia="Arial Unicode MS" w:hAnsi="Times New Roman"/>
          <w:bCs/>
          <w:sz w:val="24"/>
          <w:szCs w:val="24"/>
          <w:lang w:val="x-none" w:eastAsia="x-none"/>
        </w:rPr>
        <w:tab/>
        <w:t>Налоговый кодекс Российской Федерации в 2 частях (действующая редакция);</w:t>
      </w:r>
    </w:p>
    <w:p w14:paraId="75B1CBFF"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6.</w:t>
      </w:r>
      <w:r w:rsidRPr="00345851">
        <w:rPr>
          <w:rFonts w:ascii="Times New Roman" w:eastAsia="Arial Unicode MS" w:hAnsi="Times New Roman"/>
          <w:bCs/>
          <w:sz w:val="24"/>
          <w:szCs w:val="24"/>
          <w:lang w:val="x-none" w:eastAsia="x-none"/>
        </w:rPr>
        <w:tab/>
        <w:t>Таможенный кодекс Таможенного союза (действующая редакция);</w:t>
      </w:r>
    </w:p>
    <w:p w14:paraId="40EBE462"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7.</w:t>
      </w:r>
      <w:r w:rsidRPr="00345851">
        <w:rPr>
          <w:rFonts w:ascii="Times New Roman" w:eastAsia="Arial Unicode MS" w:hAnsi="Times New Roman"/>
          <w:bCs/>
          <w:sz w:val="24"/>
          <w:szCs w:val="24"/>
          <w:lang w:val="x-none" w:eastAsia="x-none"/>
        </w:rPr>
        <w:tab/>
        <w:t xml:space="preserve">Трудовой кодекс Российской Федерации от 30.12.2001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197-ФЗ (действующая редакция);</w:t>
      </w:r>
    </w:p>
    <w:p w14:paraId="34A54910"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lastRenderedPageBreak/>
        <w:t>8.</w:t>
      </w:r>
      <w:r w:rsidRPr="00345851">
        <w:rPr>
          <w:rFonts w:ascii="Times New Roman" w:eastAsia="Arial Unicode MS" w:hAnsi="Times New Roman"/>
          <w:bCs/>
          <w:sz w:val="24"/>
          <w:szCs w:val="24"/>
          <w:lang w:val="x-none" w:eastAsia="x-none"/>
        </w:rPr>
        <w:tab/>
        <w:t xml:space="preserve">Уголовный кодекс Российской Федерации от 13.06.1996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63-ФЗ (действующая редакция);</w:t>
      </w:r>
    </w:p>
    <w:p w14:paraId="43F0ACE6"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9.</w:t>
      </w:r>
      <w:r w:rsidRPr="00345851">
        <w:rPr>
          <w:rFonts w:ascii="Times New Roman" w:eastAsia="Arial Unicode MS" w:hAnsi="Times New Roman"/>
          <w:bCs/>
          <w:sz w:val="24"/>
          <w:szCs w:val="24"/>
          <w:lang w:val="x-none" w:eastAsia="x-none"/>
        </w:rPr>
        <w:tab/>
        <w:t xml:space="preserve">Федеральный закон от 24.07.1998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125-ФЗ (действующая редакция) </w:t>
      </w:r>
      <w:r w:rsidRPr="00345851">
        <w:rPr>
          <w:rFonts w:ascii="Times New Roman" w:eastAsia="Arial Unicode MS" w:hAnsi="Times New Roman"/>
          <w:bCs/>
          <w:sz w:val="24"/>
          <w:szCs w:val="24"/>
          <w:lang w:val="x-none" w:eastAsia="x-none"/>
        </w:rPr>
        <w:br/>
        <w:t xml:space="preserve">«Об обязательном социальном страховании от несчастных случаев на производстве </w:t>
      </w:r>
      <w:r w:rsidRPr="00345851">
        <w:rPr>
          <w:rFonts w:ascii="Times New Roman" w:eastAsia="Arial Unicode MS" w:hAnsi="Times New Roman"/>
          <w:bCs/>
          <w:sz w:val="24"/>
          <w:szCs w:val="24"/>
          <w:lang w:val="x-none" w:eastAsia="x-none"/>
        </w:rPr>
        <w:br/>
        <w:t>и профессиональных заболеваний»;</w:t>
      </w:r>
    </w:p>
    <w:p w14:paraId="0325D557"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10.</w:t>
      </w:r>
      <w:r w:rsidRPr="00345851">
        <w:rPr>
          <w:rFonts w:ascii="Times New Roman" w:eastAsia="Arial Unicode MS" w:hAnsi="Times New Roman"/>
          <w:bCs/>
          <w:sz w:val="24"/>
          <w:szCs w:val="24"/>
          <w:lang w:val="x-none" w:eastAsia="x-none"/>
        </w:rPr>
        <w:tab/>
        <w:t xml:space="preserve">Федеральный закон от 07.08.2001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115-ФЗ (действующая редакция) </w:t>
      </w:r>
      <w:r w:rsidRPr="00345851">
        <w:rPr>
          <w:rFonts w:ascii="Times New Roman" w:eastAsia="Arial Unicode MS" w:hAnsi="Times New Roman"/>
          <w:bCs/>
          <w:sz w:val="24"/>
          <w:szCs w:val="24"/>
          <w:lang w:val="x-none" w:eastAsia="x-none"/>
        </w:rPr>
        <w:br/>
        <w:t xml:space="preserve">«О противодействии легализации (отмыванию) доходов, полученных преступным путем, </w:t>
      </w:r>
      <w:r w:rsidRPr="00345851">
        <w:rPr>
          <w:rFonts w:ascii="Times New Roman" w:eastAsia="Arial Unicode MS" w:hAnsi="Times New Roman"/>
          <w:bCs/>
          <w:sz w:val="24"/>
          <w:szCs w:val="24"/>
          <w:lang w:val="x-none" w:eastAsia="x-none"/>
        </w:rPr>
        <w:br/>
        <w:t>и финансированию терроризма»;</w:t>
      </w:r>
    </w:p>
    <w:p w14:paraId="5D761FA7"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11.</w:t>
      </w:r>
      <w:r w:rsidRPr="00345851">
        <w:rPr>
          <w:rFonts w:ascii="Times New Roman" w:eastAsia="Arial Unicode MS" w:hAnsi="Times New Roman"/>
          <w:bCs/>
          <w:sz w:val="24"/>
          <w:szCs w:val="24"/>
          <w:lang w:val="x-none" w:eastAsia="x-none"/>
        </w:rPr>
        <w:tab/>
        <w:t xml:space="preserve">Федеральный закон от 15.12.2001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167-ФЗ (действующая редакция) </w:t>
      </w:r>
      <w:r w:rsidRPr="00345851">
        <w:rPr>
          <w:rFonts w:ascii="Times New Roman" w:eastAsia="Arial Unicode MS" w:hAnsi="Times New Roman"/>
          <w:bCs/>
          <w:sz w:val="24"/>
          <w:szCs w:val="24"/>
          <w:lang w:val="x-none" w:eastAsia="x-none"/>
        </w:rPr>
        <w:br/>
        <w:t>«Об обязательном пенсионном страховании в Российской Федерации»;</w:t>
      </w:r>
    </w:p>
    <w:p w14:paraId="17A93A97"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12.</w:t>
      </w:r>
      <w:r w:rsidRPr="00345851">
        <w:rPr>
          <w:rFonts w:ascii="Times New Roman" w:eastAsia="Arial Unicode MS" w:hAnsi="Times New Roman"/>
          <w:bCs/>
          <w:sz w:val="24"/>
          <w:szCs w:val="24"/>
          <w:lang w:val="x-none" w:eastAsia="x-none"/>
        </w:rPr>
        <w:tab/>
        <w:t xml:space="preserve">Федеральный закон от 26.10.2002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127-ФЗ (действующая редакция) </w:t>
      </w:r>
      <w:r w:rsidRPr="00345851">
        <w:rPr>
          <w:rFonts w:ascii="Times New Roman" w:eastAsia="Arial Unicode MS" w:hAnsi="Times New Roman"/>
          <w:bCs/>
          <w:sz w:val="24"/>
          <w:szCs w:val="24"/>
          <w:lang w:val="x-none" w:eastAsia="x-none"/>
        </w:rPr>
        <w:br/>
        <w:t>«О несостоятельности (банкротстве);</w:t>
      </w:r>
    </w:p>
    <w:p w14:paraId="52397311"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13.</w:t>
      </w:r>
      <w:r w:rsidRPr="00345851">
        <w:rPr>
          <w:rFonts w:ascii="Times New Roman" w:eastAsia="Arial Unicode MS" w:hAnsi="Times New Roman"/>
          <w:bCs/>
          <w:sz w:val="24"/>
          <w:szCs w:val="24"/>
          <w:lang w:val="x-none" w:eastAsia="x-none"/>
        </w:rPr>
        <w:tab/>
        <w:t xml:space="preserve">Федеральный закон от 10.12.2003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173-ФЗ (действующая редакция) «О валютном регулировании и валютном контроле»;</w:t>
      </w:r>
    </w:p>
    <w:p w14:paraId="01004692"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14.</w:t>
      </w:r>
      <w:r w:rsidRPr="00345851">
        <w:rPr>
          <w:rFonts w:ascii="Times New Roman" w:eastAsia="Arial Unicode MS" w:hAnsi="Times New Roman"/>
          <w:bCs/>
          <w:sz w:val="24"/>
          <w:szCs w:val="24"/>
          <w:lang w:val="x-none" w:eastAsia="x-none"/>
        </w:rPr>
        <w:tab/>
        <w:t xml:space="preserve">Федеральный закон от 29.07.2004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98-ФЗ (действующая редакция) </w:t>
      </w:r>
      <w:r w:rsidRPr="00345851">
        <w:rPr>
          <w:rFonts w:ascii="Times New Roman" w:eastAsia="Arial Unicode MS" w:hAnsi="Times New Roman"/>
          <w:bCs/>
          <w:sz w:val="24"/>
          <w:szCs w:val="24"/>
          <w:lang w:val="x-none" w:eastAsia="x-none"/>
        </w:rPr>
        <w:br/>
        <w:t>«О коммерческой тайне»;</w:t>
      </w:r>
    </w:p>
    <w:p w14:paraId="029FF807"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15.</w:t>
      </w:r>
      <w:r w:rsidRPr="00345851">
        <w:rPr>
          <w:rFonts w:ascii="Times New Roman" w:eastAsia="Arial Unicode MS" w:hAnsi="Times New Roman"/>
          <w:bCs/>
          <w:sz w:val="24"/>
          <w:szCs w:val="24"/>
          <w:lang w:val="x-none" w:eastAsia="x-none"/>
        </w:rPr>
        <w:tab/>
        <w:t xml:space="preserve">Федеральный закон от 27.07.2006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152-ФЗ (действующая редакция) </w:t>
      </w:r>
      <w:r w:rsidRPr="00345851">
        <w:rPr>
          <w:rFonts w:ascii="Times New Roman" w:eastAsia="Arial Unicode MS" w:hAnsi="Times New Roman"/>
          <w:bCs/>
          <w:sz w:val="24"/>
          <w:szCs w:val="24"/>
          <w:lang w:val="x-none" w:eastAsia="x-none"/>
        </w:rPr>
        <w:br/>
        <w:t>«О персональных данных»;</w:t>
      </w:r>
    </w:p>
    <w:p w14:paraId="4DFAE5BB"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16.</w:t>
      </w:r>
      <w:r w:rsidRPr="00345851">
        <w:rPr>
          <w:rFonts w:ascii="Times New Roman" w:eastAsia="Arial Unicode MS" w:hAnsi="Times New Roman"/>
          <w:bCs/>
          <w:sz w:val="24"/>
          <w:szCs w:val="24"/>
          <w:lang w:val="x-none" w:eastAsia="x-none"/>
        </w:rPr>
        <w:tab/>
        <w:t xml:space="preserve">Федеральный закон от 29.12.2006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255-ФЗ (действующая редакция) </w:t>
      </w:r>
      <w:r w:rsidRPr="00345851">
        <w:rPr>
          <w:rFonts w:ascii="Times New Roman" w:eastAsia="Arial Unicode MS" w:hAnsi="Times New Roman"/>
          <w:bCs/>
          <w:sz w:val="24"/>
          <w:szCs w:val="24"/>
          <w:lang w:val="x-none" w:eastAsia="x-none"/>
        </w:rPr>
        <w:br/>
        <w:t>«Об обязательном социальном страховании на случай временной нетрудоспособности и в связи с материнством»;</w:t>
      </w:r>
    </w:p>
    <w:p w14:paraId="2D4C1D52"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17.</w:t>
      </w:r>
      <w:r w:rsidRPr="00345851">
        <w:rPr>
          <w:rFonts w:ascii="Times New Roman" w:eastAsia="Arial Unicode MS" w:hAnsi="Times New Roman"/>
          <w:bCs/>
          <w:sz w:val="24"/>
          <w:szCs w:val="24"/>
          <w:lang w:val="x-none" w:eastAsia="x-none"/>
        </w:rPr>
        <w:tab/>
        <w:t xml:space="preserve">Федеральный закон от 25.12.2008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273-ФЗ (действующая редакция) </w:t>
      </w:r>
      <w:r w:rsidRPr="00345851">
        <w:rPr>
          <w:rFonts w:ascii="Times New Roman" w:eastAsia="Arial Unicode MS" w:hAnsi="Times New Roman"/>
          <w:bCs/>
          <w:sz w:val="24"/>
          <w:szCs w:val="24"/>
          <w:lang w:val="x-none" w:eastAsia="x-none"/>
        </w:rPr>
        <w:br/>
        <w:t>«О противодействии коррупции»;</w:t>
      </w:r>
    </w:p>
    <w:p w14:paraId="5C0DB0F9"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18.</w:t>
      </w:r>
      <w:r w:rsidRPr="00345851">
        <w:rPr>
          <w:rFonts w:ascii="Times New Roman" w:eastAsia="Arial Unicode MS" w:hAnsi="Times New Roman"/>
          <w:bCs/>
          <w:sz w:val="24"/>
          <w:szCs w:val="24"/>
          <w:lang w:val="x-none" w:eastAsia="x-none"/>
        </w:rPr>
        <w:tab/>
        <w:t xml:space="preserve">Федеральный закон от 30.12.2008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307-ФЗ (действующая редакция) </w:t>
      </w:r>
      <w:r w:rsidRPr="00345851">
        <w:rPr>
          <w:rFonts w:ascii="Times New Roman" w:eastAsia="Arial Unicode MS" w:hAnsi="Times New Roman"/>
          <w:bCs/>
          <w:sz w:val="24"/>
          <w:szCs w:val="24"/>
          <w:lang w:val="x-none" w:eastAsia="x-none"/>
        </w:rPr>
        <w:br/>
        <w:t>«Об аудиторской деятельности»;</w:t>
      </w:r>
    </w:p>
    <w:p w14:paraId="144B26AA"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19.</w:t>
      </w:r>
      <w:r w:rsidRPr="00345851">
        <w:rPr>
          <w:rFonts w:ascii="Times New Roman" w:eastAsia="Arial Unicode MS" w:hAnsi="Times New Roman"/>
          <w:bCs/>
          <w:sz w:val="24"/>
          <w:szCs w:val="24"/>
          <w:lang w:val="x-none" w:eastAsia="x-none"/>
        </w:rPr>
        <w:tab/>
        <w:t xml:space="preserve">Федеральный закон от 27.07.2010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208-ФЗ (действующая редакция) </w:t>
      </w:r>
      <w:r w:rsidRPr="00345851">
        <w:rPr>
          <w:rFonts w:ascii="Times New Roman" w:eastAsia="Arial Unicode MS" w:hAnsi="Times New Roman"/>
          <w:bCs/>
          <w:sz w:val="24"/>
          <w:szCs w:val="24"/>
          <w:lang w:val="x-none" w:eastAsia="x-none"/>
        </w:rPr>
        <w:br/>
        <w:t>«О консолидированной финансовой отчетности»;</w:t>
      </w:r>
    </w:p>
    <w:p w14:paraId="2216F1F2"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w:t>
      </w:r>
      <w:r w:rsidRPr="00345851">
        <w:rPr>
          <w:rFonts w:ascii="Times New Roman" w:eastAsia="Arial Unicode MS" w:hAnsi="Times New Roman"/>
          <w:bCs/>
          <w:sz w:val="24"/>
          <w:szCs w:val="24"/>
          <w:lang w:eastAsia="x-none"/>
        </w:rPr>
        <w:t>0</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Федеральный закон от 29.11.2010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326-ФЗ (действующая редакция) </w:t>
      </w:r>
      <w:r w:rsidRPr="00345851">
        <w:rPr>
          <w:rFonts w:ascii="Times New Roman" w:eastAsia="Arial Unicode MS" w:hAnsi="Times New Roman"/>
          <w:bCs/>
          <w:sz w:val="24"/>
          <w:szCs w:val="24"/>
          <w:lang w:val="x-none" w:eastAsia="x-none"/>
        </w:rPr>
        <w:br/>
        <w:t>«Об обязательном медицинском страховании в Российской Федерации»;</w:t>
      </w:r>
    </w:p>
    <w:p w14:paraId="654C8E81"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21.</w:t>
      </w:r>
      <w:r w:rsidRPr="00345851">
        <w:rPr>
          <w:rFonts w:ascii="Times New Roman" w:eastAsia="Arial Unicode MS" w:hAnsi="Times New Roman"/>
          <w:bCs/>
          <w:sz w:val="24"/>
          <w:szCs w:val="24"/>
          <w:lang w:val="x-none" w:eastAsia="x-none"/>
        </w:rPr>
        <w:tab/>
        <w:t xml:space="preserve">Федеральный закон от 06.12.2011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402-ФЗ «О бухгалтерском учете» (действующая редакция);</w:t>
      </w:r>
    </w:p>
    <w:p w14:paraId="4503D08A"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22.</w:t>
      </w:r>
      <w:r w:rsidRPr="00345851">
        <w:rPr>
          <w:rFonts w:ascii="Times New Roman" w:eastAsia="Arial Unicode MS" w:hAnsi="Times New Roman"/>
          <w:bCs/>
          <w:sz w:val="24"/>
          <w:szCs w:val="24"/>
          <w:lang w:val="x-none" w:eastAsia="x-none"/>
        </w:rPr>
        <w:tab/>
        <w:t xml:space="preserve">Постановление Правительства РФ в 3 частях от 01.01.2002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 «О Классификации основных средств, включаемых в амортизационные группы» (действующая редакция);</w:t>
      </w:r>
    </w:p>
    <w:p w14:paraId="3E642AA1"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23.</w:t>
      </w:r>
      <w:r w:rsidRPr="00345851">
        <w:rPr>
          <w:rFonts w:ascii="Times New Roman" w:eastAsia="Arial Unicode MS" w:hAnsi="Times New Roman"/>
          <w:bCs/>
          <w:sz w:val="24"/>
          <w:szCs w:val="24"/>
          <w:lang w:val="x-none" w:eastAsia="x-none"/>
        </w:rPr>
        <w:tab/>
        <w:t xml:space="preserve">Постановление Правительства РФ от 15.06.2007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375 «Об утверждении Положения об особенностях порядка исчисления пособий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 (действующая редакция);</w:t>
      </w:r>
    </w:p>
    <w:p w14:paraId="23C43CEE"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24.</w:t>
      </w:r>
      <w:r w:rsidRPr="00345851">
        <w:rPr>
          <w:rFonts w:ascii="Times New Roman" w:eastAsia="Arial Unicode MS" w:hAnsi="Times New Roman"/>
          <w:bCs/>
          <w:sz w:val="24"/>
          <w:szCs w:val="24"/>
          <w:lang w:val="x-none" w:eastAsia="x-none"/>
        </w:rPr>
        <w:tab/>
        <w:t xml:space="preserve">Положение по бухгалтерскому учету «Учетная политика организации» </w:t>
      </w:r>
      <w:r w:rsidRPr="00345851">
        <w:rPr>
          <w:rFonts w:ascii="Times New Roman" w:eastAsia="Arial Unicode MS" w:hAnsi="Times New Roman"/>
          <w:bCs/>
          <w:sz w:val="24"/>
          <w:szCs w:val="24"/>
          <w:lang w:val="x-none" w:eastAsia="x-none"/>
        </w:rPr>
        <w:br/>
        <w:t xml:space="preserve">(ПБУ 1/2008), утв. приказом Минфина России от 06.10.2008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106н (действующая редакция);</w:t>
      </w:r>
    </w:p>
    <w:p w14:paraId="3A623327"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25.</w:t>
      </w:r>
      <w:r w:rsidRPr="00345851">
        <w:rPr>
          <w:rFonts w:ascii="Times New Roman" w:eastAsia="Arial Unicode MS" w:hAnsi="Times New Roman"/>
          <w:bCs/>
          <w:sz w:val="24"/>
          <w:szCs w:val="24"/>
          <w:lang w:val="x-none" w:eastAsia="x-none"/>
        </w:rPr>
        <w:tab/>
        <w:t xml:space="preserve">Положение по бухгалтерскому учету «Учет договоров строительного подряда» (ПБУ 2/2008), утв. приказом Минфина России от 24.10.2008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116н (действующая редакция);</w:t>
      </w:r>
    </w:p>
    <w:p w14:paraId="64513DF3"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26.</w:t>
      </w:r>
      <w:r w:rsidRPr="00345851">
        <w:rPr>
          <w:rFonts w:ascii="Times New Roman" w:eastAsia="Arial Unicode MS" w:hAnsi="Times New Roman"/>
          <w:bCs/>
          <w:sz w:val="24"/>
          <w:szCs w:val="24"/>
          <w:lang w:val="x-none" w:eastAsia="x-none"/>
        </w:rPr>
        <w:tab/>
        <w:t xml:space="preserve">Положение по бухгалтерскому учету «Учет активов и обязательств, стоимость которых выражена в иностранной валюте» (ПБУ 3/2006), утв. приказом Минфина РФ </w:t>
      </w:r>
      <w:r w:rsidRPr="00345851">
        <w:rPr>
          <w:rFonts w:ascii="Times New Roman" w:eastAsia="Arial Unicode MS" w:hAnsi="Times New Roman"/>
          <w:bCs/>
          <w:sz w:val="24"/>
          <w:szCs w:val="24"/>
          <w:lang w:val="x-none" w:eastAsia="x-none"/>
        </w:rPr>
        <w:br/>
        <w:t xml:space="preserve">от 27.11.2006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154н (действующая редакция);</w:t>
      </w:r>
    </w:p>
    <w:p w14:paraId="1BC28ADE"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w:t>
      </w:r>
      <w:r>
        <w:rPr>
          <w:rFonts w:ascii="Times New Roman" w:eastAsia="Arial Unicode MS" w:hAnsi="Times New Roman"/>
          <w:bCs/>
          <w:sz w:val="24"/>
          <w:szCs w:val="24"/>
          <w:lang w:eastAsia="x-none"/>
        </w:rPr>
        <w:t>7</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Федеральный стандарт «Запасы» (ФСБУ 5/2019), утв. приказом Минфина России от 15.11.2019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180н);</w:t>
      </w:r>
    </w:p>
    <w:p w14:paraId="1156163B"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w:t>
      </w:r>
      <w:r>
        <w:rPr>
          <w:rFonts w:ascii="Times New Roman" w:eastAsia="Arial Unicode MS" w:hAnsi="Times New Roman"/>
          <w:bCs/>
          <w:sz w:val="24"/>
          <w:szCs w:val="24"/>
          <w:lang w:eastAsia="x-none"/>
        </w:rPr>
        <w:t>8</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Федеральный стандарт «Основные средства» (ФСБУ 6/2020), утв. приказом Минфина России от 17.09.2020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204н;</w:t>
      </w:r>
    </w:p>
    <w:p w14:paraId="2E9F9606"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Pr>
          <w:rFonts w:ascii="Times New Roman" w:eastAsia="Arial Unicode MS" w:hAnsi="Times New Roman"/>
          <w:bCs/>
          <w:sz w:val="24"/>
          <w:szCs w:val="24"/>
          <w:lang w:eastAsia="x-none"/>
        </w:rPr>
        <w:t>29</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Положение по бухгалтерскому учету «События после отчетной даты» (ПБУ 7/98), утв. приказом Минфина России от 25.11.1998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56н (действующая редакция);</w:t>
      </w:r>
    </w:p>
    <w:p w14:paraId="3B4B2DAF"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lastRenderedPageBreak/>
        <w:t>3</w:t>
      </w:r>
      <w:r>
        <w:rPr>
          <w:rFonts w:ascii="Times New Roman" w:eastAsia="Arial Unicode MS" w:hAnsi="Times New Roman"/>
          <w:bCs/>
          <w:sz w:val="24"/>
          <w:szCs w:val="24"/>
          <w:lang w:eastAsia="x-none"/>
        </w:rPr>
        <w:t>0</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Положение по бухгалтерскому учету «Оценочные обязательства, условные обязательства и условные активы» (ПБУ 8/2010), утв. приказом Минфина России от 13.12.2010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167н (действующая редакция);</w:t>
      </w:r>
    </w:p>
    <w:p w14:paraId="4E2473AE"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w:t>
      </w:r>
      <w:r>
        <w:rPr>
          <w:rFonts w:ascii="Times New Roman" w:eastAsia="Arial Unicode MS" w:hAnsi="Times New Roman"/>
          <w:bCs/>
          <w:sz w:val="24"/>
          <w:szCs w:val="24"/>
          <w:lang w:eastAsia="x-none"/>
        </w:rPr>
        <w:t>1</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Положение по бухгалтерскому учету «Доходы организации» (ПБУ 9/99), </w:t>
      </w:r>
      <w:r w:rsidRPr="00345851">
        <w:rPr>
          <w:rFonts w:ascii="Times New Roman" w:eastAsia="Arial Unicode MS" w:hAnsi="Times New Roman"/>
          <w:bCs/>
          <w:sz w:val="24"/>
          <w:szCs w:val="24"/>
          <w:lang w:val="x-none" w:eastAsia="x-none"/>
        </w:rPr>
        <w:br/>
        <w:t xml:space="preserve">утв. Приказом Минфина России от 06.05.1999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32н (действующая редакция);</w:t>
      </w:r>
    </w:p>
    <w:p w14:paraId="6776C3A2"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w:t>
      </w:r>
      <w:r>
        <w:rPr>
          <w:rFonts w:ascii="Times New Roman" w:eastAsia="Arial Unicode MS" w:hAnsi="Times New Roman"/>
          <w:bCs/>
          <w:sz w:val="24"/>
          <w:szCs w:val="24"/>
          <w:lang w:eastAsia="x-none"/>
        </w:rPr>
        <w:t>2</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Положение по бухгалтерскому учету «Расходы организации»(ПБУ 10/99), </w:t>
      </w:r>
      <w:r w:rsidRPr="00345851">
        <w:rPr>
          <w:rFonts w:ascii="Times New Roman" w:eastAsia="Arial Unicode MS" w:hAnsi="Times New Roman"/>
          <w:bCs/>
          <w:sz w:val="24"/>
          <w:szCs w:val="24"/>
          <w:lang w:val="x-none" w:eastAsia="x-none"/>
        </w:rPr>
        <w:br/>
        <w:t xml:space="preserve">утв. приказом Минфина России от 06.05.1999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33н (действующая редакция);</w:t>
      </w:r>
    </w:p>
    <w:p w14:paraId="523C0D7E"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w:t>
      </w:r>
      <w:r>
        <w:rPr>
          <w:rFonts w:ascii="Times New Roman" w:eastAsia="Arial Unicode MS" w:hAnsi="Times New Roman"/>
          <w:bCs/>
          <w:sz w:val="24"/>
          <w:szCs w:val="24"/>
          <w:lang w:eastAsia="x-none"/>
        </w:rPr>
        <w:t>3</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Положение по бухгалтерскому учету «Информация о связанных сторонах» </w:t>
      </w:r>
      <w:r w:rsidRPr="00345851">
        <w:rPr>
          <w:rFonts w:ascii="Times New Roman" w:eastAsia="Arial Unicode MS" w:hAnsi="Times New Roman"/>
          <w:bCs/>
          <w:sz w:val="24"/>
          <w:szCs w:val="24"/>
          <w:lang w:val="x-none" w:eastAsia="x-none"/>
        </w:rPr>
        <w:br/>
        <w:t xml:space="preserve">(ПБУ 11/2008), утв. приказом Минфина России от 29.04.2008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48н (действующая редакция);</w:t>
      </w:r>
    </w:p>
    <w:p w14:paraId="64DE8D56"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w:t>
      </w:r>
      <w:r>
        <w:rPr>
          <w:rFonts w:ascii="Times New Roman" w:eastAsia="Arial Unicode MS" w:hAnsi="Times New Roman"/>
          <w:bCs/>
          <w:sz w:val="24"/>
          <w:szCs w:val="24"/>
          <w:lang w:eastAsia="x-none"/>
        </w:rPr>
        <w:t>4</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Положение по бухгалтерскому учету «Информация по сегментам» (ПБУ 12/2010), утв. Приказом Минфина РФ от 08.11.2010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143н (действующая редакция);</w:t>
      </w:r>
    </w:p>
    <w:p w14:paraId="48E11207"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w:t>
      </w:r>
      <w:r>
        <w:rPr>
          <w:rFonts w:ascii="Times New Roman" w:eastAsia="Arial Unicode MS" w:hAnsi="Times New Roman"/>
          <w:bCs/>
          <w:sz w:val="24"/>
          <w:szCs w:val="24"/>
          <w:lang w:eastAsia="x-none"/>
        </w:rPr>
        <w:t>5</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Положение по бухгалтерскому учету «Учет государственной помощи» </w:t>
      </w:r>
      <w:r w:rsidRPr="00345851">
        <w:rPr>
          <w:rFonts w:ascii="Times New Roman" w:eastAsia="Arial Unicode MS" w:hAnsi="Times New Roman"/>
          <w:bCs/>
          <w:sz w:val="24"/>
          <w:szCs w:val="24"/>
          <w:lang w:val="x-none" w:eastAsia="x-none"/>
        </w:rPr>
        <w:br/>
        <w:t xml:space="preserve">(ПБУ 13/2000), утв. приказом Минфина РФ от 16.10.2000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92н (действующая редакция);</w:t>
      </w:r>
    </w:p>
    <w:p w14:paraId="7D7D850F"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w:t>
      </w:r>
      <w:r>
        <w:rPr>
          <w:rFonts w:ascii="Times New Roman" w:eastAsia="Arial Unicode MS" w:hAnsi="Times New Roman"/>
          <w:bCs/>
          <w:sz w:val="24"/>
          <w:szCs w:val="24"/>
          <w:lang w:eastAsia="x-none"/>
        </w:rPr>
        <w:t>6</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Положение по бухгалтерскому учету «Учет нематериальных активов» </w:t>
      </w:r>
      <w:r w:rsidRPr="00345851">
        <w:rPr>
          <w:rFonts w:ascii="Times New Roman" w:eastAsia="Arial Unicode MS" w:hAnsi="Times New Roman"/>
          <w:bCs/>
          <w:sz w:val="24"/>
          <w:szCs w:val="24"/>
          <w:lang w:val="x-none" w:eastAsia="x-none"/>
        </w:rPr>
        <w:br/>
        <w:t xml:space="preserve">(ПБУ 14/2007), утв. приказом Минфина России от 27.12.2007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153н (действующая редакция);</w:t>
      </w:r>
    </w:p>
    <w:p w14:paraId="53668D94"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w:t>
      </w:r>
      <w:r>
        <w:rPr>
          <w:rFonts w:ascii="Times New Roman" w:eastAsia="Arial Unicode MS" w:hAnsi="Times New Roman"/>
          <w:bCs/>
          <w:sz w:val="24"/>
          <w:szCs w:val="24"/>
          <w:lang w:eastAsia="x-none"/>
        </w:rPr>
        <w:t>7</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Положение по бухгалтерскому учету «Учет расходов по займам и кредитам» </w:t>
      </w:r>
      <w:r w:rsidRPr="00345851">
        <w:rPr>
          <w:rFonts w:ascii="Times New Roman" w:eastAsia="Arial Unicode MS" w:hAnsi="Times New Roman"/>
          <w:bCs/>
          <w:sz w:val="24"/>
          <w:szCs w:val="24"/>
          <w:lang w:val="x-none" w:eastAsia="x-none"/>
        </w:rPr>
        <w:br/>
        <w:t xml:space="preserve">(ПБУ 15/2008), утв. приказом Минфина России от 06.10.2008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107н (действующая редакция);</w:t>
      </w:r>
    </w:p>
    <w:p w14:paraId="20524DCB"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w:t>
      </w:r>
      <w:r>
        <w:rPr>
          <w:rFonts w:ascii="Times New Roman" w:eastAsia="Arial Unicode MS" w:hAnsi="Times New Roman"/>
          <w:bCs/>
          <w:sz w:val="24"/>
          <w:szCs w:val="24"/>
          <w:lang w:eastAsia="x-none"/>
        </w:rPr>
        <w:t>8</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Положение по бухгалтерскому учету «Информация по прекращаемой деятельности» (ПБУ 16/02), утв. приказом Минфина России от 02.07.2002 N 66н (действующая редакция);</w:t>
      </w:r>
    </w:p>
    <w:p w14:paraId="107F3539"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Pr>
          <w:rFonts w:ascii="Times New Roman" w:eastAsia="Arial Unicode MS" w:hAnsi="Times New Roman"/>
          <w:bCs/>
          <w:sz w:val="24"/>
          <w:szCs w:val="24"/>
          <w:lang w:eastAsia="x-none"/>
        </w:rPr>
        <w:t>39</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Положение по бухгалтерскому учету «Учет расходов на научно-исследовательские, опытно-конструкторские и технологические работы» (ПБУ 17/02), </w:t>
      </w:r>
      <w:r w:rsidRPr="00345851">
        <w:rPr>
          <w:rFonts w:ascii="Times New Roman" w:eastAsia="Arial Unicode MS" w:hAnsi="Times New Roman"/>
          <w:bCs/>
          <w:sz w:val="24"/>
          <w:szCs w:val="24"/>
          <w:lang w:val="x-none" w:eastAsia="x-none"/>
        </w:rPr>
        <w:br/>
        <w:t xml:space="preserve">утв. приказом Минфина России от 19.11.2002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115н (действующая редакция);</w:t>
      </w:r>
    </w:p>
    <w:p w14:paraId="7B298254"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w:t>
      </w:r>
      <w:r>
        <w:rPr>
          <w:rFonts w:ascii="Times New Roman" w:eastAsia="Arial Unicode MS" w:hAnsi="Times New Roman"/>
          <w:bCs/>
          <w:sz w:val="24"/>
          <w:szCs w:val="24"/>
          <w:lang w:eastAsia="x-none"/>
        </w:rPr>
        <w:t>0</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Положение по бухгалтерскому учету «Учет расчетов по налогу на прибыль организаций» (ПБУ 18/02), утв. приказом Минфина России от 19.11.2002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114н (действующая редакция);</w:t>
      </w:r>
    </w:p>
    <w:p w14:paraId="0279BA52"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w:t>
      </w:r>
      <w:r>
        <w:rPr>
          <w:rFonts w:ascii="Times New Roman" w:eastAsia="Arial Unicode MS" w:hAnsi="Times New Roman"/>
          <w:bCs/>
          <w:sz w:val="24"/>
          <w:szCs w:val="24"/>
          <w:lang w:eastAsia="x-none"/>
        </w:rPr>
        <w:t>1</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Положение по бухгалтерскому учету «Учет финансовых вложений» (ПБУ 19/02), утв. приказом Минфина России от 10.12.2002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126н (действующая редакция);</w:t>
      </w:r>
    </w:p>
    <w:p w14:paraId="12ED7B30"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w:t>
      </w:r>
      <w:r>
        <w:rPr>
          <w:rFonts w:ascii="Times New Roman" w:eastAsia="Arial Unicode MS" w:hAnsi="Times New Roman"/>
          <w:bCs/>
          <w:sz w:val="24"/>
          <w:szCs w:val="24"/>
          <w:lang w:eastAsia="x-none"/>
        </w:rPr>
        <w:t>2</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Положение по бухгалтерскому учету «Информация об участии в совместной деятельности» (ПБУ 20/03), утв. приказом Минфина РФ от 24.11.2003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105н (действующая редакция);</w:t>
      </w:r>
    </w:p>
    <w:p w14:paraId="3B9B980A"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w:t>
      </w:r>
      <w:r>
        <w:rPr>
          <w:rFonts w:ascii="Times New Roman" w:eastAsia="Arial Unicode MS" w:hAnsi="Times New Roman"/>
          <w:bCs/>
          <w:sz w:val="24"/>
          <w:szCs w:val="24"/>
          <w:lang w:eastAsia="x-none"/>
        </w:rPr>
        <w:t>3</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Положение по бухгалтерскому учету «Изменения оценочных значений» </w:t>
      </w:r>
      <w:r w:rsidRPr="00345851">
        <w:rPr>
          <w:rFonts w:ascii="Times New Roman" w:eastAsia="Arial Unicode MS" w:hAnsi="Times New Roman"/>
          <w:bCs/>
          <w:sz w:val="24"/>
          <w:szCs w:val="24"/>
          <w:lang w:val="x-none" w:eastAsia="x-none"/>
        </w:rPr>
        <w:br/>
        <w:t xml:space="preserve">(ПБУ 21/2008), утв. приказом Минфина России от 06.10.2008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106н (действующая редакция);</w:t>
      </w:r>
    </w:p>
    <w:p w14:paraId="5B247992"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w:t>
      </w:r>
      <w:r>
        <w:rPr>
          <w:rFonts w:ascii="Times New Roman" w:eastAsia="Arial Unicode MS" w:hAnsi="Times New Roman"/>
          <w:bCs/>
          <w:sz w:val="24"/>
          <w:szCs w:val="24"/>
          <w:lang w:eastAsia="x-none"/>
        </w:rPr>
        <w:t>4</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Положение по бухгалтерскому учету «Исправление ошибок в бухгалтерском учете и отчетности» (ПБУ 22/2010), утв. приказом Минфина России от 28.06.2010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63н (действующая редакция); </w:t>
      </w:r>
    </w:p>
    <w:p w14:paraId="2158A9E3"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w:t>
      </w:r>
      <w:r>
        <w:rPr>
          <w:rFonts w:ascii="Times New Roman" w:eastAsia="Arial Unicode MS" w:hAnsi="Times New Roman"/>
          <w:bCs/>
          <w:sz w:val="24"/>
          <w:szCs w:val="24"/>
          <w:lang w:eastAsia="x-none"/>
        </w:rPr>
        <w:t>5</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Положение по бухгалтерскому учету «Отчет о движении денежных средств» </w:t>
      </w:r>
      <w:r w:rsidRPr="00345851">
        <w:rPr>
          <w:rFonts w:ascii="Times New Roman" w:eastAsia="Arial Unicode MS" w:hAnsi="Times New Roman"/>
          <w:bCs/>
          <w:sz w:val="24"/>
          <w:szCs w:val="24"/>
          <w:lang w:val="x-none" w:eastAsia="x-none"/>
        </w:rPr>
        <w:br/>
        <w:t xml:space="preserve">(ПБУ 23/2011), утв. приказом Минфина РФ от 02.02.2011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11н (действующая редакция);</w:t>
      </w:r>
    </w:p>
    <w:p w14:paraId="617A26C1"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w:t>
      </w:r>
      <w:r>
        <w:rPr>
          <w:rFonts w:ascii="Times New Roman" w:eastAsia="Arial Unicode MS" w:hAnsi="Times New Roman"/>
          <w:bCs/>
          <w:sz w:val="24"/>
          <w:szCs w:val="24"/>
          <w:lang w:eastAsia="x-none"/>
        </w:rPr>
        <w:t>6</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Положение по бухгалтерскому учету «Учет затрат на освоение природных ресурсов» (ПБУ 24/2011), утв. приказом Минфина РФ от 06.10.2011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125н (действующая редакция);</w:t>
      </w:r>
    </w:p>
    <w:p w14:paraId="262DAA48"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Pr>
          <w:rFonts w:ascii="Times New Roman" w:eastAsia="Arial Unicode MS" w:hAnsi="Times New Roman"/>
          <w:bCs/>
          <w:sz w:val="24"/>
          <w:szCs w:val="24"/>
          <w:lang w:eastAsia="x-none"/>
        </w:rPr>
        <w:t>47</w:t>
      </w:r>
      <w:r w:rsidRPr="00345851">
        <w:rPr>
          <w:rFonts w:ascii="Times New Roman" w:eastAsia="Arial Unicode MS" w:hAnsi="Times New Roman"/>
          <w:bCs/>
          <w:sz w:val="24"/>
          <w:szCs w:val="24"/>
          <w:lang w:val="x-none" w:eastAsia="x-none"/>
        </w:rPr>
        <w:t xml:space="preserve">. Федеральный стандарт бухгалтерского учета ФСБУ 26/2020 «Капитальные вложения», утв. приказом Минфина РФ от 17.09.2020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204н (действующая редакция);</w:t>
      </w:r>
    </w:p>
    <w:p w14:paraId="40EA62C6"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Pr>
          <w:rFonts w:ascii="Times New Roman" w:eastAsia="Arial Unicode MS" w:hAnsi="Times New Roman"/>
          <w:bCs/>
          <w:sz w:val="24"/>
          <w:szCs w:val="24"/>
          <w:lang w:eastAsia="x-none"/>
        </w:rPr>
        <w:t>48</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Приказ Минфина России от 29.07.1998 N 34н (действующая редакция) </w:t>
      </w:r>
      <w:r w:rsidRPr="00345851">
        <w:rPr>
          <w:rFonts w:ascii="Times New Roman" w:eastAsia="Arial Unicode MS" w:hAnsi="Times New Roman"/>
          <w:bCs/>
          <w:sz w:val="24"/>
          <w:szCs w:val="24"/>
          <w:lang w:val="x-none" w:eastAsia="x-none"/>
        </w:rPr>
        <w:br/>
        <w:t>«Об утверждении Положения по ведению бухгалтерского учета и бухгалтерской отчетности</w:t>
      </w:r>
      <w:r w:rsidRPr="00345851">
        <w:rPr>
          <w:rFonts w:ascii="Times New Roman" w:eastAsia="Arial Unicode MS" w:hAnsi="Times New Roman"/>
          <w:bCs/>
          <w:sz w:val="24"/>
          <w:szCs w:val="24"/>
          <w:lang w:val="x-none" w:eastAsia="x-none"/>
        </w:rPr>
        <w:br/>
        <w:t>в Российской Федерации»;</w:t>
      </w:r>
    </w:p>
    <w:p w14:paraId="7ADC1EDE"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Pr>
          <w:rFonts w:ascii="Times New Roman" w:eastAsia="Arial Unicode MS" w:hAnsi="Times New Roman"/>
          <w:bCs/>
          <w:sz w:val="24"/>
          <w:szCs w:val="24"/>
          <w:lang w:eastAsia="x-none"/>
        </w:rPr>
        <w:t>49</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Приказ Минфина РФ от 31.10.2000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69991BCA" w14:textId="77777777" w:rsidR="00E062B0" w:rsidRPr="00345851" w:rsidRDefault="00E062B0" w:rsidP="007671BD">
      <w:pPr>
        <w:tabs>
          <w:tab w:val="left" w:pos="1134"/>
        </w:tabs>
        <w:spacing w:after="0" w:line="240" w:lineRule="auto"/>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5</w:t>
      </w:r>
      <w:r>
        <w:rPr>
          <w:rFonts w:ascii="Times New Roman" w:eastAsia="Arial Unicode MS" w:hAnsi="Times New Roman"/>
          <w:bCs/>
          <w:sz w:val="24"/>
          <w:szCs w:val="24"/>
          <w:lang w:eastAsia="x-none"/>
        </w:rPr>
        <w:t>0</w:t>
      </w:r>
      <w:r w:rsidRPr="00345851">
        <w:rPr>
          <w:rFonts w:ascii="Times New Roman" w:eastAsia="Arial Unicode MS" w:hAnsi="Times New Roman"/>
          <w:bCs/>
          <w:sz w:val="24"/>
          <w:szCs w:val="24"/>
          <w:lang w:val="x-none" w:eastAsia="x-none"/>
        </w:rPr>
        <w:t xml:space="preserve">. Приказ Минфина России от 16.04.2021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62н «Об утверждении Федерального стандарта бухгалтерского учета ФСБУ 27/2021 «Документы и документооборот </w:t>
      </w:r>
      <w:r w:rsidRPr="00345851">
        <w:rPr>
          <w:rFonts w:ascii="Times New Roman" w:eastAsia="Arial Unicode MS" w:hAnsi="Times New Roman"/>
          <w:bCs/>
          <w:sz w:val="24"/>
          <w:szCs w:val="24"/>
          <w:lang w:val="x-none" w:eastAsia="x-none"/>
        </w:rPr>
        <w:br/>
        <w:t>в бухгалтерском учете» (Зарегистрировано в Минюсте России 07.06.2021 N 63814)</w:t>
      </w:r>
    </w:p>
    <w:p w14:paraId="31CBF903" w14:textId="77777777" w:rsidR="00E062B0" w:rsidRPr="00345851" w:rsidRDefault="00E062B0" w:rsidP="007671BD">
      <w:pPr>
        <w:autoSpaceDE w:val="0"/>
        <w:autoSpaceDN w:val="0"/>
        <w:adjustRightInd w:val="0"/>
        <w:spacing w:after="0" w:line="240" w:lineRule="auto"/>
        <w:ind w:firstLine="709"/>
        <w:jc w:val="both"/>
        <w:rPr>
          <w:rFonts w:ascii="Times New Roman" w:eastAsia="Arial Unicode MS" w:hAnsi="Times New Roman"/>
          <w:bCs/>
          <w:sz w:val="24"/>
          <w:szCs w:val="24"/>
          <w:lang w:eastAsia="x-none"/>
        </w:rPr>
      </w:pPr>
      <w:r w:rsidRPr="00345851">
        <w:rPr>
          <w:rFonts w:ascii="Times New Roman" w:eastAsia="Arial Unicode MS" w:hAnsi="Times New Roman"/>
          <w:bCs/>
          <w:sz w:val="24"/>
          <w:szCs w:val="24"/>
          <w:lang w:val="x-none" w:eastAsia="x-none"/>
        </w:rPr>
        <w:t>5</w:t>
      </w:r>
      <w:r>
        <w:rPr>
          <w:rFonts w:ascii="Times New Roman" w:eastAsia="Arial Unicode MS" w:hAnsi="Times New Roman"/>
          <w:bCs/>
          <w:sz w:val="24"/>
          <w:szCs w:val="24"/>
          <w:lang w:eastAsia="x-none"/>
        </w:rPr>
        <w:t>1</w:t>
      </w:r>
      <w:r w:rsidRPr="00345851">
        <w:rPr>
          <w:rFonts w:ascii="Times New Roman" w:eastAsia="Arial Unicode MS" w:hAnsi="Times New Roman"/>
          <w:bCs/>
          <w:sz w:val="24"/>
          <w:szCs w:val="24"/>
          <w:lang w:val="x-none" w:eastAsia="x-none"/>
        </w:rPr>
        <w:t xml:space="preserve">. Международные стандарты аудита и иные международные документы, утвержденные </w:t>
      </w:r>
      <w:hyperlink r:id="rId10" w:history="1">
        <w:r w:rsidRPr="00345851">
          <w:rPr>
            <w:rFonts w:ascii="Times New Roman" w:eastAsia="Arial Unicode MS" w:hAnsi="Times New Roman"/>
            <w:bCs/>
            <w:sz w:val="24"/>
            <w:szCs w:val="24"/>
            <w:lang w:val="x-none" w:eastAsia="x-none"/>
          </w:rPr>
          <w:t>Приказом</w:t>
        </w:r>
      </w:hyperlink>
      <w:r w:rsidRPr="00345851">
        <w:rPr>
          <w:rFonts w:ascii="Times New Roman" w:eastAsia="Arial Unicode MS" w:hAnsi="Times New Roman"/>
          <w:bCs/>
          <w:sz w:val="24"/>
          <w:szCs w:val="24"/>
          <w:lang w:val="x-none" w:eastAsia="x-none"/>
        </w:rPr>
        <w:t xml:space="preserve"> Минфина России от 09.01.2019 N 2н.</w:t>
      </w:r>
    </w:p>
    <w:p w14:paraId="791CBFC1" w14:textId="77777777" w:rsidR="00E062B0" w:rsidRPr="00345851" w:rsidRDefault="00E062B0" w:rsidP="007671BD">
      <w:pPr>
        <w:autoSpaceDE w:val="0"/>
        <w:autoSpaceDN w:val="0"/>
        <w:adjustRightInd w:val="0"/>
        <w:spacing w:after="0" w:line="240" w:lineRule="auto"/>
        <w:ind w:firstLine="709"/>
        <w:jc w:val="both"/>
        <w:rPr>
          <w:rFonts w:ascii="Times New Roman" w:eastAsia="Arial Unicode MS" w:hAnsi="Times New Roman"/>
          <w:bCs/>
          <w:sz w:val="24"/>
          <w:szCs w:val="24"/>
          <w:lang w:eastAsia="x-none"/>
        </w:rPr>
      </w:pPr>
      <w:r w:rsidRPr="00345851">
        <w:rPr>
          <w:rFonts w:ascii="Times New Roman" w:eastAsia="Arial Unicode MS" w:hAnsi="Times New Roman"/>
          <w:bCs/>
          <w:sz w:val="24"/>
          <w:szCs w:val="24"/>
          <w:lang w:val="x-none" w:eastAsia="x-none"/>
        </w:rPr>
        <w:lastRenderedPageBreak/>
        <w:t>5</w:t>
      </w:r>
      <w:r>
        <w:rPr>
          <w:rFonts w:ascii="Times New Roman" w:eastAsia="Arial Unicode MS" w:hAnsi="Times New Roman"/>
          <w:bCs/>
          <w:sz w:val="24"/>
          <w:szCs w:val="24"/>
          <w:lang w:eastAsia="x-none"/>
        </w:rPr>
        <w:t>2</w:t>
      </w:r>
      <w:r w:rsidRPr="00345851">
        <w:rPr>
          <w:rFonts w:ascii="Times New Roman" w:eastAsia="Arial Unicode MS" w:hAnsi="Times New Roman"/>
          <w:bCs/>
          <w:sz w:val="24"/>
          <w:szCs w:val="24"/>
          <w:lang w:val="x-none" w:eastAsia="x-none"/>
        </w:rPr>
        <w:t>. Дополнительные документы Международной федерации бухгалтеров (МФБ), признанные для применения в России</w:t>
      </w:r>
      <w:r w:rsidRPr="00345851">
        <w:rPr>
          <w:rFonts w:ascii="Times New Roman" w:eastAsia="Arial Unicode MS" w:hAnsi="Times New Roman"/>
          <w:bCs/>
          <w:sz w:val="24"/>
          <w:szCs w:val="24"/>
          <w:lang w:eastAsia="x-none"/>
        </w:rPr>
        <w:t>.</w:t>
      </w:r>
    </w:p>
    <w:p w14:paraId="5EF53CE2" w14:textId="77777777" w:rsidR="00E062B0" w:rsidRDefault="00E062B0" w:rsidP="007671BD">
      <w:pPr>
        <w:tabs>
          <w:tab w:val="left" w:pos="1134"/>
        </w:tabs>
        <w:spacing w:after="0" w:line="240" w:lineRule="auto"/>
        <w:ind w:firstLine="709"/>
        <w:jc w:val="both"/>
        <w:rPr>
          <w:rFonts w:ascii="Times New Roman" w:eastAsia="Arial Unicode MS" w:hAnsi="Times New Roman"/>
          <w:sz w:val="24"/>
          <w:szCs w:val="24"/>
        </w:rPr>
      </w:pPr>
      <w:r>
        <w:rPr>
          <w:rFonts w:ascii="Times New Roman" w:eastAsia="Arial Unicode MS" w:hAnsi="Times New Roman"/>
          <w:sz w:val="24"/>
          <w:szCs w:val="24"/>
        </w:rPr>
        <w:t xml:space="preserve">53. </w:t>
      </w:r>
      <w:r w:rsidRPr="00A45C3F">
        <w:rPr>
          <w:rFonts w:ascii="Times New Roman" w:eastAsia="Arial Unicode MS" w:hAnsi="Times New Roman"/>
          <w:sz w:val="24"/>
          <w:szCs w:val="24"/>
        </w:rPr>
        <w:t xml:space="preserve">Официальный сайт Министерства финансов Российской Федерации – URL: </w:t>
      </w:r>
      <w:hyperlink r:id="rId11" w:history="1">
        <w:r w:rsidRPr="00A45C3F">
          <w:rPr>
            <w:rFonts w:ascii="Times New Roman" w:eastAsia="Arial Unicode MS" w:hAnsi="Times New Roman"/>
            <w:sz w:val="24"/>
            <w:szCs w:val="24"/>
            <w:lang w:val="en-US"/>
          </w:rPr>
          <w:t>http</w:t>
        </w:r>
        <w:r w:rsidRPr="00A45C3F">
          <w:rPr>
            <w:rFonts w:ascii="Times New Roman" w:eastAsia="Arial Unicode MS" w:hAnsi="Times New Roman"/>
            <w:sz w:val="24"/>
            <w:szCs w:val="24"/>
          </w:rPr>
          <w:t>://</w:t>
        </w:r>
        <w:r w:rsidRPr="00A45C3F">
          <w:rPr>
            <w:rFonts w:ascii="Times New Roman" w:eastAsia="Arial Unicode MS" w:hAnsi="Times New Roman"/>
            <w:sz w:val="24"/>
            <w:szCs w:val="24"/>
            <w:lang w:val="de-DE"/>
          </w:rPr>
          <w:t>www</w:t>
        </w:r>
        <w:r w:rsidRPr="00A45C3F">
          <w:rPr>
            <w:rFonts w:ascii="Times New Roman" w:eastAsia="Arial Unicode MS" w:hAnsi="Times New Roman"/>
            <w:sz w:val="24"/>
            <w:szCs w:val="24"/>
          </w:rPr>
          <w:t>.</w:t>
        </w:r>
        <w:r w:rsidRPr="00A45C3F">
          <w:rPr>
            <w:rFonts w:ascii="Times New Roman" w:eastAsia="Arial Unicode MS" w:hAnsi="Times New Roman"/>
            <w:sz w:val="24"/>
            <w:szCs w:val="24"/>
            <w:lang w:val="de-DE"/>
          </w:rPr>
          <w:t>minfin</w:t>
        </w:r>
        <w:r w:rsidRPr="00A45C3F">
          <w:rPr>
            <w:rFonts w:ascii="Times New Roman" w:eastAsia="Arial Unicode MS" w:hAnsi="Times New Roman"/>
            <w:sz w:val="24"/>
            <w:szCs w:val="24"/>
          </w:rPr>
          <w:t>.</w:t>
        </w:r>
        <w:r w:rsidRPr="00A45C3F">
          <w:rPr>
            <w:rFonts w:ascii="Times New Roman" w:eastAsia="Arial Unicode MS" w:hAnsi="Times New Roman"/>
            <w:sz w:val="24"/>
            <w:szCs w:val="24"/>
            <w:lang w:val="de-DE"/>
          </w:rPr>
          <w:t>ru</w:t>
        </w:r>
      </w:hyperlink>
    </w:p>
    <w:p w14:paraId="012D87FE" w14:textId="77777777" w:rsidR="00E062B0" w:rsidRPr="00A45C3F" w:rsidRDefault="00E062B0" w:rsidP="007671BD">
      <w:pPr>
        <w:tabs>
          <w:tab w:val="left" w:pos="1134"/>
        </w:tabs>
        <w:spacing w:after="0" w:line="240" w:lineRule="auto"/>
        <w:ind w:firstLine="709"/>
        <w:jc w:val="both"/>
        <w:rPr>
          <w:rFonts w:ascii="Times New Roman" w:eastAsia="Arial Unicode MS" w:hAnsi="Times New Roman"/>
          <w:sz w:val="24"/>
          <w:szCs w:val="24"/>
        </w:rPr>
      </w:pPr>
      <w:r>
        <w:rPr>
          <w:rFonts w:ascii="Times New Roman" w:eastAsia="Arial Unicode MS" w:hAnsi="Times New Roman"/>
          <w:sz w:val="24"/>
          <w:szCs w:val="24"/>
        </w:rPr>
        <w:t xml:space="preserve">54. </w:t>
      </w:r>
      <w:r w:rsidRPr="00A45C3F">
        <w:rPr>
          <w:rFonts w:ascii="Times New Roman" w:eastAsia="Arial Unicode MS" w:hAnsi="Times New Roman"/>
          <w:sz w:val="24"/>
          <w:szCs w:val="24"/>
        </w:rPr>
        <w:t xml:space="preserve">Официальный сайт Федеральной налоговой службы – URL: </w:t>
      </w:r>
      <w:hyperlink r:id="rId12" w:history="1">
        <w:r w:rsidRPr="00A45C3F">
          <w:rPr>
            <w:rFonts w:ascii="Times New Roman" w:eastAsia="Arial Unicode MS" w:hAnsi="Times New Roman"/>
            <w:sz w:val="24"/>
            <w:szCs w:val="24"/>
            <w:lang w:val="en-US"/>
          </w:rPr>
          <w:t>http</w:t>
        </w:r>
        <w:r w:rsidRPr="00A45C3F">
          <w:rPr>
            <w:rFonts w:ascii="Times New Roman" w:eastAsia="Arial Unicode MS" w:hAnsi="Times New Roman"/>
            <w:sz w:val="24"/>
            <w:szCs w:val="24"/>
          </w:rPr>
          <w:t>://</w:t>
        </w:r>
        <w:r w:rsidRPr="00A45C3F">
          <w:rPr>
            <w:rFonts w:ascii="Times New Roman" w:eastAsia="Arial Unicode MS" w:hAnsi="Times New Roman"/>
            <w:sz w:val="24"/>
            <w:szCs w:val="24"/>
            <w:lang w:val="en-US"/>
          </w:rPr>
          <w:t>www</w:t>
        </w:r>
        <w:r w:rsidRPr="00A45C3F">
          <w:rPr>
            <w:rFonts w:ascii="Times New Roman" w:eastAsia="Arial Unicode MS" w:hAnsi="Times New Roman"/>
            <w:sz w:val="24"/>
            <w:szCs w:val="24"/>
          </w:rPr>
          <w:t>.</w:t>
        </w:r>
        <w:r w:rsidRPr="00A45C3F">
          <w:rPr>
            <w:rFonts w:ascii="Times New Roman" w:eastAsia="Arial Unicode MS" w:hAnsi="Times New Roman"/>
            <w:sz w:val="24"/>
            <w:szCs w:val="24"/>
            <w:lang w:val="en-US"/>
          </w:rPr>
          <w:t>nalog</w:t>
        </w:r>
        <w:r w:rsidRPr="00A45C3F">
          <w:rPr>
            <w:rFonts w:ascii="Times New Roman" w:eastAsia="Arial Unicode MS" w:hAnsi="Times New Roman"/>
            <w:sz w:val="24"/>
            <w:szCs w:val="24"/>
          </w:rPr>
          <w:t>.</w:t>
        </w:r>
        <w:r w:rsidRPr="00A45C3F">
          <w:rPr>
            <w:rFonts w:ascii="Times New Roman" w:eastAsia="Arial Unicode MS" w:hAnsi="Times New Roman"/>
            <w:sz w:val="24"/>
            <w:szCs w:val="24"/>
            <w:lang w:val="en-US"/>
          </w:rPr>
          <w:t>ru</w:t>
        </w:r>
      </w:hyperlink>
    </w:p>
    <w:p w14:paraId="4AC6BF3D" w14:textId="77777777" w:rsidR="00E062B0" w:rsidRPr="00A45C3F" w:rsidRDefault="00E062B0" w:rsidP="007671BD">
      <w:pPr>
        <w:tabs>
          <w:tab w:val="left" w:pos="1134"/>
        </w:tabs>
        <w:spacing w:after="0" w:line="240" w:lineRule="auto"/>
        <w:ind w:firstLine="709"/>
        <w:jc w:val="both"/>
        <w:rPr>
          <w:rFonts w:ascii="Times New Roman" w:eastAsia="Arial Unicode MS" w:hAnsi="Times New Roman"/>
          <w:sz w:val="24"/>
          <w:szCs w:val="24"/>
        </w:rPr>
      </w:pPr>
      <w:r>
        <w:rPr>
          <w:rFonts w:ascii="Times New Roman" w:eastAsia="Arial Unicode MS" w:hAnsi="Times New Roman"/>
          <w:sz w:val="24"/>
          <w:szCs w:val="24"/>
        </w:rPr>
        <w:t xml:space="preserve">55. </w:t>
      </w:r>
      <w:r w:rsidRPr="00A45C3F">
        <w:rPr>
          <w:rFonts w:ascii="Times New Roman" w:eastAsia="Arial Unicode MS" w:hAnsi="Times New Roman"/>
          <w:sz w:val="24"/>
          <w:szCs w:val="24"/>
        </w:rPr>
        <w:t xml:space="preserve">Официальный сайт Федерального казначейства – URL: </w:t>
      </w:r>
      <w:hyperlink r:id="rId13" w:history="1">
        <w:r w:rsidRPr="00A45C3F">
          <w:rPr>
            <w:rFonts w:ascii="Times New Roman" w:eastAsia="Arial Unicode MS" w:hAnsi="Times New Roman"/>
            <w:sz w:val="24"/>
            <w:szCs w:val="24"/>
          </w:rPr>
          <w:t>http://www.</w:t>
        </w:r>
        <w:r w:rsidRPr="00A45C3F">
          <w:rPr>
            <w:rFonts w:ascii="Times New Roman" w:eastAsia="Arial Unicode MS" w:hAnsi="Times New Roman"/>
            <w:sz w:val="24"/>
            <w:szCs w:val="24"/>
            <w:lang w:val="en-US"/>
          </w:rPr>
          <w:t>roskazna</w:t>
        </w:r>
        <w:r w:rsidRPr="00A45C3F">
          <w:rPr>
            <w:rFonts w:ascii="Times New Roman" w:eastAsia="Arial Unicode MS" w:hAnsi="Times New Roman"/>
            <w:sz w:val="24"/>
            <w:szCs w:val="24"/>
          </w:rPr>
          <w:t>.ru</w:t>
        </w:r>
      </w:hyperlink>
    </w:p>
    <w:p w14:paraId="45A36832" w14:textId="77777777" w:rsidR="00E062B0" w:rsidRPr="00A45C3F" w:rsidRDefault="00E062B0" w:rsidP="007671BD">
      <w:pPr>
        <w:tabs>
          <w:tab w:val="left" w:pos="1134"/>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56. </w:t>
      </w:r>
      <w:r w:rsidRPr="00A45C3F">
        <w:rPr>
          <w:rFonts w:ascii="Times New Roman" w:hAnsi="Times New Roman"/>
          <w:sz w:val="24"/>
          <w:szCs w:val="24"/>
        </w:rPr>
        <w:t>Официальный сайт Социального фонда России – URL:</w:t>
      </w:r>
      <w:r w:rsidRPr="00A45C3F">
        <w:rPr>
          <w:rFonts w:ascii="Times New Roman" w:hAnsi="Times New Roman"/>
          <w:sz w:val="24"/>
        </w:rPr>
        <w:t xml:space="preserve"> https://sfr.gov.ru/</w:t>
      </w:r>
      <w:r w:rsidRPr="00A45C3F">
        <w:rPr>
          <w:rFonts w:ascii="Times New Roman" w:hAnsi="Times New Roman"/>
          <w:sz w:val="24"/>
          <w:szCs w:val="24"/>
        </w:rPr>
        <w:t xml:space="preserve"> </w:t>
      </w:r>
    </w:p>
    <w:p w14:paraId="28E10DB9" w14:textId="77777777" w:rsidR="00E062B0" w:rsidRPr="00A45C3F" w:rsidRDefault="00E062B0" w:rsidP="007671BD">
      <w:pPr>
        <w:tabs>
          <w:tab w:val="left" w:pos="1134"/>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57. </w:t>
      </w:r>
      <w:r w:rsidRPr="00A45C3F">
        <w:rPr>
          <w:rFonts w:ascii="Times New Roman" w:hAnsi="Times New Roman"/>
          <w:sz w:val="24"/>
          <w:szCs w:val="24"/>
        </w:rPr>
        <w:t xml:space="preserve">Официальный сайт Фонда обязательного медицинского страхования – URL: </w:t>
      </w:r>
      <w:hyperlink r:id="rId14" w:history="1">
        <w:r w:rsidRPr="00A45C3F">
          <w:rPr>
            <w:rFonts w:ascii="Times New Roman" w:hAnsi="Times New Roman"/>
            <w:sz w:val="24"/>
            <w:szCs w:val="24"/>
          </w:rPr>
          <w:t>http://www.ffoms.ru/</w:t>
        </w:r>
      </w:hyperlink>
    </w:p>
    <w:p w14:paraId="5CD83797" w14:textId="77777777" w:rsidR="00E062B0" w:rsidRPr="00A45C3F" w:rsidRDefault="00E062B0" w:rsidP="007671BD">
      <w:pPr>
        <w:tabs>
          <w:tab w:val="left" w:pos="1134"/>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58. </w:t>
      </w:r>
      <w:r w:rsidRPr="00A45C3F">
        <w:rPr>
          <w:rFonts w:ascii="Times New Roman" w:hAnsi="Times New Roman"/>
          <w:sz w:val="24"/>
          <w:szCs w:val="24"/>
        </w:rPr>
        <w:t xml:space="preserve">Официальный сайт Федеральной службы государственной статистики – https://rosstat.gov.ru/ </w:t>
      </w:r>
    </w:p>
    <w:p w14:paraId="6DD97D56" w14:textId="77777777" w:rsidR="00E062B0" w:rsidRPr="00A45C3F" w:rsidRDefault="00E062B0" w:rsidP="007671BD">
      <w:pPr>
        <w:tabs>
          <w:tab w:val="left" w:pos="1134"/>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59. </w:t>
      </w:r>
      <w:r w:rsidRPr="00A45C3F">
        <w:rPr>
          <w:rFonts w:ascii="Times New Roman" w:hAnsi="Times New Roman"/>
          <w:sz w:val="24"/>
          <w:szCs w:val="24"/>
        </w:rPr>
        <w:t xml:space="preserve">Официальный сайт «1С: Предприятие 8» – URL: </w:t>
      </w:r>
      <w:hyperlink r:id="rId15" w:history="1">
        <w:r w:rsidRPr="00A45C3F">
          <w:rPr>
            <w:rFonts w:ascii="Times New Roman" w:hAnsi="Times New Roman"/>
            <w:sz w:val="24"/>
            <w:szCs w:val="24"/>
            <w:lang w:val="en-US"/>
          </w:rPr>
          <w:t>https</w:t>
        </w:r>
        <w:r w:rsidRPr="00A45C3F">
          <w:rPr>
            <w:rFonts w:ascii="Times New Roman" w:hAnsi="Times New Roman"/>
            <w:sz w:val="24"/>
            <w:szCs w:val="24"/>
          </w:rPr>
          <w:t>://</w:t>
        </w:r>
        <w:r w:rsidRPr="00A45C3F">
          <w:rPr>
            <w:rFonts w:ascii="Times New Roman" w:hAnsi="Times New Roman"/>
            <w:sz w:val="24"/>
            <w:szCs w:val="24"/>
            <w:lang w:val="en-US"/>
          </w:rPr>
          <w:t>v</w:t>
        </w:r>
        <w:r w:rsidRPr="00A45C3F">
          <w:rPr>
            <w:rFonts w:ascii="Times New Roman" w:hAnsi="Times New Roman"/>
            <w:sz w:val="24"/>
            <w:szCs w:val="24"/>
          </w:rPr>
          <w:t>8.1</w:t>
        </w:r>
        <w:r w:rsidRPr="00A45C3F">
          <w:rPr>
            <w:rFonts w:ascii="Times New Roman" w:hAnsi="Times New Roman"/>
            <w:sz w:val="24"/>
            <w:szCs w:val="24"/>
            <w:lang w:val="en-US"/>
          </w:rPr>
          <w:t>c</w:t>
        </w:r>
        <w:r w:rsidRPr="00A45C3F">
          <w:rPr>
            <w:rFonts w:ascii="Times New Roman" w:hAnsi="Times New Roman"/>
            <w:sz w:val="24"/>
            <w:szCs w:val="24"/>
          </w:rPr>
          <w:t>.</w:t>
        </w:r>
        <w:r w:rsidRPr="00A45C3F">
          <w:rPr>
            <w:rFonts w:ascii="Times New Roman" w:hAnsi="Times New Roman"/>
            <w:sz w:val="24"/>
            <w:szCs w:val="24"/>
            <w:lang w:val="en-US"/>
          </w:rPr>
          <w:t>ru</w:t>
        </w:r>
        <w:r w:rsidRPr="00A45C3F">
          <w:rPr>
            <w:rFonts w:ascii="Times New Roman" w:hAnsi="Times New Roman"/>
            <w:sz w:val="24"/>
            <w:szCs w:val="24"/>
          </w:rPr>
          <w:t>/</w:t>
        </w:r>
      </w:hyperlink>
    </w:p>
    <w:p w14:paraId="4BAA3225" w14:textId="77777777" w:rsidR="00E062B0" w:rsidRDefault="00E062B0" w:rsidP="007671BD">
      <w:pPr>
        <w:tabs>
          <w:tab w:val="left" w:pos="1134"/>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60. </w:t>
      </w:r>
      <w:r w:rsidRPr="00A45C3F">
        <w:rPr>
          <w:rFonts w:ascii="Times New Roman" w:hAnsi="Times New Roman"/>
          <w:sz w:val="24"/>
          <w:szCs w:val="24"/>
        </w:rPr>
        <w:t xml:space="preserve">Официальный сайт «1С: Предприятие 8» для учебных заведений – URL: </w:t>
      </w:r>
      <w:hyperlink r:id="rId16" w:history="1">
        <w:r w:rsidRPr="00A45C3F">
          <w:rPr>
            <w:rFonts w:ascii="Times New Roman" w:hAnsi="Times New Roman"/>
            <w:sz w:val="24"/>
            <w:szCs w:val="24"/>
            <w:lang w:val="en-US"/>
          </w:rPr>
          <w:t>http</w:t>
        </w:r>
        <w:r w:rsidRPr="00A45C3F">
          <w:rPr>
            <w:rFonts w:ascii="Times New Roman" w:hAnsi="Times New Roman"/>
            <w:sz w:val="24"/>
            <w:szCs w:val="24"/>
          </w:rPr>
          <w:t>://</w:t>
        </w:r>
        <w:r w:rsidRPr="00A45C3F">
          <w:rPr>
            <w:rFonts w:ascii="Times New Roman" w:hAnsi="Times New Roman"/>
            <w:sz w:val="24"/>
            <w:szCs w:val="24"/>
            <w:lang w:val="en-US"/>
          </w:rPr>
          <w:t>edu</w:t>
        </w:r>
        <w:r w:rsidRPr="00A45C3F">
          <w:rPr>
            <w:rFonts w:ascii="Times New Roman" w:hAnsi="Times New Roman"/>
            <w:sz w:val="24"/>
            <w:szCs w:val="24"/>
          </w:rPr>
          <w:t>.1</w:t>
        </w:r>
        <w:r w:rsidRPr="00A45C3F">
          <w:rPr>
            <w:rFonts w:ascii="Times New Roman" w:hAnsi="Times New Roman"/>
            <w:sz w:val="24"/>
            <w:szCs w:val="24"/>
            <w:lang w:val="en-US"/>
          </w:rPr>
          <w:t>cfresh</w:t>
        </w:r>
        <w:r w:rsidRPr="00A45C3F">
          <w:rPr>
            <w:rFonts w:ascii="Times New Roman" w:hAnsi="Times New Roman"/>
            <w:sz w:val="24"/>
            <w:szCs w:val="24"/>
          </w:rPr>
          <w:t>.</w:t>
        </w:r>
        <w:r w:rsidRPr="00A45C3F">
          <w:rPr>
            <w:rFonts w:ascii="Times New Roman" w:hAnsi="Times New Roman"/>
            <w:sz w:val="24"/>
            <w:szCs w:val="24"/>
            <w:lang w:val="en-US"/>
          </w:rPr>
          <w:t>com</w:t>
        </w:r>
        <w:r w:rsidRPr="00A45C3F">
          <w:rPr>
            <w:rFonts w:ascii="Times New Roman" w:hAnsi="Times New Roman"/>
            <w:sz w:val="24"/>
            <w:szCs w:val="24"/>
          </w:rPr>
          <w:t>/</w:t>
        </w:r>
      </w:hyperlink>
    </w:p>
    <w:p w14:paraId="5B52907A" w14:textId="70760E47" w:rsidR="00E062B0" w:rsidRPr="00A45C3F" w:rsidRDefault="00E062B0" w:rsidP="007671BD">
      <w:pPr>
        <w:tabs>
          <w:tab w:val="left" w:pos="1134"/>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61. Официальный сайт Саморегулируемой организации аудиторов Ассоциация «Содружество» - </w:t>
      </w:r>
      <w:r w:rsidRPr="00A45C3F">
        <w:rPr>
          <w:rFonts w:ascii="Times New Roman" w:hAnsi="Times New Roman"/>
          <w:sz w:val="24"/>
          <w:szCs w:val="24"/>
        </w:rPr>
        <w:t>URL: https://sroaas.ru/</w:t>
      </w:r>
    </w:p>
    <w:p w14:paraId="015C88F7" w14:textId="77777777" w:rsidR="00770C92" w:rsidRPr="00043424" w:rsidRDefault="00770C92" w:rsidP="007671BD">
      <w:pPr>
        <w:pStyle w:val="a5"/>
        <w:widowControl/>
        <w:ind w:firstLine="709"/>
        <w:jc w:val="both"/>
        <w:textAlignment w:val="baseline"/>
        <w:rPr>
          <w:lang w:val="ru-RU"/>
        </w:rPr>
      </w:pPr>
    </w:p>
    <w:p w14:paraId="55FF0EA5" w14:textId="77777777" w:rsidR="00770C92" w:rsidRDefault="00770C92" w:rsidP="006473A5">
      <w:pPr>
        <w:widowControl w:val="0"/>
        <w:autoSpaceDE w:val="0"/>
        <w:autoSpaceDN w:val="0"/>
        <w:spacing w:after="0" w:line="240" w:lineRule="auto"/>
        <w:ind w:left="184"/>
        <w:jc w:val="center"/>
        <w:outlineLvl w:val="0"/>
        <w:rPr>
          <w:rFonts w:ascii="Times New Roman" w:hAnsi="Times New Roman"/>
          <w:b/>
          <w:bCs/>
          <w:color w:val="000000"/>
          <w:sz w:val="24"/>
          <w:szCs w:val="24"/>
          <w:lang w:eastAsia="en-US"/>
        </w:rPr>
      </w:pPr>
      <w:r w:rsidRPr="00A671B5">
        <w:rPr>
          <w:rFonts w:ascii="Times New Roman" w:hAnsi="Times New Roman"/>
          <w:b/>
          <w:bCs/>
          <w:color w:val="000000"/>
          <w:sz w:val="24"/>
          <w:szCs w:val="24"/>
          <w:lang w:eastAsia="en-US"/>
        </w:rPr>
        <w:t xml:space="preserve">4. </w:t>
      </w:r>
      <w:bookmarkStart w:id="9" w:name="_Toc153720743"/>
      <w:bookmarkStart w:id="10" w:name="_Toc154076890"/>
      <w:r w:rsidRPr="00A671B5">
        <w:rPr>
          <w:rFonts w:ascii="Times New Roman" w:hAnsi="Times New Roman"/>
          <w:b/>
          <w:bCs/>
          <w:color w:val="000000"/>
          <w:sz w:val="24"/>
          <w:szCs w:val="24"/>
          <w:lang w:eastAsia="en-US"/>
        </w:rPr>
        <w:t>КОНТРОЛЬ И ОЦЕНКА РЕЗУЛЬТАТОВ ОСВОЕНИЯ УЧЕБНОЙ ДИСЦИПЛИНЫ</w:t>
      </w:r>
      <w:bookmarkEnd w:id="9"/>
      <w:bookmarkEnd w:id="10"/>
    </w:p>
    <w:p w14:paraId="34E1C282" w14:textId="77777777" w:rsidR="00770C92" w:rsidRPr="00DF068E" w:rsidRDefault="00770C92" w:rsidP="00BB2405">
      <w:pPr>
        <w:pStyle w:val="12"/>
        <w:rPr>
          <w:rFonts w:ascii="Times New Roman" w:hAnsi="Times New Roman"/>
          <w:b w:val="0"/>
          <w:bCs/>
        </w:rPr>
      </w:pP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0"/>
        <w:gridCol w:w="4362"/>
        <w:gridCol w:w="1874"/>
      </w:tblGrid>
      <w:tr w:rsidR="0095791E" w:rsidRPr="00BE59E9" w14:paraId="78D0F1C5" w14:textId="77777777" w:rsidTr="007671BD">
        <w:tc>
          <w:tcPr>
            <w:tcW w:w="2018" w:type="pct"/>
          </w:tcPr>
          <w:p w14:paraId="53EFD01D" w14:textId="77777777" w:rsidR="00770C92" w:rsidRPr="00BE59E9" w:rsidRDefault="00770C92" w:rsidP="007671BD">
            <w:pPr>
              <w:spacing w:after="0" w:line="240" w:lineRule="auto"/>
              <w:jc w:val="center"/>
              <w:rPr>
                <w:rFonts w:ascii="Times New Roman" w:hAnsi="Times New Roman"/>
              </w:rPr>
            </w:pPr>
            <w:r w:rsidRPr="00BE59E9">
              <w:rPr>
                <w:rFonts w:ascii="Times New Roman" w:hAnsi="Times New Roman"/>
                <w:b/>
                <w:iCs/>
              </w:rPr>
              <w:t>Результаты обучения</w:t>
            </w:r>
          </w:p>
        </w:tc>
        <w:tc>
          <w:tcPr>
            <w:tcW w:w="2086" w:type="pct"/>
          </w:tcPr>
          <w:p w14:paraId="320FCF0A" w14:textId="77777777" w:rsidR="00770C92" w:rsidRPr="00BE59E9" w:rsidRDefault="00770C92" w:rsidP="007671BD">
            <w:pPr>
              <w:spacing w:after="0" w:line="240" w:lineRule="auto"/>
              <w:jc w:val="center"/>
              <w:rPr>
                <w:rFonts w:ascii="Times New Roman" w:hAnsi="Times New Roman"/>
                <w:b/>
                <w:bCs/>
                <w:i/>
              </w:rPr>
            </w:pPr>
            <w:r w:rsidRPr="00BE59E9">
              <w:rPr>
                <w:rFonts w:ascii="Times New Roman" w:hAnsi="Times New Roman"/>
                <w:b/>
                <w:iCs/>
              </w:rPr>
              <w:t>Показатели освоенности компетенций</w:t>
            </w:r>
          </w:p>
        </w:tc>
        <w:tc>
          <w:tcPr>
            <w:tcW w:w="896" w:type="pct"/>
          </w:tcPr>
          <w:p w14:paraId="238678B1" w14:textId="77777777" w:rsidR="00770C92" w:rsidRPr="00BE59E9" w:rsidRDefault="00770C92" w:rsidP="007671BD">
            <w:pPr>
              <w:spacing w:after="0" w:line="240" w:lineRule="auto"/>
              <w:jc w:val="center"/>
              <w:rPr>
                <w:rFonts w:ascii="Times New Roman" w:hAnsi="Times New Roman"/>
                <w:b/>
                <w:bCs/>
                <w:i/>
              </w:rPr>
            </w:pPr>
            <w:r w:rsidRPr="00BE59E9">
              <w:rPr>
                <w:rFonts w:ascii="Times New Roman" w:hAnsi="Times New Roman"/>
                <w:b/>
              </w:rPr>
              <w:t>Методы оценки</w:t>
            </w:r>
          </w:p>
        </w:tc>
      </w:tr>
      <w:tr w:rsidR="00770C92" w:rsidRPr="00BE59E9" w14:paraId="3294CC82" w14:textId="77777777" w:rsidTr="007671BD">
        <w:tc>
          <w:tcPr>
            <w:tcW w:w="5000" w:type="pct"/>
            <w:gridSpan w:val="3"/>
          </w:tcPr>
          <w:p w14:paraId="02D7F9BF" w14:textId="77777777" w:rsidR="00770C92" w:rsidRPr="00BE59E9" w:rsidRDefault="00770C92" w:rsidP="007671BD">
            <w:pPr>
              <w:spacing w:after="0" w:line="240" w:lineRule="auto"/>
              <w:jc w:val="both"/>
              <w:rPr>
                <w:rFonts w:ascii="Times New Roman" w:hAnsi="Times New Roman"/>
                <w:b/>
                <w:bCs/>
                <w:i/>
              </w:rPr>
            </w:pPr>
            <w:r w:rsidRPr="00BE59E9">
              <w:rPr>
                <w:rFonts w:ascii="Times New Roman" w:hAnsi="Times New Roman"/>
                <w:bCs/>
                <w:i/>
                <w:iCs/>
              </w:rPr>
              <w:t>Знает:</w:t>
            </w:r>
          </w:p>
        </w:tc>
      </w:tr>
      <w:tr w:rsidR="0095791E" w:rsidRPr="00BE59E9" w14:paraId="0576054D" w14:textId="77777777" w:rsidTr="007671BD">
        <w:tc>
          <w:tcPr>
            <w:tcW w:w="2018" w:type="pct"/>
          </w:tcPr>
          <w:p w14:paraId="117672F2" w14:textId="77777777" w:rsidR="0095791E" w:rsidRPr="00BE59E9" w:rsidRDefault="0095791E" w:rsidP="007671BD">
            <w:pPr>
              <w:spacing w:after="0" w:line="240" w:lineRule="auto"/>
              <w:ind w:right="-102" w:firstLine="284"/>
              <w:jc w:val="both"/>
              <w:rPr>
                <w:rFonts w:ascii="Times New Roman" w:hAnsi="Times New Roman"/>
                <w:bCs/>
                <w:i/>
              </w:rPr>
            </w:pPr>
            <w:r w:rsidRPr="00BE59E9">
              <w:rPr>
                <w:rFonts w:ascii="Times New Roman" w:hAnsi="Times New Roman"/>
                <w:bCs/>
              </w:rPr>
              <w:t>- психологические основы деятельности коллектива, психологические особенности личности</w:t>
            </w:r>
          </w:p>
        </w:tc>
        <w:tc>
          <w:tcPr>
            <w:tcW w:w="2086" w:type="pct"/>
          </w:tcPr>
          <w:p w14:paraId="08245E9F" w14:textId="77777777" w:rsidR="0095791E" w:rsidRPr="00BE59E9" w:rsidRDefault="0095791E" w:rsidP="007671BD">
            <w:pPr>
              <w:spacing w:after="0" w:line="240" w:lineRule="auto"/>
              <w:ind w:right="-102" w:firstLine="284"/>
              <w:jc w:val="both"/>
              <w:rPr>
                <w:rFonts w:ascii="Times New Roman" w:hAnsi="Times New Roman"/>
                <w:bCs/>
                <w:i/>
              </w:rPr>
            </w:pPr>
            <w:r w:rsidRPr="00BE59E9">
              <w:rPr>
                <w:rFonts w:ascii="Times New Roman" w:hAnsi="Times New Roman"/>
                <w:bCs/>
              </w:rPr>
              <w:t>- знает психологические основы деятельности коллектива, психологические особенности личности</w:t>
            </w:r>
          </w:p>
        </w:tc>
        <w:tc>
          <w:tcPr>
            <w:tcW w:w="896" w:type="pct"/>
            <w:vMerge w:val="restart"/>
          </w:tcPr>
          <w:p w14:paraId="764EAFC8" w14:textId="77777777" w:rsidR="0095791E" w:rsidRPr="00BE59E9" w:rsidRDefault="0095791E" w:rsidP="007671BD">
            <w:pPr>
              <w:tabs>
                <w:tab w:val="left" w:pos="287"/>
                <w:tab w:val="left" w:pos="5529"/>
              </w:tabs>
              <w:spacing w:after="0" w:line="240" w:lineRule="auto"/>
              <w:contextualSpacing/>
              <w:jc w:val="both"/>
              <w:rPr>
                <w:rFonts w:ascii="Times New Roman" w:hAnsi="Times New Roman"/>
                <w:bCs/>
              </w:rPr>
            </w:pPr>
            <w:r w:rsidRPr="00BE59E9">
              <w:rPr>
                <w:rFonts w:ascii="Times New Roman" w:hAnsi="Times New Roman"/>
                <w:bCs/>
              </w:rPr>
              <w:t xml:space="preserve">Проведение фронтального опроса </w:t>
            </w:r>
          </w:p>
          <w:p w14:paraId="43BA8A6F" w14:textId="77777777" w:rsidR="0095791E" w:rsidRPr="00BE59E9" w:rsidRDefault="0095791E" w:rsidP="007671BD">
            <w:pPr>
              <w:tabs>
                <w:tab w:val="left" w:pos="287"/>
                <w:tab w:val="left" w:pos="5529"/>
              </w:tabs>
              <w:spacing w:after="0" w:line="240" w:lineRule="auto"/>
              <w:contextualSpacing/>
              <w:jc w:val="both"/>
              <w:rPr>
                <w:rFonts w:ascii="Times New Roman" w:hAnsi="Times New Roman"/>
                <w:bCs/>
              </w:rPr>
            </w:pPr>
            <w:r w:rsidRPr="00BE59E9">
              <w:rPr>
                <w:rFonts w:ascii="Times New Roman" w:hAnsi="Times New Roman"/>
                <w:bCs/>
              </w:rPr>
              <w:t>Тестирование по темам курса</w:t>
            </w:r>
          </w:p>
          <w:p w14:paraId="665DAB0D" w14:textId="77777777" w:rsidR="0095791E" w:rsidRPr="00BE59E9" w:rsidRDefault="0095791E" w:rsidP="007671BD">
            <w:pPr>
              <w:tabs>
                <w:tab w:val="left" w:pos="287"/>
                <w:tab w:val="left" w:pos="5529"/>
              </w:tabs>
              <w:spacing w:after="0" w:line="240" w:lineRule="auto"/>
              <w:contextualSpacing/>
              <w:jc w:val="both"/>
              <w:rPr>
                <w:rFonts w:ascii="Times New Roman" w:hAnsi="Times New Roman"/>
                <w:bCs/>
              </w:rPr>
            </w:pPr>
            <w:r w:rsidRPr="00BE59E9">
              <w:rPr>
                <w:rFonts w:ascii="Times New Roman" w:hAnsi="Times New Roman"/>
                <w:bCs/>
              </w:rPr>
              <w:t>Выполнение и защита рефератов, презентаций</w:t>
            </w:r>
          </w:p>
          <w:p w14:paraId="3277ECB0" w14:textId="77777777" w:rsidR="0095791E" w:rsidRPr="00BE59E9" w:rsidRDefault="0095791E" w:rsidP="007671BD">
            <w:pPr>
              <w:tabs>
                <w:tab w:val="left" w:pos="287"/>
                <w:tab w:val="left" w:pos="5529"/>
              </w:tabs>
              <w:spacing w:after="0" w:line="240" w:lineRule="auto"/>
              <w:contextualSpacing/>
              <w:jc w:val="both"/>
              <w:rPr>
                <w:rFonts w:ascii="Times New Roman" w:hAnsi="Times New Roman"/>
                <w:bCs/>
              </w:rPr>
            </w:pPr>
            <w:r w:rsidRPr="00BE59E9">
              <w:rPr>
                <w:rFonts w:ascii="Times New Roman" w:hAnsi="Times New Roman"/>
                <w:bCs/>
              </w:rPr>
              <w:t xml:space="preserve">Экспертное наблюдение и оценка деятельности обучающихся при выполнении и защите результатов практических занятий. </w:t>
            </w:r>
          </w:p>
          <w:p w14:paraId="3DBFE30B" w14:textId="77777777" w:rsidR="0095791E" w:rsidRPr="00BE59E9" w:rsidRDefault="0095791E" w:rsidP="007671BD">
            <w:pPr>
              <w:spacing w:after="0" w:line="240" w:lineRule="auto"/>
              <w:jc w:val="both"/>
              <w:rPr>
                <w:rFonts w:ascii="Times New Roman" w:hAnsi="Times New Roman"/>
                <w:bCs/>
                <w:i/>
              </w:rPr>
            </w:pPr>
            <w:r w:rsidRPr="00BE59E9">
              <w:rPr>
                <w:rFonts w:ascii="Times New Roman" w:hAnsi="Times New Roman"/>
                <w:bCs/>
              </w:rPr>
              <w:t>Промежуточная аттестация</w:t>
            </w:r>
          </w:p>
        </w:tc>
      </w:tr>
      <w:tr w:rsidR="0095791E" w:rsidRPr="00BE59E9" w14:paraId="5BF180F2" w14:textId="77777777" w:rsidTr="007671BD">
        <w:trPr>
          <w:trHeight w:val="556"/>
        </w:trPr>
        <w:tc>
          <w:tcPr>
            <w:tcW w:w="2018" w:type="pct"/>
          </w:tcPr>
          <w:p w14:paraId="1BB60875" w14:textId="77777777" w:rsidR="0095791E" w:rsidRPr="00BE59E9" w:rsidRDefault="0095791E" w:rsidP="007671BD">
            <w:pPr>
              <w:suppressAutoHyphens/>
              <w:spacing w:after="0" w:line="240" w:lineRule="auto"/>
              <w:ind w:right="-102" w:firstLine="284"/>
              <w:jc w:val="both"/>
              <w:rPr>
                <w:rFonts w:ascii="Times New Roman" w:hAnsi="Times New Roman"/>
              </w:rPr>
            </w:pPr>
            <w:r w:rsidRPr="00BE59E9">
              <w:rPr>
                <w:rFonts w:ascii="Times New Roman" w:hAnsi="Times New Roman"/>
              </w:rPr>
              <w:t>- методики внутреннего контроля ведения бухгалтерского учета и составления бухгалтерской (финансовой) отчетности;</w:t>
            </w:r>
          </w:p>
          <w:p w14:paraId="316F2DCC" w14:textId="77777777" w:rsidR="0095791E" w:rsidRPr="00BE59E9" w:rsidRDefault="0095791E" w:rsidP="007671BD">
            <w:pPr>
              <w:suppressAutoHyphens/>
              <w:spacing w:after="0" w:line="240" w:lineRule="auto"/>
              <w:ind w:right="-102" w:firstLine="284"/>
              <w:jc w:val="both"/>
              <w:rPr>
                <w:rFonts w:ascii="Times New Roman" w:hAnsi="Times New Roman"/>
              </w:rPr>
            </w:pPr>
            <w:r w:rsidRPr="00BE59E9">
              <w:rPr>
                <w:rFonts w:ascii="Times New Roman" w:hAnsi="Times New Roman"/>
              </w:rPr>
              <w:t>- законодательство Российской Федерации о бухгалтерском учете, налогах и сборах, аудиторской деятельности, архивном деле, социальном и медицинском страховании, пенсионном обеспечении; о противодействии коррупции и коммерческому подкупу, легализации (отмыванию) доходов, полученных преступным путем, и финансированию терроризма; гражданское, таможенное, трудовое, валютное, бюджетное законодательство Российской Федерации; законодательство Российской Федерации в сфере деятельности экономического субъекта; практика применения законодательства Российской Федерации;</w:t>
            </w:r>
          </w:p>
          <w:p w14:paraId="113CB4EB" w14:textId="77777777" w:rsidR="0095791E" w:rsidRPr="00BE59E9" w:rsidRDefault="0095791E" w:rsidP="007671BD">
            <w:pPr>
              <w:suppressAutoHyphens/>
              <w:spacing w:after="0" w:line="240" w:lineRule="auto"/>
              <w:ind w:right="-102" w:firstLine="284"/>
              <w:jc w:val="both"/>
              <w:rPr>
                <w:rFonts w:ascii="Times New Roman" w:hAnsi="Times New Roman"/>
              </w:rPr>
            </w:pPr>
            <w:r w:rsidRPr="00BE59E9">
              <w:rPr>
                <w:rFonts w:ascii="Times New Roman" w:hAnsi="Times New Roman"/>
              </w:rPr>
              <w:t>- порядок составления сводных учетных документов в целях осуществления контроля и упорядочения обработки данных о фактах хозяйственной жизни4</w:t>
            </w:r>
          </w:p>
          <w:p w14:paraId="60F54BA0" w14:textId="77777777" w:rsidR="0095791E" w:rsidRPr="00BE59E9" w:rsidRDefault="0095791E" w:rsidP="007671BD">
            <w:pPr>
              <w:spacing w:after="0" w:line="240" w:lineRule="auto"/>
              <w:ind w:right="-102" w:firstLine="284"/>
              <w:jc w:val="both"/>
              <w:rPr>
                <w:rFonts w:ascii="Times New Roman" w:hAnsi="Times New Roman"/>
                <w:bCs/>
                <w:i/>
              </w:rPr>
            </w:pPr>
            <w:r w:rsidRPr="00BE59E9">
              <w:rPr>
                <w:rFonts w:ascii="Times New Roman" w:hAnsi="Times New Roman"/>
              </w:rPr>
              <w:t>- отечественный и зарубежный опыт в сфере организации и осуществления внутреннего контроля ведения бухгалтерского учета и составления бухгалтерской (финансовой) отчетности</w:t>
            </w:r>
          </w:p>
        </w:tc>
        <w:tc>
          <w:tcPr>
            <w:tcW w:w="2086" w:type="pct"/>
          </w:tcPr>
          <w:p w14:paraId="3D631211" w14:textId="77777777" w:rsidR="0095791E" w:rsidRPr="00BE59E9" w:rsidRDefault="0095791E" w:rsidP="007671BD">
            <w:pPr>
              <w:suppressAutoHyphens/>
              <w:spacing w:after="0" w:line="240" w:lineRule="auto"/>
              <w:ind w:right="-102" w:firstLine="284"/>
              <w:jc w:val="both"/>
              <w:rPr>
                <w:rFonts w:ascii="Times New Roman" w:hAnsi="Times New Roman"/>
              </w:rPr>
            </w:pPr>
            <w:r w:rsidRPr="00BE59E9">
              <w:rPr>
                <w:rFonts w:ascii="Times New Roman" w:hAnsi="Times New Roman"/>
              </w:rPr>
              <w:t xml:space="preserve">- </w:t>
            </w:r>
            <w:r w:rsidRPr="00BE59E9">
              <w:rPr>
                <w:rFonts w:ascii="Times New Roman" w:hAnsi="Times New Roman"/>
                <w:bCs/>
              </w:rPr>
              <w:t xml:space="preserve">знает </w:t>
            </w:r>
            <w:r w:rsidRPr="00BE59E9">
              <w:rPr>
                <w:rFonts w:ascii="Times New Roman" w:hAnsi="Times New Roman"/>
              </w:rPr>
              <w:t>методики внутреннего контроля ведения бухгалтерского учета и составления бухгалтерской (финансовой) отчетности;</w:t>
            </w:r>
          </w:p>
          <w:p w14:paraId="1CB8E0F5" w14:textId="77777777" w:rsidR="0095791E" w:rsidRPr="00BE59E9" w:rsidRDefault="0095791E" w:rsidP="007671BD">
            <w:pPr>
              <w:suppressAutoHyphens/>
              <w:spacing w:after="0" w:line="240" w:lineRule="auto"/>
              <w:ind w:right="-102" w:firstLine="284"/>
              <w:jc w:val="both"/>
              <w:rPr>
                <w:rFonts w:ascii="Times New Roman" w:hAnsi="Times New Roman"/>
              </w:rPr>
            </w:pPr>
            <w:r w:rsidRPr="00BE59E9">
              <w:rPr>
                <w:rFonts w:ascii="Times New Roman" w:hAnsi="Times New Roman"/>
              </w:rPr>
              <w:t xml:space="preserve">- </w:t>
            </w:r>
            <w:r w:rsidRPr="00BE59E9">
              <w:rPr>
                <w:rFonts w:ascii="Times New Roman" w:hAnsi="Times New Roman"/>
                <w:bCs/>
              </w:rPr>
              <w:t xml:space="preserve">знает </w:t>
            </w:r>
            <w:r w:rsidRPr="00BE59E9">
              <w:rPr>
                <w:rFonts w:ascii="Times New Roman" w:hAnsi="Times New Roman"/>
              </w:rPr>
              <w:t>законодательство Российской Федерации о бухгалтерском учете, налогах и сборах, аудиторской деятельности, архивном деле, социальном и медицинском страховании, пенсионном обеспечении; о противодействии коррупции и коммерческому подкупу, легализации (отмыванию) доходов, полученных преступным путем, и финансированию терроризма; гражданское, таможенное, трудовое, валютное, бюджетное законодательство Российской Федерации; законодательство Российской Федерации в сфере деятельности экономического субъекта; практика применения законодательства Российской Федерации;</w:t>
            </w:r>
          </w:p>
          <w:p w14:paraId="7B9AD51E" w14:textId="77777777" w:rsidR="0095791E" w:rsidRPr="00BE59E9" w:rsidRDefault="0095791E" w:rsidP="007671BD">
            <w:pPr>
              <w:suppressAutoHyphens/>
              <w:spacing w:after="0" w:line="240" w:lineRule="auto"/>
              <w:ind w:right="-102" w:firstLine="284"/>
              <w:jc w:val="both"/>
              <w:rPr>
                <w:rFonts w:ascii="Times New Roman" w:hAnsi="Times New Roman"/>
              </w:rPr>
            </w:pPr>
            <w:r w:rsidRPr="00BE59E9">
              <w:rPr>
                <w:rFonts w:ascii="Times New Roman" w:hAnsi="Times New Roman"/>
              </w:rPr>
              <w:t xml:space="preserve">- </w:t>
            </w:r>
            <w:r w:rsidRPr="00BE59E9">
              <w:rPr>
                <w:rFonts w:ascii="Times New Roman" w:hAnsi="Times New Roman"/>
                <w:bCs/>
              </w:rPr>
              <w:t xml:space="preserve">знает </w:t>
            </w:r>
            <w:r w:rsidRPr="00BE59E9">
              <w:rPr>
                <w:rFonts w:ascii="Times New Roman" w:hAnsi="Times New Roman"/>
              </w:rPr>
              <w:t>порядок составления сводных учетных документов в целях осуществления контроля и упорядочения обработки данных о фактах хозяйственной жизни;</w:t>
            </w:r>
          </w:p>
          <w:p w14:paraId="7DEECFFD" w14:textId="77777777" w:rsidR="0095791E" w:rsidRPr="00BE59E9" w:rsidRDefault="0095791E" w:rsidP="007671BD">
            <w:pPr>
              <w:spacing w:after="0" w:line="240" w:lineRule="auto"/>
              <w:ind w:right="-102" w:firstLine="284"/>
              <w:jc w:val="both"/>
              <w:rPr>
                <w:rFonts w:ascii="Times New Roman" w:hAnsi="Times New Roman"/>
                <w:bCs/>
                <w:i/>
              </w:rPr>
            </w:pPr>
            <w:r w:rsidRPr="00BE59E9">
              <w:rPr>
                <w:rFonts w:ascii="Times New Roman" w:hAnsi="Times New Roman"/>
              </w:rPr>
              <w:t xml:space="preserve">- </w:t>
            </w:r>
            <w:r w:rsidRPr="00BE59E9">
              <w:rPr>
                <w:rFonts w:ascii="Times New Roman" w:hAnsi="Times New Roman"/>
                <w:bCs/>
              </w:rPr>
              <w:t xml:space="preserve">знает </w:t>
            </w:r>
            <w:r w:rsidRPr="00BE59E9">
              <w:rPr>
                <w:rFonts w:ascii="Times New Roman" w:hAnsi="Times New Roman"/>
              </w:rPr>
              <w:t>отечественный и зарубежный опыт в сфере организации и осуществления внутреннего контроля ведения бухгалтерского учета и составления бухгалтерской (финансовой) отчетности</w:t>
            </w:r>
          </w:p>
        </w:tc>
        <w:tc>
          <w:tcPr>
            <w:tcW w:w="896" w:type="pct"/>
            <w:vMerge/>
          </w:tcPr>
          <w:p w14:paraId="012AA466" w14:textId="7388A906" w:rsidR="0095791E" w:rsidRPr="00BE59E9" w:rsidRDefault="0095791E" w:rsidP="007671BD">
            <w:pPr>
              <w:spacing w:after="0" w:line="240" w:lineRule="auto"/>
              <w:jc w:val="both"/>
              <w:rPr>
                <w:rFonts w:ascii="Times New Roman" w:hAnsi="Times New Roman"/>
                <w:bCs/>
                <w:i/>
              </w:rPr>
            </w:pPr>
          </w:p>
        </w:tc>
      </w:tr>
      <w:tr w:rsidR="00770C92" w:rsidRPr="00BE59E9" w14:paraId="427571DD" w14:textId="77777777" w:rsidTr="007671BD">
        <w:tc>
          <w:tcPr>
            <w:tcW w:w="5000" w:type="pct"/>
            <w:gridSpan w:val="3"/>
          </w:tcPr>
          <w:p w14:paraId="5AEC9DFA" w14:textId="77777777" w:rsidR="00770C92" w:rsidRPr="00BE59E9" w:rsidRDefault="00770C92" w:rsidP="007671BD">
            <w:pPr>
              <w:tabs>
                <w:tab w:val="left" w:pos="287"/>
                <w:tab w:val="left" w:pos="5529"/>
              </w:tabs>
              <w:spacing w:after="0" w:line="240" w:lineRule="auto"/>
              <w:contextualSpacing/>
              <w:jc w:val="both"/>
              <w:rPr>
                <w:rFonts w:ascii="Times New Roman" w:hAnsi="Times New Roman"/>
                <w:bCs/>
                <w:i/>
              </w:rPr>
            </w:pPr>
            <w:r w:rsidRPr="00BE59E9">
              <w:rPr>
                <w:rFonts w:ascii="Times New Roman" w:hAnsi="Times New Roman"/>
                <w:bCs/>
                <w:i/>
              </w:rPr>
              <w:t>Умеет:</w:t>
            </w:r>
          </w:p>
        </w:tc>
      </w:tr>
      <w:tr w:rsidR="0095791E" w:rsidRPr="00BE59E9" w14:paraId="7C63F587" w14:textId="77777777" w:rsidTr="007671BD">
        <w:trPr>
          <w:trHeight w:val="469"/>
        </w:trPr>
        <w:tc>
          <w:tcPr>
            <w:tcW w:w="2018" w:type="pct"/>
          </w:tcPr>
          <w:p w14:paraId="2E9DF04C" w14:textId="77777777" w:rsidR="0095791E" w:rsidRPr="00BE59E9" w:rsidRDefault="0095791E" w:rsidP="007671BD">
            <w:pPr>
              <w:spacing w:after="0" w:line="240" w:lineRule="auto"/>
              <w:ind w:right="-102" w:firstLine="284"/>
              <w:jc w:val="both"/>
              <w:rPr>
                <w:rFonts w:ascii="Times New Roman" w:hAnsi="Times New Roman"/>
                <w:bCs/>
                <w:i/>
              </w:rPr>
            </w:pPr>
            <w:r w:rsidRPr="00BE59E9">
              <w:rPr>
                <w:rFonts w:ascii="Times New Roman" w:hAnsi="Times New Roman"/>
                <w:bCs/>
                <w:spacing w:val="-4"/>
              </w:rPr>
              <w:lastRenderedPageBreak/>
              <w:t>- взаимодействовать с коллегами, руководством, клиентами в ходе профессиональной деятельности</w:t>
            </w:r>
          </w:p>
        </w:tc>
        <w:tc>
          <w:tcPr>
            <w:tcW w:w="2086" w:type="pct"/>
          </w:tcPr>
          <w:p w14:paraId="7C18523F" w14:textId="77777777" w:rsidR="0095791E" w:rsidRPr="00BE59E9" w:rsidRDefault="0095791E" w:rsidP="007671BD">
            <w:pPr>
              <w:spacing w:after="0" w:line="240" w:lineRule="auto"/>
              <w:ind w:right="-102" w:firstLine="284"/>
              <w:jc w:val="both"/>
              <w:rPr>
                <w:rFonts w:ascii="Times New Roman" w:hAnsi="Times New Roman"/>
                <w:bCs/>
                <w:i/>
              </w:rPr>
            </w:pPr>
            <w:r w:rsidRPr="00BE59E9">
              <w:rPr>
                <w:rFonts w:ascii="Times New Roman" w:hAnsi="Times New Roman"/>
                <w:bCs/>
                <w:spacing w:val="-4"/>
              </w:rPr>
              <w:t>- умеет взаимодействовать с коллегами, руководством, клиентами в ходе профессиональной деятельности</w:t>
            </w:r>
          </w:p>
        </w:tc>
        <w:tc>
          <w:tcPr>
            <w:tcW w:w="896" w:type="pct"/>
            <w:vMerge w:val="restart"/>
          </w:tcPr>
          <w:p w14:paraId="4C183565" w14:textId="77777777" w:rsidR="0095791E" w:rsidRPr="00BE59E9" w:rsidRDefault="0095791E" w:rsidP="007671BD">
            <w:pPr>
              <w:tabs>
                <w:tab w:val="left" w:pos="287"/>
                <w:tab w:val="left" w:pos="5529"/>
              </w:tabs>
              <w:spacing w:after="0" w:line="240" w:lineRule="auto"/>
              <w:contextualSpacing/>
              <w:jc w:val="both"/>
              <w:rPr>
                <w:rFonts w:ascii="Times New Roman" w:hAnsi="Times New Roman"/>
                <w:bCs/>
              </w:rPr>
            </w:pPr>
            <w:r w:rsidRPr="00BE59E9">
              <w:rPr>
                <w:rFonts w:ascii="Times New Roman" w:hAnsi="Times New Roman"/>
                <w:bCs/>
              </w:rPr>
              <w:t xml:space="preserve">Экспертное наблюдение и оценка деятельности обучающихся при выполнении и защите результатов практических занятий. </w:t>
            </w:r>
          </w:p>
          <w:p w14:paraId="57C53CEE" w14:textId="77777777" w:rsidR="0095791E" w:rsidRPr="00BE59E9" w:rsidRDefault="0095791E" w:rsidP="007671BD">
            <w:pPr>
              <w:tabs>
                <w:tab w:val="left" w:pos="287"/>
                <w:tab w:val="left" w:pos="5529"/>
              </w:tabs>
              <w:spacing w:after="0" w:line="240" w:lineRule="auto"/>
              <w:contextualSpacing/>
              <w:jc w:val="both"/>
              <w:rPr>
                <w:rFonts w:ascii="Times New Roman" w:hAnsi="Times New Roman"/>
                <w:bCs/>
              </w:rPr>
            </w:pPr>
            <w:r w:rsidRPr="00BE59E9">
              <w:rPr>
                <w:rFonts w:ascii="Times New Roman" w:hAnsi="Times New Roman"/>
                <w:bCs/>
              </w:rPr>
              <w:t>Оцениванию обязательному подлежат все зачетные практические работы по темам и разделам.</w:t>
            </w:r>
          </w:p>
          <w:p w14:paraId="44BF5D1D" w14:textId="77777777" w:rsidR="0095791E" w:rsidRPr="00BE59E9" w:rsidRDefault="0095791E" w:rsidP="007671BD">
            <w:pPr>
              <w:spacing w:after="0" w:line="240" w:lineRule="auto"/>
              <w:jc w:val="both"/>
              <w:rPr>
                <w:rFonts w:ascii="Times New Roman" w:hAnsi="Times New Roman"/>
                <w:bCs/>
                <w:i/>
              </w:rPr>
            </w:pPr>
            <w:r w:rsidRPr="00BE59E9">
              <w:rPr>
                <w:rFonts w:ascii="Times New Roman" w:hAnsi="Times New Roman"/>
                <w:bCs/>
              </w:rPr>
              <w:t>Промежуточная аттестация</w:t>
            </w:r>
          </w:p>
        </w:tc>
      </w:tr>
      <w:tr w:rsidR="0095791E" w:rsidRPr="00BE59E9" w14:paraId="112B9498" w14:textId="77777777" w:rsidTr="007671BD">
        <w:trPr>
          <w:trHeight w:val="896"/>
        </w:trPr>
        <w:tc>
          <w:tcPr>
            <w:tcW w:w="2018" w:type="pct"/>
          </w:tcPr>
          <w:p w14:paraId="21CF2DA3" w14:textId="77777777" w:rsidR="0095791E" w:rsidRPr="00BE59E9" w:rsidRDefault="0095791E" w:rsidP="007671BD">
            <w:pPr>
              <w:suppressAutoHyphens/>
              <w:spacing w:after="0" w:line="240" w:lineRule="auto"/>
              <w:ind w:right="-102" w:firstLine="284"/>
              <w:jc w:val="both"/>
              <w:rPr>
                <w:rFonts w:ascii="Times New Roman" w:hAnsi="Times New Roman"/>
              </w:rPr>
            </w:pPr>
            <w:r w:rsidRPr="00BE59E9">
              <w:rPr>
                <w:rFonts w:ascii="Times New Roman" w:hAnsi="Times New Roman"/>
              </w:rPr>
              <w:t>- осуществлять внутренний контроль ведения бухгалтерского учета и составления бухгалтерской (финансовой) отчетности экономического субъекта;</w:t>
            </w:r>
          </w:p>
          <w:p w14:paraId="241687C7" w14:textId="77777777" w:rsidR="0095791E" w:rsidRPr="00BE59E9" w:rsidRDefault="0095791E" w:rsidP="007671BD">
            <w:pPr>
              <w:suppressAutoHyphens/>
              <w:spacing w:after="0" w:line="240" w:lineRule="auto"/>
              <w:ind w:right="-102" w:firstLine="284"/>
              <w:jc w:val="both"/>
              <w:rPr>
                <w:rFonts w:ascii="Times New Roman" w:hAnsi="Times New Roman"/>
              </w:rPr>
            </w:pPr>
            <w:r w:rsidRPr="00BE59E9">
              <w:rPr>
                <w:rFonts w:ascii="Times New Roman" w:hAnsi="Times New Roman"/>
              </w:rPr>
              <w:t>- проверять качество составления регистров бухгалтерского учета, бухгалтерской (финансовой) отчетности;</w:t>
            </w:r>
          </w:p>
          <w:p w14:paraId="0F63B4AA" w14:textId="77777777" w:rsidR="0095791E" w:rsidRPr="00BE59E9" w:rsidRDefault="0095791E" w:rsidP="007671BD">
            <w:pPr>
              <w:suppressAutoHyphens/>
              <w:spacing w:after="0" w:line="240" w:lineRule="auto"/>
              <w:ind w:right="-102" w:firstLine="284"/>
              <w:jc w:val="both"/>
              <w:rPr>
                <w:rFonts w:ascii="Times New Roman" w:hAnsi="Times New Roman"/>
              </w:rPr>
            </w:pPr>
            <w:r w:rsidRPr="00BE59E9">
              <w:rPr>
                <w:rFonts w:ascii="Times New Roman" w:hAnsi="Times New Roman"/>
              </w:rPr>
              <w:t>- определять и изменять границы контрольной среды экономического субъекта;</w:t>
            </w:r>
          </w:p>
          <w:p w14:paraId="7F16894A" w14:textId="77777777" w:rsidR="0095791E" w:rsidRPr="00BE59E9" w:rsidRDefault="0095791E" w:rsidP="007671BD">
            <w:pPr>
              <w:suppressAutoHyphens/>
              <w:spacing w:after="0" w:line="240" w:lineRule="auto"/>
              <w:ind w:right="-102" w:firstLine="284"/>
              <w:jc w:val="both"/>
              <w:rPr>
                <w:rFonts w:ascii="Times New Roman" w:hAnsi="Times New Roman"/>
                <w:bCs/>
                <w:i/>
              </w:rPr>
            </w:pPr>
            <w:r w:rsidRPr="00BE59E9">
              <w:rPr>
                <w:rFonts w:ascii="Times New Roman" w:hAnsi="Times New Roman"/>
              </w:rPr>
              <w:t>- проводить оценку состояния и эффективности внутреннего контроля в экономическом субъекте</w:t>
            </w:r>
          </w:p>
        </w:tc>
        <w:tc>
          <w:tcPr>
            <w:tcW w:w="2086" w:type="pct"/>
          </w:tcPr>
          <w:p w14:paraId="1E9DCA2E" w14:textId="77777777" w:rsidR="0095791E" w:rsidRPr="00BE59E9" w:rsidRDefault="0095791E" w:rsidP="007671BD">
            <w:pPr>
              <w:suppressAutoHyphens/>
              <w:spacing w:after="0" w:line="240" w:lineRule="auto"/>
              <w:ind w:right="-102" w:firstLine="284"/>
              <w:jc w:val="both"/>
              <w:rPr>
                <w:rFonts w:ascii="Times New Roman" w:hAnsi="Times New Roman"/>
              </w:rPr>
            </w:pPr>
            <w:r w:rsidRPr="00BE59E9">
              <w:rPr>
                <w:rFonts w:ascii="Times New Roman" w:hAnsi="Times New Roman"/>
              </w:rPr>
              <w:t>- умеет осуществлять внутренний контроль ведения бухгалтерского учета и составления бухгалтерской (финансовой) отчетности экономического субъекта;</w:t>
            </w:r>
          </w:p>
          <w:p w14:paraId="26620893" w14:textId="77777777" w:rsidR="0095791E" w:rsidRPr="00BE59E9" w:rsidRDefault="0095791E" w:rsidP="007671BD">
            <w:pPr>
              <w:suppressAutoHyphens/>
              <w:spacing w:after="0" w:line="240" w:lineRule="auto"/>
              <w:ind w:right="-102" w:firstLine="284"/>
              <w:jc w:val="both"/>
              <w:rPr>
                <w:rFonts w:ascii="Times New Roman" w:hAnsi="Times New Roman"/>
              </w:rPr>
            </w:pPr>
            <w:r w:rsidRPr="00BE59E9">
              <w:rPr>
                <w:rFonts w:ascii="Times New Roman" w:hAnsi="Times New Roman"/>
              </w:rPr>
              <w:t>- умеет проверять качество составления регистров бухгалтерского учета, бухгалтерской (финансовой) отчетности;</w:t>
            </w:r>
          </w:p>
          <w:p w14:paraId="19EFBC48" w14:textId="77777777" w:rsidR="0095791E" w:rsidRPr="00BE59E9" w:rsidRDefault="0095791E" w:rsidP="007671BD">
            <w:pPr>
              <w:suppressAutoHyphens/>
              <w:spacing w:after="0" w:line="240" w:lineRule="auto"/>
              <w:ind w:right="-102" w:firstLine="284"/>
              <w:jc w:val="both"/>
              <w:rPr>
                <w:rFonts w:ascii="Times New Roman" w:hAnsi="Times New Roman"/>
              </w:rPr>
            </w:pPr>
            <w:r w:rsidRPr="00BE59E9">
              <w:rPr>
                <w:rFonts w:ascii="Times New Roman" w:hAnsi="Times New Roman"/>
              </w:rPr>
              <w:t>- умеет определять и изменять границы контрольной среды экономического субъекта;</w:t>
            </w:r>
          </w:p>
          <w:p w14:paraId="1D16D792" w14:textId="77777777" w:rsidR="0095791E" w:rsidRPr="00BE59E9" w:rsidRDefault="0095791E" w:rsidP="007671BD">
            <w:pPr>
              <w:spacing w:after="0" w:line="240" w:lineRule="auto"/>
              <w:ind w:right="-102" w:firstLine="284"/>
              <w:jc w:val="both"/>
              <w:rPr>
                <w:rFonts w:ascii="Times New Roman" w:hAnsi="Times New Roman"/>
                <w:bCs/>
                <w:i/>
              </w:rPr>
            </w:pPr>
            <w:r w:rsidRPr="00BE59E9">
              <w:rPr>
                <w:rFonts w:ascii="Times New Roman" w:hAnsi="Times New Roman"/>
              </w:rPr>
              <w:t>- умеет проводить оценку состояния и эффективности внутреннего контроля в экономическом субъекте</w:t>
            </w:r>
          </w:p>
        </w:tc>
        <w:tc>
          <w:tcPr>
            <w:tcW w:w="896" w:type="pct"/>
            <w:vMerge/>
          </w:tcPr>
          <w:p w14:paraId="631E017A" w14:textId="7C5282BA" w:rsidR="0095791E" w:rsidRPr="00BE59E9" w:rsidRDefault="0095791E" w:rsidP="007671BD">
            <w:pPr>
              <w:spacing w:after="0" w:line="240" w:lineRule="auto"/>
              <w:jc w:val="both"/>
              <w:rPr>
                <w:rFonts w:ascii="Times New Roman" w:hAnsi="Times New Roman"/>
                <w:bCs/>
                <w:i/>
              </w:rPr>
            </w:pPr>
          </w:p>
        </w:tc>
      </w:tr>
    </w:tbl>
    <w:p w14:paraId="4FF03494" w14:textId="77777777" w:rsidR="00770C92" w:rsidRDefault="00770C92" w:rsidP="007671BD">
      <w:pPr>
        <w:widowControl w:val="0"/>
        <w:autoSpaceDE w:val="0"/>
        <w:autoSpaceDN w:val="0"/>
        <w:spacing w:after="0" w:line="240" w:lineRule="auto"/>
        <w:ind w:left="184"/>
        <w:jc w:val="both"/>
        <w:outlineLvl w:val="0"/>
        <w:rPr>
          <w:rFonts w:ascii="Times New Roman" w:hAnsi="Times New Roman"/>
          <w:b/>
          <w:bCs/>
          <w:color w:val="000000"/>
          <w:sz w:val="24"/>
          <w:szCs w:val="24"/>
          <w:lang w:eastAsia="en-US"/>
        </w:rPr>
      </w:pPr>
    </w:p>
    <w:sectPr w:rsidR="00770C92" w:rsidSect="007C0A0D">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1960FF" w14:textId="77777777" w:rsidR="00F93B36" w:rsidRDefault="00F93B36">
      <w:pPr>
        <w:spacing w:after="0" w:line="240" w:lineRule="auto"/>
      </w:pPr>
      <w:r>
        <w:separator/>
      </w:r>
    </w:p>
  </w:endnote>
  <w:endnote w:type="continuationSeparator" w:id="0">
    <w:p w14:paraId="74B828E2" w14:textId="77777777" w:rsidR="00F93B36" w:rsidRDefault="00F93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37186" w14:textId="0D450ABF" w:rsidR="00770C92" w:rsidRDefault="001B53F6">
    <w:pPr>
      <w:pStyle w:val="a3"/>
      <w:jc w:val="right"/>
    </w:pPr>
    <w:r>
      <w:fldChar w:fldCharType="begin"/>
    </w:r>
    <w:r>
      <w:instrText>PAGE   \* MERGEFORMAT</w:instrText>
    </w:r>
    <w:r>
      <w:fldChar w:fldCharType="separate"/>
    </w:r>
    <w:r w:rsidR="000A61FE">
      <w:rPr>
        <w:noProof/>
      </w:rPr>
      <w:t>3</w:t>
    </w:r>
    <w:r>
      <w:rPr>
        <w:noProof/>
      </w:rPr>
      <w:fldChar w:fldCharType="end"/>
    </w:r>
  </w:p>
  <w:p w14:paraId="2B86E7F7" w14:textId="77777777" w:rsidR="00770C92" w:rsidRPr="00812413" w:rsidRDefault="00770C92" w:rsidP="00DC4FB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C5E7FB" w14:textId="77777777" w:rsidR="00F93B36" w:rsidRDefault="00F93B36">
      <w:pPr>
        <w:spacing w:after="0" w:line="240" w:lineRule="auto"/>
      </w:pPr>
      <w:r>
        <w:separator/>
      </w:r>
    </w:p>
  </w:footnote>
  <w:footnote w:type="continuationSeparator" w:id="0">
    <w:p w14:paraId="5B0EF37A" w14:textId="77777777" w:rsidR="00F93B36" w:rsidRDefault="00F93B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27CF9"/>
    <w:multiLevelType w:val="hybridMultilevel"/>
    <w:tmpl w:val="6C903C60"/>
    <w:lvl w:ilvl="0" w:tplc="F07A1B00">
      <w:start w:val="4"/>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8B207CB"/>
    <w:multiLevelType w:val="hybridMultilevel"/>
    <w:tmpl w:val="2A7C2530"/>
    <w:lvl w:ilvl="0" w:tplc="0419000F">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18EE2637"/>
    <w:multiLevelType w:val="hybridMultilevel"/>
    <w:tmpl w:val="7316A1FC"/>
    <w:lvl w:ilvl="0" w:tplc="78E2EA90">
      <w:start w:val="57"/>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C8D7EBE"/>
    <w:multiLevelType w:val="hybridMultilevel"/>
    <w:tmpl w:val="4B7A17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22265267"/>
    <w:multiLevelType w:val="multilevel"/>
    <w:tmpl w:val="290070BC"/>
    <w:lvl w:ilvl="0">
      <w:start w:val="1"/>
      <w:numFmt w:val="decimal"/>
      <w:lvlText w:val="%1."/>
      <w:lvlJc w:val="left"/>
      <w:pPr>
        <w:ind w:left="1069" w:hanging="360"/>
      </w:pPr>
      <w:rPr>
        <w:rFonts w:cs="Times New Roman" w:hint="default"/>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2171" w:hanging="720"/>
      </w:pPr>
      <w:rPr>
        <w:rFonts w:cs="Times New Roman" w:hint="default"/>
      </w:rPr>
    </w:lvl>
    <w:lvl w:ilvl="3">
      <w:start w:val="1"/>
      <w:numFmt w:val="decimal"/>
      <w:isLgl/>
      <w:lvlText w:val="%1.%2.%3.%4"/>
      <w:lvlJc w:val="left"/>
      <w:pPr>
        <w:ind w:left="2542" w:hanging="720"/>
      </w:pPr>
      <w:rPr>
        <w:rFonts w:cs="Times New Roman" w:hint="default"/>
      </w:rPr>
    </w:lvl>
    <w:lvl w:ilvl="4">
      <w:start w:val="1"/>
      <w:numFmt w:val="decimal"/>
      <w:isLgl/>
      <w:lvlText w:val="%1.%2.%3.%4.%5"/>
      <w:lvlJc w:val="left"/>
      <w:pPr>
        <w:ind w:left="3273" w:hanging="1080"/>
      </w:pPr>
      <w:rPr>
        <w:rFonts w:cs="Times New Roman" w:hint="default"/>
      </w:rPr>
    </w:lvl>
    <w:lvl w:ilvl="5">
      <w:start w:val="1"/>
      <w:numFmt w:val="decimal"/>
      <w:isLgl/>
      <w:lvlText w:val="%1.%2.%3.%4.%5.%6"/>
      <w:lvlJc w:val="left"/>
      <w:pPr>
        <w:ind w:left="3644" w:hanging="1080"/>
      </w:pPr>
      <w:rPr>
        <w:rFonts w:cs="Times New Roman" w:hint="default"/>
      </w:rPr>
    </w:lvl>
    <w:lvl w:ilvl="6">
      <w:start w:val="1"/>
      <w:numFmt w:val="decimal"/>
      <w:isLgl/>
      <w:lvlText w:val="%1.%2.%3.%4.%5.%6.%7"/>
      <w:lvlJc w:val="left"/>
      <w:pPr>
        <w:ind w:left="4375" w:hanging="1440"/>
      </w:pPr>
      <w:rPr>
        <w:rFonts w:cs="Times New Roman" w:hint="default"/>
      </w:rPr>
    </w:lvl>
    <w:lvl w:ilvl="7">
      <w:start w:val="1"/>
      <w:numFmt w:val="decimal"/>
      <w:isLgl/>
      <w:lvlText w:val="%1.%2.%3.%4.%5.%6.%7.%8"/>
      <w:lvlJc w:val="left"/>
      <w:pPr>
        <w:ind w:left="4746" w:hanging="1440"/>
      </w:pPr>
      <w:rPr>
        <w:rFonts w:cs="Times New Roman" w:hint="default"/>
      </w:rPr>
    </w:lvl>
    <w:lvl w:ilvl="8">
      <w:start w:val="1"/>
      <w:numFmt w:val="decimal"/>
      <w:isLgl/>
      <w:lvlText w:val="%1.%2.%3.%4.%5.%6.%7.%8.%9"/>
      <w:lvlJc w:val="left"/>
      <w:pPr>
        <w:ind w:left="5477" w:hanging="1800"/>
      </w:pPr>
      <w:rPr>
        <w:rFonts w:cs="Times New Roman" w:hint="default"/>
      </w:rPr>
    </w:lvl>
  </w:abstractNum>
  <w:abstractNum w:abstractNumId="5" w15:restartNumberingAfterBreak="0">
    <w:nsid w:val="30184C74"/>
    <w:multiLevelType w:val="hybridMultilevel"/>
    <w:tmpl w:val="BA2CB89E"/>
    <w:lvl w:ilvl="0" w:tplc="F9027E18">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363D755A"/>
    <w:multiLevelType w:val="hybridMultilevel"/>
    <w:tmpl w:val="81204A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40B47775"/>
    <w:multiLevelType w:val="multilevel"/>
    <w:tmpl w:val="802A61F0"/>
    <w:lvl w:ilvl="0">
      <w:start w:val="1"/>
      <w:numFmt w:val="decimal"/>
      <w:lvlText w:val="%1."/>
      <w:lvlJc w:val="left"/>
      <w:pPr>
        <w:ind w:left="2771" w:hanging="360"/>
      </w:pPr>
      <w:rPr>
        <w:rFonts w:cs="Times New Roman" w:hint="default"/>
      </w:rPr>
    </w:lvl>
    <w:lvl w:ilvl="1">
      <w:start w:val="1"/>
      <w:numFmt w:val="decimal"/>
      <w:isLgl/>
      <w:lvlText w:val="%1.%2."/>
      <w:lvlJc w:val="left"/>
      <w:pPr>
        <w:ind w:left="2771" w:hanging="360"/>
      </w:pPr>
      <w:rPr>
        <w:rFonts w:cs="Times New Roman" w:hint="default"/>
      </w:rPr>
    </w:lvl>
    <w:lvl w:ilvl="2">
      <w:start w:val="1"/>
      <w:numFmt w:val="decimal"/>
      <w:isLgl/>
      <w:lvlText w:val="%1.%2.%3."/>
      <w:lvlJc w:val="left"/>
      <w:pPr>
        <w:ind w:left="3131" w:hanging="720"/>
      </w:pPr>
      <w:rPr>
        <w:rFonts w:cs="Times New Roman" w:hint="default"/>
      </w:rPr>
    </w:lvl>
    <w:lvl w:ilvl="3">
      <w:start w:val="1"/>
      <w:numFmt w:val="decimal"/>
      <w:isLgl/>
      <w:lvlText w:val="%1.%2.%3.%4."/>
      <w:lvlJc w:val="left"/>
      <w:pPr>
        <w:ind w:left="3131" w:hanging="720"/>
      </w:pPr>
      <w:rPr>
        <w:rFonts w:cs="Times New Roman" w:hint="default"/>
      </w:rPr>
    </w:lvl>
    <w:lvl w:ilvl="4">
      <w:start w:val="1"/>
      <w:numFmt w:val="decimal"/>
      <w:isLgl/>
      <w:lvlText w:val="%1.%2.%3.%4.%5."/>
      <w:lvlJc w:val="left"/>
      <w:pPr>
        <w:ind w:left="3491" w:hanging="1080"/>
      </w:pPr>
      <w:rPr>
        <w:rFonts w:cs="Times New Roman" w:hint="default"/>
      </w:rPr>
    </w:lvl>
    <w:lvl w:ilvl="5">
      <w:start w:val="1"/>
      <w:numFmt w:val="decimal"/>
      <w:isLgl/>
      <w:lvlText w:val="%1.%2.%3.%4.%5.%6."/>
      <w:lvlJc w:val="left"/>
      <w:pPr>
        <w:ind w:left="3491" w:hanging="1080"/>
      </w:pPr>
      <w:rPr>
        <w:rFonts w:cs="Times New Roman" w:hint="default"/>
      </w:rPr>
    </w:lvl>
    <w:lvl w:ilvl="6">
      <w:start w:val="1"/>
      <w:numFmt w:val="decimal"/>
      <w:isLgl/>
      <w:lvlText w:val="%1.%2.%3.%4.%5.%6.%7."/>
      <w:lvlJc w:val="left"/>
      <w:pPr>
        <w:ind w:left="3851" w:hanging="1440"/>
      </w:pPr>
      <w:rPr>
        <w:rFonts w:cs="Times New Roman" w:hint="default"/>
      </w:rPr>
    </w:lvl>
    <w:lvl w:ilvl="7">
      <w:start w:val="1"/>
      <w:numFmt w:val="decimal"/>
      <w:isLgl/>
      <w:lvlText w:val="%1.%2.%3.%4.%5.%6.%7.%8."/>
      <w:lvlJc w:val="left"/>
      <w:pPr>
        <w:ind w:left="3851" w:hanging="1440"/>
      </w:pPr>
      <w:rPr>
        <w:rFonts w:cs="Times New Roman" w:hint="default"/>
      </w:rPr>
    </w:lvl>
    <w:lvl w:ilvl="8">
      <w:start w:val="1"/>
      <w:numFmt w:val="decimal"/>
      <w:isLgl/>
      <w:lvlText w:val="%1.%2.%3.%4.%5.%6.%7.%8.%9."/>
      <w:lvlJc w:val="left"/>
      <w:pPr>
        <w:ind w:left="4211" w:hanging="1800"/>
      </w:pPr>
      <w:rPr>
        <w:rFonts w:cs="Times New Roman" w:hint="default"/>
      </w:rPr>
    </w:lvl>
  </w:abstractNum>
  <w:abstractNum w:abstractNumId="8" w15:restartNumberingAfterBreak="0">
    <w:nsid w:val="50690F8F"/>
    <w:multiLevelType w:val="hybridMultilevel"/>
    <w:tmpl w:val="3EF00214"/>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9" w15:restartNumberingAfterBreak="0">
    <w:nsid w:val="7BF11958"/>
    <w:multiLevelType w:val="multilevel"/>
    <w:tmpl w:val="B7ACEBBE"/>
    <w:lvl w:ilvl="0">
      <w:start w:val="1"/>
      <w:numFmt w:val="decimal"/>
      <w:lvlText w:val="%1."/>
      <w:lvlJc w:val="left"/>
      <w:pPr>
        <w:ind w:left="720" w:hanging="360"/>
      </w:pPr>
      <w:rPr>
        <w:rFonts w:cs="Times New Roman" w:hint="default"/>
        <w:b w:val="0"/>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7"/>
  </w:num>
  <w:num w:numId="2">
    <w:abstractNumId w:val="4"/>
  </w:num>
  <w:num w:numId="3">
    <w:abstractNumId w:val="8"/>
  </w:num>
  <w:num w:numId="4">
    <w:abstractNumId w:val="1"/>
  </w:num>
  <w:num w:numId="5">
    <w:abstractNumId w:val="6"/>
  </w:num>
  <w:num w:numId="6">
    <w:abstractNumId w:val="3"/>
  </w:num>
  <w:num w:numId="7">
    <w:abstractNumId w:val="5"/>
  </w:num>
  <w:num w:numId="8">
    <w:abstractNumId w:val="9"/>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E7DF5"/>
    <w:rsid w:val="00004A5E"/>
    <w:rsid w:val="00010268"/>
    <w:rsid w:val="00021257"/>
    <w:rsid w:val="00022690"/>
    <w:rsid w:val="00033174"/>
    <w:rsid w:val="0004165C"/>
    <w:rsid w:val="00043424"/>
    <w:rsid w:val="00054C47"/>
    <w:rsid w:val="00062140"/>
    <w:rsid w:val="00073F48"/>
    <w:rsid w:val="000A61FE"/>
    <w:rsid w:val="000B180E"/>
    <w:rsid w:val="000C7479"/>
    <w:rsid w:val="000D01EB"/>
    <w:rsid w:val="000E332C"/>
    <w:rsid w:val="00125038"/>
    <w:rsid w:val="00157B13"/>
    <w:rsid w:val="00174188"/>
    <w:rsid w:val="0017530B"/>
    <w:rsid w:val="00197CF1"/>
    <w:rsid w:val="001A521F"/>
    <w:rsid w:val="001B53F6"/>
    <w:rsid w:val="001C2972"/>
    <w:rsid w:val="001D4AD5"/>
    <w:rsid w:val="00203093"/>
    <w:rsid w:val="002049B5"/>
    <w:rsid w:val="002202E6"/>
    <w:rsid w:val="00221C48"/>
    <w:rsid w:val="0024570A"/>
    <w:rsid w:val="00246070"/>
    <w:rsid w:val="002722BD"/>
    <w:rsid w:val="00276F09"/>
    <w:rsid w:val="002801FB"/>
    <w:rsid w:val="002A1DDD"/>
    <w:rsid w:val="002A223C"/>
    <w:rsid w:val="002A5954"/>
    <w:rsid w:val="002B492B"/>
    <w:rsid w:val="002D54C2"/>
    <w:rsid w:val="002F4549"/>
    <w:rsid w:val="002F6EA9"/>
    <w:rsid w:val="00303F54"/>
    <w:rsid w:val="00325585"/>
    <w:rsid w:val="00326ACA"/>
    <w:rsid w:val="00330CE3"/>
    <w:rsid w:val="0033212E"/>
    <w:rsid w:val="00345851"/>
    <w:rsid w:val="00356133"/>
    <w:rsid w:val="00363490"/>
    <w:rsid w:val="00371FDE"/>
    <w:rsid w:val="003B481F"/>
    <w:rsid w:val="003B703A"/>
    <w:rsid w:val="003C1C02"/>
    <w:rsid w:val="003D5BD1"/>
    <w:rsid w:val="003D7EAC"/>
    <w:rsid w:val="003E626D"/>
    <w:rsid w:val="00432DE0"/>
    <w:rsid w:val="004335C9"/>
    <w:rsid w:val="00440515"/>
    <w:rsid w:val="00452ECC"/>
    <w:rsid w:val="004739C7"/>
    <w:rsid w:val="00497A3D"/>
    <w:rsid w:val="004B29C2"/>
    <w:rsid w:val="004D051B"/>
    <w:rsid w:val="004D052A"/>
    <w:rsid w:val="004D48BC"/>
    <w:rsid w:val="00517293"/>
    <w:rsid w:val="00525133"/>
    <w:rsid w:val="00527C09"/>
    <w:rsid w:val="00543596"/>
    <w:rsid w:val="00551BF4"/>
    <w:rsid w:val="0055543F"/>
    <w:rsid w:val="005607E0"/>
    <w:rsid w:val="0056514C"/>
    <w:rsid w:val="005720C2"/>
    <w:rsid w:val="005C244E"/>
    <w:rsid w:val="005C7D7D"/>
    <w:rsid w:val="005E3962"/>
    <w:rsid w:val="006037EB"/>
    <w:rsid w:val="00603A08"/>
    <w:rsid w:val="006079C5"/>
    <w:rsid w:val="00613BC8"/>
    <w:rsid w:val="00620950"/>
    <w:rsid w:val="0063192A"/>
    <w:rsid w:val="00634E2C"/>
    <w:rsid w:val="00637D44"/>
    <w:rsid w:val="0064006F"/>
    <w:rsid w:val="00641FA8"/>
    <w:rsid w:val="006473A5"/>
    <w:rsid w:val="00680CF2"/>
    <w:rsid w:val="006836D5"/>
    <w:rsid w:val="00691642"/>
    <w:rsid w:val="00691F73"/>
    <w:rsid w:val="00695CB6"/>
    <w:rsid w:val="006B30C2"/>
    <w:rsid w:val="006B564F"/>
    <w:rsid w:val="006C0A78"/>
    <w:rsid w:val="006C7504"/>
    <w:rsid w:val="006E64D0"/>
    <w:rsid w:val="00731320"/>
    <w:rsid w:val="00745684"/>
    <w:rsid w:val="007558AD"/>
    <w:rsid w:val="007671BD"/>
    <w:rsid w:val="00770C92"/>
    <w:rsid w:val="007B09A1"/>
    <w:rsid w:val="007C0A0D"/>
    <w:rsid w:val="007D5D4E"/>
    <w:rsid w:val="007D6D1D"/>
    <w:rsid w:val="007F210D"/>
    <w:rsid w:val="007F44B4"/>
    <w:rsid w:val="007F7C57"/>
    <w:rsid w:val="00804F4A"/>
    <w:rsid w:val="00812413"/>
    <w:rsid w:val="008133DF"/>
    <w:rsid w:val="00814A0D"/>
    <w:rsid w:val="00825B38"/>
    <w:rsid w:val="0083202F"/>
    <w:rsid w:val="00854A10"/>
    <w:rsid w:val="00854F21"/>
    <w:rsid w:val="00866EA1"/>
    <w:rsid w:val="00880DFF"/>
    <w:rsid w:val="0088550E"/>
    <w:rsid w:val="008A0E80"/>
    <w:rsid w:val="008A16B8"/>
    <w:rsid w:val="008B2176"/>
    <w:rsid w:val="008B2B72"/>
    <w:rsid w:val="008D1389"/>
    <w:rsid w:val="008D3FC1"/>
    <w:rsid w:val="008F1A33"/>
    <w:rsid w:val="0090023C"/>
    <w:rsid w:val="009268D6"/>
    <w:rsid w:val="00951A8B"/>
    <w:rsid w:val="0095791E"/>
    <w:rsid w:val="0097116C"/>
    <w:rsid w:val="00975A30"/>
    <w:rsid w:val="00980BCC"/>
    <w:rsid w:val="009857EE"/>
    <w:rsid w:val="00986513"/>
    <w:rsid w:val="00992C43"/>
    <w:rsid w:val="009A2D21"/>
    <w:rsid w:val="009B281E"/>
    <w:rsid w:val="009C0894"/>
    <w:rsid w:val="009D048E"/>
    <w:rsid w:val="009D0654"/>
    <w:rsid w:val="009D4E3E"/>
    <w:rsid w:val="009F002B"/>
    <w:rsid w:val="009F62D0"/>
    <w:rsid w:val="00A05D8C"/>
    <w:rsid w:val="00A06AD5"/>
    <w:rsid w:val="00A1178D"/>
    <w:rsid w:val="00A13113"/>
    <w:rsid w:val="00A27D42"/>
    <w:rsid w:val="00A350B8"/>
    <w:rsid w:val="00A37B7C"/>
    <w:rsid w:val="00A66B0B"/>
    <w:rsid w:val="00A671B5"/>
    <w:rsid w:val="00AB008C"/>
    <w:rsid w:val="00AB4CE0"/>
    <w:rsid w:val="00AC17A9"/>
    <w:rsid w:val="00AC664C"/>
    <w:rsid w:val="00AE5727"/>
    <w:rsid w:val="00AF2E0C"/>
    <w:rsid w:val="00AF4585"/>
    <w:rsid w:val="00AF6043"/>
    <w:rsid w:val="00B11298"/>
    <w:rsid w:val="00B24709"/>
    <w:rsid w:val="00B25742"/>
    <w:rsid w:val="00B379BE"/>
    <w:rsid w:val="00B4086F"/>
    <w:rsid w:val="00B53267"/>
    <w:rsid w:val="00B733DB"/>
    <w:rsid w:val="00B93DF9"/>
    <w:rsid w:val="00BB2405"/>
    <w:rsid w:val="00BD3464"/>
    <w:rsid w:val="00BD3D2B"/>
    <w:rsid w:val="00BE59E9"/>
    <w:rsid w:val="00BE7DF5"/>
    <w:rsid w:val="00C335C5"/>
    <w:rsid w:val="00C524B0"/>
    <w:rsid w:val="00C53FD8"/>
    <w:rsid w:val="00C924C2"/>
    <w:rsid w:val="00C95577"/>
    <w:rsid w:val="00CA4380"/>
    <w:rsid w:val="00CA506C"/>
    <w:rsid w:val="00CC41F4"/>
    <w:rsid w:val="00D11E9D"/>
    <w:rsid w:val="00D32B19"/>
    <w:rsid w:val="00D83A17"/>
    <w:rsid w:val="00D85D7B"/>
    <w:rsid w:val="00D91199"/>
    <w:rsid w:val="00DA4D4D"/>
    <w:rsid w:val="00DC4FB1"/>
    <w:rsid w:val="00DE57E0"/>
    <w:rsid w:val="00DE5AEA"/>
    <w:rsid w:val="00DF068E"/>
    <w:rsid w:val="00E062B0"/>
    <w:rsid w:val="00E06924"/>
    <w:rsid w:val="00E07F9A"/>
    <w:rsid w:val="00E22340"/>
    <w:rsid w:val="00E31972"/>
    <w:rsid w:val="00E37067"/>
    <w:rsid w:val="00E37658"/>
    <w:rsid w:val="00E43E26"/>
    <w:rsid w:val="00E57B46"/>
    <w:rsid w:val="00E64DAE"/>
    <w:rsid w:val="00E73D83"/>
    <w:rsid w:val="00E91D36"/>
    <w:rsid w:val="00E93209"/>
    <w:rsid w:val="00EA164E"/>
    <w:rsid w:val="00EB563C"/>
    <w:rsid w:val="00EE3BA6"/>
    <w:rsid w:val="00F01345"/>
    <w:rsid w:val="00F265EE"/>
    <w:rsid w:val="00F333D4"/>
    <w:rsid w:val="00F355A4"/>
    <w:rsid w:val="00F470AD"/>
    <w:rsid w:val="00F64C2E"/>
    <w:rsid w:val="00F64FDE"/>
    <w:rsid w:val="00F66FF0"/>
    <w:rsid w:val="00F81818"/>
    <w:rsid w:val="00F93B36"/>
    <w:rsid w:val="00F9447D"/>
    <w:rsid w:val="00F97CEC"/>
    <w:rsid w:val="00FA00C5"/>
    <w:rsid w:val="00FB42E4"/>
    <w:rsid w:val="00FC08A2"/>
    <w:rsid w:val="00FC57E9"/>
    <w:rsid w:val="00FE0D59"/>
    <w:rsid w:val="00FE1B20"/>
    <w:rsid w:val="00FE409C"/>
    <w:rsid w:val="00FF61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DE960C"/>
  <w15:docId w15:val="{1CE92149-7D1A-41C3-B440-3A79868E7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7DF5"/>
    <w:pPr>
      <w:spacing w:after="200" w:line="276" w:lineRule="auto"/>
    </w:pPr>
    <w:rPr>
      <w:rFonts w:eastAsia="Times New Roman"/>
      <w:sz w:val="22"/>
      <w:szCs w:val="22"/>
    </w:rPr>
  </w:style>
  <w:style w:type="paragraph" w:styleId="1">
    <w:name w:val="heading 1"/>
    <w:basedOn w:val="a"/>
    <w:next w:val="a"/>
    <w:link w:val="10"/>
    <w:uiPriority w:val="99"/>
    <w:qFormat/>
    <w:locked/>
    <w:rsid w:val="007D6D1D"/>
    <w:pPr>
      <w:keepNext/>
      <w:spacing w:before="240" w:after="60"/>
      <w:outlineLvl w:val="0"/>
    </w:pPr>
    <w:rPr>
      <w:rFonts w:ascii="Cambria" w:hAnsi="Cambria"/>
      <w:b/>
      <w:bCs/>
      <w:kern w:val="32"/>
      <w:sz w:val="32"/>
      <w:szCs w:val="32"/>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D6D1D"/>
    <w:rPr>
      <w:rFonts w:ascii="Cambria" w:hAnsi="Cambria" w:cs="Times New Roman"/>
      <w:b/>
      <w:kern w:val="32"/>
      <w:sz w:val="32"/>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BE7DF5"/>
    <w:pPr>
      <w:tabs>
        <w:tab w:val="center" w:pos="4677"/>
        <w:tab w:val="right" w:pos="9355"/>
      </w:tabs>
      <w:spacing w:before="120" w:after="120" w:line="240" w:lineRule="auto"/>
    </w:pPr>
    <w:rPr>
      <w:rFonts w:ascii="Times New Roman" w:eastAsia="Calibri" w:hAnsi="Times New Roman"/>
      <w:sz w:val="24"/>
      <w:szCs w:val="24"/>
      <w:lang w:eastAsia="ko-KR"/>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link w:val="a3"/>
    <w:uiPriority w:val="99"/>
    <w:locked/>
    <w:rsid w:val="00BE7DF5"/>
    <w:rPr>
      <w:rFonts w:ascii="Times New Roman" w:hAnsi="Times New Roman" w:cs="Times New Roman"/>
      <w:sz w:val="24"/>
    </w:r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6"/>
    <w:uiPriority w:val="99"/>
    <w:rsid w:val="00BE7DF5"/>
    <w:pPr>
      <w:widowControl w:val="0"/>
      <w:spacing w:after="0" w:line="240" w:lineRule="auto"/>
    </w:pPr>
    <w:rPr>
      <w:rFonts w:ascii="Times New Roman" w:eastAsia="Calibri" w:hAnsi="Times New Roman"/>
      <w:sz w:val="24"/>
      <w:szCs w:val="20"/>
      <w:lang w:val="en-US" w:eastAsia="nl-NL"/>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5"/>
    <w:uiPriority w:val="99"/>
    <w:locked/>
    <w:rsid w:val="00BE7DF5"/>
    <w:rPr>
      <w:rFonts w:ascii="Times New Roman" w:hAnsi="Times New Roman"/>
      <w:sz w:val="24"/>
      <w:lang w:val="en-US" w:eastAsia="nl-NL"/>
    </w:rPr>
  </w:style>
  <w:style w:type="character" w:styleId="a7">
    <w:name w:val="Hyperlink"/>
    <w:link w:val="11"/>
    <w:uiPriority w:val="99"/>
    <w:locked/>
    <w:rsid w:val="00BE7DF5"/>
    <w:rPr>
      <w:rFonts w:cs="Times New Roman"/>
      <w:color w:val="0000FF"/>
      <w:sz w:val="22"/>
      <w:szCs w:val="22"/>
      <w:u w:val="single"/>
      <w:lang w:val="ru-RU" w:eastAsia="en-US" w:bidi="ar-SA"/>
    </w:rPr>
  </w:style>
  <w:style w:type="paragraph" w:customStyle="1" w:styleId="11">
    <w:name w:val="Гиперссылка1"/>
    <w:link w:val="a7"/>
    <w:uiPriority w:val="99"/>
    <w:rsid w:val="00BE7DF5"/>
    <w:rPr>
      <w:color w:val="0000FF"/>
      <w:sz w:val="22"/>
      <w:szCs w:val="22"/>
      <w:u w:val="single"/>
      <w:lang w:eastAsia="en-US"/>
    </w:rPr>
  </w:style>
  <w:style w:type="paragraph" w:styleId="a8">
    <w:name w:val="header"/>
    <w:basedOn w:val="a"/>
    <w:link w:val="a9"/>
    <w:uiPriority w:val="99"/>
    <w:rsid w:val="00BE7DF5"/>
    <w:pPr>
      <w:tabs>
        <w:tab w:val="center" w:pos="4677"/>
        <w:tab w:val="right" w:pos="9355"/>
      </w:tabs>
      <w:spacing w:after="0" w:line="240" w:lineRule="auto"/>
    </w:pPr>
    <w:rPr>
      <w:rFonts w:ascii="Times New Roman" w:eastAsia="Calibri" w:hAnsi="Times New Roman"/>
      <w:sz w:val="24"/>
      <w:szCs w:val="24"/>
      <w:lang w:eastAsia="ko-KR"/>
    </w:rPr>
  </w:style>
  <w:style w:type="character" w:customStyle="1" w:styleId="a9">
    <w:name w:val="Верхний колонтитул Знак"/>
    <w:link w:val="a8"/>
    <w:uiPriority w:val="99"/>
    <w:locked/>
    <w:rsid w:val="00BE7DF5"/>
    <w:rPr>
      <w:rFonts w:ascii="Times New Roman" w:hAnsi="Times New Roman" w:cs="Times New Roman"/>
      <w:sz w:val="24"/>
    </w:rPr>
  </w:style>
  <w:style w:type="paragraph" w:styleId="aa">
    <w:name w:val="Subtitle"/>
    <w:basedOn w:val="a"/>
    <w:next w:val="a"/>
    <w:link w:val="ab"/>
    <w:uiPriority w:val="99"/>
    <w:qFormat/>
    <w:rsid w:val="00BE7DF5"/>
    <w:pPr>
      <w:spacing w:after="60"/>
      <w:jc w:val="center"/>
      <w:outlineLvl w:val="1"/>
    </w:pPr>
    <w:rPr>
      <w:rFonts w:ascii="Calibri Light" w:eastAsia="Calibri" w:hAnsi="Calibri Light"/>
      <w:sz w:val="24"/>
      <w:szCs w:val="24"/>
    </w:rPr>
  </w:style>
  <w:style w:type="character" w:customStyle="1" w:styleId="ab">
    <w:name w:val="Подзаголовок Знак"/>
    <w:link w:val="aa"/>
    <w:uiPriority w:val="99"/>
    <w:locked/>
    <w:rsid w:val="00BE7DF5"/>
    <w:rPr>
      <w:rFonts w:ascii="Calibri Light" w:hAnsi="Calibri Light" w:cs="Times New Roman"/>
      <w:sz w:val="24"/>
      <w:lang w:eastAsia="ru-RU"/>
    </w:rPr>
  </w:style>
  <w:style w:type="paragraph" w:customStyle="1" w:styleId="12">
    <w:name w:val="Раздел 1"/>
    <w:basedOn w:val="1"/>
    <w:link w:val="13"/>
    <w:uiPriority w:val="99"/>
    <w:rsid w:val="007D6D1D"/>
    <w:pPr>
      <w:spacing w:before="0" w:after="120" w:line="240" w:lineRule="auto"/>
      <w:jc w:val="center"/>
    </w:pPr>
    <w:rPr>
      <w:rFonts w:ascii="Times New Roman ??????????" w:hAnsi="Times New Roman ??????????"/>
      <w:bCs w:val="0"/>
      <w:caps/>
      <w:sz w:val="24"/>
      <w:szCs w:val="20"/>
    </w:rPr>
  </w:style>
  <w:style w:type="character" w:customStyle="1" w:styleId="13">
    <w:name w:val="Раздел 1 Знак"/>
    <w:link w:val="12"/>
    <w:uiPriority w:val="99"/>
    <w:locked/>
    <w:rsid w:val="007D6D1D"/>
    <w:rPr>
      <w:rFonts w:ascii="Times New Roman ??????????" w:hAnsi="Times New Roman ??????????"/>
      <w:b/>
      <w:caps/>
      <w:kern w:val="32"/>
      <w:sz w:val="24"/>
    </w:rPr>
  </w:style>
  <w:style w:type="paragraph" w:styleId="ac">
    <w:name w:val="Balloon Text"/>
    <w:basedOn w:val="a"/>
    <w:link w:val="ad"/>
    <w:uiPriority w:val="99"/>
    <w:semiHidden/>
    <w:unhideWhenUsed/>
    <w:rsid w:val="000A61FE"/>
    <w:pPr>
      <w:spacing w:after="0" w:line="240" w:lineRule="auto"/>
    </w:pPr>
    <w:rPr>
      <w:rFonts w:ascii="Segoe UI" w:hAnsi="Segoe UI" w:cs="Segoe UI"/>
      <w:sz w:val="18"/>
      <w:szCs w:val="18"/>
    </w:rPr>
  </w:style>
  <w:style w:type="character" w:customStyle="1" w:styleId="ad">
    <w:name w:val="Текст выноски Знак"/>
    <w:link w:val="ac"/>
    <w:uiPriority w:val="99"/>
    <w:semiHidden/>
    <w:rsid w:val="000A61F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077846">
      <w:marLeft w:val="0"/>
      <w:marRight w:val="0"/>
      <w:marTop w:val="0"/>
      <w:marBottom w:val="0"/>
      <w:divBdr>
        <w:top w:val="none" w:sz="0" w:space="0" w:color="auto"/>
        <w:left w:val="none" w:sz="0" w:space="0" w:color="auto"/>
        <w:bottom w:val="none" w:sz="0" w:space="0" w:color="auto"/>
        <w:right w:val="none" w:sz="0" w:space="0" w:color="auto"/>
      </w:divBdr>
    </w:div>
    <w:div w:id="209007784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roskazna.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alo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du.1cfresh.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nfin.ru" TargetMode="External"/><Relationship Id="rId5" Type="http://schemas.openxmlformats.org/officeDocument/2006/relationships/webSettings" Target="webSettings.xml"/><Relationship Id="rId15" Type="http://schemas.openxmlformats.org/officeDocument/2006/relationships/hyperlink" Target="https://v8.1c.ru/" TargetMode="External"/><Relationship Id="rId10" Type="http://schemas.openxmlformats.org/officeDocument/2006/relationships/hyperlink" Target="consultantplus://offline/ref=7B18C8F3EDD8988000677170F471D7DFA4682FB7542CB2D0EC65EC96D7EBF32B417815C8A2581904CC38BA4B38tEAA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ffoms.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222B0-5947-4F4A-B8A1-45A669D52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11</Pages>
  <Words>3471</Words>
  <Characters>19789</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Kudryavtseva</dc:creator>
  <cp:keywords/>
  <dc:description/>
  <cp:lastModifiedBy>Кулешова С В</cp:lastModifiedBy>
  <cp:revision>45</cp:revision>
  <cp:lastPrinted>2026-06-26T07:46:00Z</cp:lastPrinted>
  <dcterms:created xsi:type="dcterms:W3CDTF">2024-09-04T18:52:00Z</dcterms:created>
  <dcterms:modified xsi:type="dcterms:W3CDTF">2026-06-26T07:47:00Z</dcterms:modified>
</cp:coreProperties>
</file>