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994" w:rsidRPr="002B2D1E" w:rsidRDefault="00660994" w:rsidP="00660994">
      <w:pPr>
        <w:jc w:val="center"/>
        <w:rPr>
          <w:rFonts w:ascii="Times New Roman" w:hAnsi="Times New Roman"/>
          <w:b/>
          <w:sz w:val="24"/>
          <w:szCs w:val="24"/>
        </w:rPr>
      </w:pPr>
      <w:r w:rsidRPr="002B2D1E">
        <w:rPr>
          <w:rFonts w:ascii="Times New Roman" w:hAnsi="Times New Roman"/>
          <w:b/>
          <w:sz w:val="24"/>
          <w:szCs w:val="24"/>
        </w:rPr>
        <w:t>Министерство образования и науки Калужской области</w:t>
      </w:r>
    </w:p>
    <w:p w:rsidR="00660994" w:rsidRPr="002B2D1E" w:rsidRDefault="00660994" w:rsidP="0021210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B2D1E">
        <w:rPr>
          <w:rFonts w:ascii="Times New Roman" w:hAnsi="Times New Roman"/>
          <w:b/>
          <w:sz w:val="24"/>
          <w:szCs w:val="24"/>
        </w:rPr>
        <w:t>Государственное автономное профессиональное образовательное учреждение</w:t>
      </w:r>
    </w:p>
    <w:p w:rsidR="00660994" w:rsidRPr="002B2D1E" w:rsidRDefault="00660994" w:rsidP="0021210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B2D1E">
        <w:rPr>
          <w:rFonts w:ascii="Times New Roman" w:hAnsi="Times New Roman"/>
          <w:b/>
          <w:sz w:val="24"/>
          <w:szCs w:val="24"/>
        </w:rPr>
        <w:t>Калужской области «Калужский колледж экономики и технологий»</w:t>
      </w:r>
    </w:p>
    <w:p w:rsidR="00660994" w:rsidRPr="002B2D1E" w:rsidRDefault="00660994" w:rsidP="00660994">
      <w:pPr>
        <w:jc w:val="center"/>
        <w:rPr>
          <w:rFonts w:ascii="Times New Roman" w:hAnsi="Times New Roman"/>
          <w:b/>
          <w:sz w:val="24"/>
          <w:szCs w:val="24"/>
        </w:rPr>
      </w:pPr>
    </w:p>
    <w:p w:rsidR="00660994" w:rsidRPr="002B2D1E" w:rsidRDefault="00660994" w:rsidP="00660994">
      <w:pPr>
        <w:jc w:val="center"/>
        <w:rPr>
          <w:rFonts w:ascii="Times New Roman" w:hAnsi="Times New Roman"/>
          <w:b/>
          <w:sz w:val="24"/>
          <w:szCs w:val="24"/>
        </w:rPr>
      </w:pPr>
    </w:p>
    <w:p w:rsidR="00E60DFD" w:rsidRPr="00E1460B" w:rsidRDefault="00E60DFD" w:rsidP="00E60DFD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E60DFD" w:rsidRPr="00E1460B" w:rsidRDefault="00E60DFD" w:rsidP="00E60DFD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E60DFD" w:rsidRPr="00E1460B" w:rsidRDefault="00E60DFD" w:rsidP="00E60DFD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E60DFD" w:rsidRPr="00E1460B" w:rsidRDefault="00E60DFD" w:rsidP="00E60DFD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E60DFD" w:rsidRPr="00E1460B" w:rsidRDefault="00E60DFD" w:rsidP="00E60DFD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E60DFD" w:rsidRDefault="00E60DFD" w:rsidP="0021210E">
      <w:pPr>
        <w:pStyle w:val="2"/>
        <w:spacing w:before="0" w:after="0" w:line="360" w:lineRule="auto"/>
        <w:jc w:val="center"/>
        <w:rPr>
          <w:rFonts w:ascii="Times New Roman" w:hAnsi="Times New Roman"/>
          <w:i w:val="0"/>
          <w:iCs w:val="0"/>
          <w:sz w:val="24"/>
          <w:szCs w:val="24"/>
        </w:rPr>
      </w:pPr>
      <w:bookmarkStart w:id="0" w:name="_ПРИМЕРНАЯ_РАБОЧАЯ_ПРОГРАММА_5"/>
      <w:bookmarkStart w:id="1" w:name="_Toc127799000"/>
      <w:bookmarkStart w:id="2" w:name="_Toc127803156"/>
      <w:bookmarkStart w:id="3" w:name="_Toc127807969"/>
      <w:bookmarkStart w:id="4" w:name="_Toc127808073"/>
      <w:bookmarkStart w:id="5" w:name="_Toc127808677"/>
      <w:bookmarkStart w:id="6" w:name="_Toc115855459"/>
      <w:bookmarkStart w:id="7" w:name="_Toc115857309"/>
      <w:bookmarkStart w:id="8" w:name="_Toc115858174"/>
      <w:bookmarkStart w:id="9" w:name="_Toc115858235"/>
      <w:bookmarkStart w:id="10" w:name="_Toc115862327"/>
      <w:bookmarkStart w:id="11" w:name="_Toc115872880"/>
      <w:bookmarkEnd w:id="0"/>
      <w:r w:rsidRPr="00E1460B">
        <w:rPr>
          <w:rFonts w:ascii="Times New Roman" w:hAnsi="Times New Roman"/>
          <w:i w:val="0"/>
          <w:color w:val="000000"/>
          <w:sz w:val="24"/>
          <w:szCs w:val="24"/>
        </w:rPr>
        <w:t>РАБОЧАЯ ПРОГРАММА</w:t>
      </w:r>
      <w:r w:rsidRPr="00E1460B">
        <w:rPr>
          <w:rFonts w:ascii="Times New Roman" w:hAnsi="Times New Roman"/>
          <w:i w:val="0"/>
          <w:sz w:val="24"/>
          <w:szCs w:val="24"/>
        </w:rPr>
        <w:t xml:space="preserve"> УЧЕБНОЙ ДИСЦИПЛИНЫ</w:t>
      </w:r>
      <w:bookmarkEnd w:id="1"/>
      <w:bookmarkEnd w:id="2"/>
      <w:bookmarkEnd w:id="3"/>
      <w:bookmarkEnd w:id="4"/>
      <w:bookmarkEnd w:id="5"/>
    </w:p>
    <w:p w:rsidR="00E60DFD" w:rsidRDefault="00E60DFD" w:rsidP="0021210E">
      <w:pPr>
        <w:pStyle w:val="2"/>
        <w:spacing w:before="0" w:after="0" w:line="360" w:lineRule="auto"/>
        <w:jc w:val="center"/>
        <w:rPr>
          <w:rFonts w:ascii="Times New Roman" w:hAnsi="Times New Roman"/>
          <w:i w:val="0"/>
          <w:iCs w:val="0"/>
          <w:sz w:val="24"/>
          <w:szCs w:val="24"/>
        </w:rPr>
      </w:pPr>
      <w:bookmarkStart w:id="12" w:name="_Toc127799001"/>
      <w:bookmarkStart w:id="13" w:name="_Toc127803157"/>
      <w:bookmarkStart w:id="14" w:name="_Toc127807970"/>
      <w:bookmarkStart w:id="15" w:name="_Toc127808074"/>
      <w:bookmarkStart w:id="16" w:name="_Toc127808678"/>
      <w:r w:rsidRPr="00E1460B">
        <w:rPr>
          <w:rFonts w:ascii="Times New Roman" w:hAnsi="Times New Roman"/>
          <w:i w:val="0"/>
          <w:iCs w:val="0"/>
          <w:sz w:val="24"/>
          <w:szCs w:val="24"/>
        </w:rPr>
        <w:t>СГ.0</w:t>
      </w:r>
      <w:r w:rsidR="0021210E">
        <w:rPr>
          <w:rFonts w:ascii="Times New Roman" w:hAnsi="Times New Roman"/>
          <w:i w:val="0"/>
          <w:iCs w:val="0"/>
          <w:sz w:val="24"/>
          <w:szCs w:val="24"/>
        </w:rPr>
        <w:t>5</w:t>
      </w:r>
      <w:r w:rsidRPr="00E1460B">
        <w:rPr>
          <w:rFonts w:ascii="Times New Roman" w:hAnsi="Times New Roman"/>
          <w:i w:val="0"/>
          <w:iCs w:val="0"/>
          <w:sz w:val="24"/>
          <w:szCs w:val="24"/>
        </w:rPr>
        <w:t xml:space="preserve"> ОСНОВЫ ФИНАНСОВОЙ ГРАМОТНОСТИ</w:t>
      </w:r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:rsidR="00954A28" w:rsidRDefault="007D6739" w:rsidP="00954A28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7D6739">
        <w:rPr>
          <w:rFonts w:ascii="Times New Roman" w:hAnsi="Times New Roman"/>
          <w:sz w:val="28"/>
          <w:szCs w:val="28"/>
        </w:rPr>
        <w:t xml:space="preserve">по </w:t>
      </w:r>
      <w:r w:rsidR="00954A28">
        <w:rPr>
          <w:rFonts w:ascii="Times New Roman" w:hAnsi="Times New Roman"/>
          <w:sz w:val="28"/>
          <w:szCs w:val="28"/>
        </w:rPr>
        <w:t xml:space="preserve">профессии </w:t>
      </w:r>
    </w:p>
    <w:p w:rsidR="00E60DFD" w:rsidRPr="00954A28" w:rsidRDefault="00954A28" w:rsidP="00954A28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954A28">
        <w:rPr>
          <w:rFonts w:ascii="Times New Roman" w:hAnsi="Times New Roman"/>
          <w:b/>
          <w:sz w:val="28"/>
          <w:szCs w:val="28"/>
        </w:rPr>
        <w:t>15.01.35 Мастер слесарных работ</w:t>
      </w:r>
    </w:p>
    <w:p w:rsidR="00E60DFD" w:rsidRPr="00E1460B" w:rsidRDefault="00E60DFD" w:rsidP="00E60DFD">
      <w:pPr>
        <w:rPr>
          <w:rFonts w:ascii="Times New Roman" w:hAnsi="Times New Roman"/>
          <w:b/>
          <w:i/>
          <w:sz w:val="24"/>
          <w:szCs w:val="24"/>
        </w:rPr>
      </w:pPr>
    </w:p>
    <w:p w:rsidR="00E60DFD" w:rsidRPr="00E1460B" w:rsidRDefault="00E60DFD" w:rsidP="00E60DFD">
      <w:pPr>
        <w:rPr>
          <w:rFonts w:ascii="Times New Roman" w:hAnsi="Times New Roman"/>
          <w:b/>
          <w:i/>
          <w:sz w:val="24"/>
          <w:szCs w:val="24"/>
        </w:rPr>
      </w:pPr>
    </w:p>
    <w:p w:rsidR="00E60DFD" w:rsidRPr="00E1460B" w:rsidRDefault="00E60DFD" w:rsidP="00E60DFD">
      <w:pPr>
        <w:rPr>
          <w:rFonts w:ascii="Times New Roman" w:hAnsi="Times New Roman"/>
          <w:b/>
          <w:i/>
          <w:sz w:val="24"/>
          <w:szCs w:val="24"/>
        </w:rPr>
      </w:pPr>
    </w:p>
    <w:p w:rsidR="00E60DFD" w:rsidRPr="00E1460B" w:rsidRDefault="00E60DFD" w:rsidP="00E60DFD">
      <w:pPr>
        <w:rPr>
          <w:rFonts w:ascii="Times New Roman" w:hAnsi="Times New Roman"/>
          <w:b/>
          <w:i/>
          <w:sz w:val="24"/>
          <w:szCs w:val="24"/>
        </w:rPr>
      </w:pPr>
    </w:p>
    <w:p w:rsidR="00E60DFD" w:rsidRPr="00E1460B" w:rsidRDefault="00E60DFD" w:rsidP="00E60DFD">
      <w:pPr>
        <w:rPr>
          <w:rFonts w:ascii="Times New Roman" w:hAnsi="Times New Roman"/>
          <w:b/>
          <w:i/>
          <w:sz w:val="24"/>
          <w:szCs w:val="24"/>
        </w:rPr>
      </w:pPr>
    </w:p>
    <w:p w:rsidR="00E60DFD" w:rsidRPr="00E1460B" w:rsidRDefault="00E60DFD" w:rsidP="00E60DFD">
      <w:pPr>
        <w:rPr>
          <w:rFonts w:ascii="Times New Roman" w:hAnsi="Times New Roman"/>
          <w:b/>
          <w:i/>
          <w:sz w:val="24"/>
          <w:szCs w:val="24"/>
        </w:rPr>
      </w:pPr>
    </w:p>
    <w:p w:rsidR="00E60DFD" w:rsidRDefault="00E60DFD" w:rsidP="00E60DFD">
      <w:pPr>
        <w:rPr>
          <w:rFonts w:ascii="Times New Roman" w:hAnsi="Times New Roman"/>
          <w:b/>
          <w:i/>
          <w:sz w:val="24"/>
          <w:szCs w:val="24"/>
        </w:rPr>
      </w:pPr>
    </w:p>
    <w:p w:rsidR="0021210E" w:rsidRDefault="0021210E" w:rsidP="00E60DFD">
      <w:pPr>
        <w:rPr>
          <w:rFonts w:ascii="Times New Roman" w:hAnsi="Times New Roman"/>
          <w:b/>
          <w:i/>
          <w:sz w:val="24"/>
          <w:szCs w:val="24"/>
        </w:rPr>
      </w:pPr>
    </w:p>
    <w:p w:rsidR="0021210E" w:rsidRDefault="0021210E" w:rsidP="00E60DFD">
      <w:pPr>
        <w:rPr>
          <w:rFonts w:ascii="Times New Roman" w:hAnsi="Times New Roman"/>
          <w:b/>
          <w:i/>
          <w:sz w:val="24"/>
          <w:szCs w:val="24"/>
        </w:rPr>
      </w:pPr>
    </w:p>
    <w:p w:rsidR="0021210E" w:rsidRPr="00E1460B" w:rsidRDefault="0021210E" w:rsidP="00E60DFD">
      <w:pPr>
        <w:rPr>
          <w:rFonts w:ascii="Times New Roman" w:hAnsi="Times New Roman"/>
          <w:b/>
          <w:i/>
          <w:sz w:val="24"/>
          <w:szCs w:val="24"/>
        </w:rPr>
      </w:pPr>
    </w:p>
    <w:p w:rsidR="00E60DFD" w:rsidRPr="00E1460B" w:rsidRDefault="00E60DFD" w:rsidP="00E60DFD">
      <w:pPr>
        <w:rPr>
          <w:rFonts w:ascii="Times New Roman" w:hAnsi="Times New Roman"/>
          <w:b/>
          <w:i/>
          <w:sz w:val="24"/>
          <w:szCs w:val="24"/>
        </w:rPr>
      </w:pPr>
    </w:p>
    <w:p w:rsidR="00E60DFD" w:rsidRPr="00E1460B" w:rsidRDefault="00E60DFD" w:rsidP="00E60DFD">
      <w:pPr>
        <w:rPr>
          <w:rFonts w:ascii="Times New Roman" w:hAnsi="Times New Roman"/>
          <w:b/>
          <w:i/>
          <w:sz w:val="24"/>
          <w:szCs w:val="24"/>
        </w:rPr>
      </w:pPr>
    </w:p>
    <w:p w:rsidR="0021210E" w:rsidRDefault="00DD1D6D" w:rsidP="0021210E">
      <w:pPr>
        <w:jc w:val="center"/>
        <w:rPr>
          <w:rFonts w:ascii="Times New Roman" w:hAnsi="Times New Roman"/>
          <w:sz w:val="28"/>
          <w:szCs w:val="28"/>
        </w:rPr>
      </w:pPr>
      <w:r w:rsidRPr="00DD1D6D">
        <w:rPr>
          <w:rFonts w:ascii="Times New Roman" w:hAnsi="Times New Roman"/>
          <w:sz w:val="24"/>
          <w:szCs w:val="24"/>
        </w:rPr>
        <w:t>Калуга 202</w:t>
      </w:r>
      <w:r w:rsidR="00B23142">
        <w:rPr>
          <w:rFonts w:ascii="Times New Roman" w:hAnsi="Times New Roman"/>
          <w:sz w:val="24"/>
          <w:szCs w:val="24"/>
        </w:rPr>
        <w:t>5</w:t>
      </w:r>
      <w:r w:rsidR="003A79C4">
        <w:rPr>
          <w:rFonts w:ascii="Times New Roman" w:hAnsi="Times New Roman"/>
          <w:sz w:val="28"/>
          <w:szCs w:val="28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87"/>
        <w:gridCol w:w="4251"/>
      </w:tblGrid>
      <w:tr w:rsidR="0021210E" w:rsidRPr="003B703A" w:rsidTr="002317BB">
        <w:trPr>
          <w:trHeight w:val="1720"/>
        </w:trPr>
        <w:tc>
          <w:tcPr>
            <w:tcW w:w="5387" w:type="dxa"/>
            <w:shd w:val="clear" w:color="auto" w:fill="auto"/>
          </w:tcPr>
          <w:p w:rsidR="0021210E" w:rsidRPr="003B703A" w:rsidRDefault="0021210E" w:rsidP="002317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703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ОДОБРЕНА </w:t>
            </w:r>
          </w:p>
          <w:p w:rsidR="0021210E" w:rsidRPr="003B703A" w:rsidRDefault="0021210E" w:rsidP="002317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703A">
              <w:rPr>
                <w:rFonts w:ascii="Times New Roman" w:hAnsi="Times New Roman"/>
                <w:sz w:val="24"/>
                <w:szCs w:val="24"/>
              </w:rPr>
              <w:t>Методическим советом колледжа</w:t>
            </w:r>
          </w:p>
          <w:p w:rsidR="0021210E" w:rsidRPr="003B703A" w:rsidRDefault="0021210E" w:rsidP="002317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703A">
              <w:rPr>
                <w:rFonts w:ascii="Times New Roman" w:hAnsi="Times New Roman"/>
                <w:sz w:val="24"/>
                <w:szCs w:val="24"/>
              </w:rPr>
              <w:t xml:space="preserve">Протокол № 1 от </w:t>
            </w:r>
            <w:r w:rsidR="00B23142">
              <w:rPr>
                <w:rFonts w:ascii="Times New Roman" w:hAnsi="Times New Roman"/>
                <w:sz w:val="24"/>
                <w:szCs w:val="24"/>
              </w:rPr>
              <w:t>29</w:t>
            </w:r>
            <w:r w:rsidRPr="003B703A">
              <w:rPr>
                <w:rFonts w:ascii="Times New Roman" w:hAnsi="Times New Roman"/>
                <w:sz w:val="24"/>
                <w:szCs w:val="24"/>
              </w:rPr>
              <w:t>.08.202</w:t>
            </w:r>
            <w:r w:rsidR="00B23142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21210E" w:rsidRPr="003B703A" w:rsidRDefault="0021210E" w:rsidP="002317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1" w:type="dxa"/>
            <w:shd w:val="clear" w:color="auto" w:fill="auto"/>
          </w:tcPr>
          <w:p w:rsidR="0021210E" w:rsidRPr="003B703A" w:rsidRDefault="0021210E" w:rsidP="002317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703A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21210E" w:rsidRPr="003B703A" w:rsidRDefault="0021210E" w:rsidP="002317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703A">
              <w:rPr>
                <w:rFonts w:ascii="Times New Roman" w:hAnsi="Times New Roman"/>
                <w:sz w:val="24"/>
                <w:szCs w:val="24"/>
              </w:rPr>
              <w:t>Заместитель директора по УР</w:t>
            </w:r>
          </w:p>
          <w:p w:rsidR="0021210E" w:rsidRPr="003B703A" w:rsidRDefault="0021210E" w:rsidP="002317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703A">
              <w:rPr>
                <w:rFonts w:ascii="Times New Roman" w:hAnsi="Times New Roman"/>
                <w:sz w:val="24"/>
                <w:szCs w:val="24"/>
              </w:rPr>
              <w:t xml:space="preserve">_______________Е.В. </w:t>
            </w:r>
            <w:proofErr w:type="spellStart"/>
            <w:r w:rsidRPr="003B703A">
              <w:rPr>
                <w:rFonts w:ascii="Times New Roman" w:hAnsi="Times New Roman"/>
                <w:sz w:val="24"/>
                <w:szCs w:val="24"/>
              </w:rPr>
              <w:t>Чечерина</w:t>
            </w:r>
            <w:proofErr w:type="spellEnd"/>
          </w:p>
        </w:tc>
      </w:tr>
      <w:tr w:rsidR="0021210E" w:rsidRPr="003B703A" w:rsidTr="002317BB">
        <w:trPr>
          <w:trHeight w:val="2037"/>
        </w:trPr>
        <w:tc>
          <w:tcPr>
            <w:tcW w:w="5387" w:type="dxa"/>
            <w:shd w:val="clear" w:color="auto" w:fill="auto"/>
          </w:tcPr>
          <w:p w:rsidR="0021210E" w:rsidRPr="003B703A" w:rsidRDefault="0021210E" w:rsidP="002317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703A">
              <w:rPr>
                <w:rFonts w:ascii="Times New Roman" w:hAnsi="Times New Roman"/>
                <w:sz w:val="24"/>
                <w:szCs w:val="24"/>
              </w:rPr>
              <w:t>РАССМОТРЕНА</w:t>
            </w:r>
          </w:p>
          <w:p w:rsidR="0021210E" w:rsidRPr="003B703A" w:rsidRDefault="0021210E" w:rsidP="002121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703A">
              <w:rPr>
                <w:rFonts w:ascii="Times New Roman" w:hAnsi="Times New Roman"/>
                <w:sz w:val="24"/>
                <w:szCs w:val="24"/>
              </w:rPr>
              <w:t xml:space="preserve">на заседании ЦМК </w:t>
            </w:r>
            <w:r>
              <w:rPr>
                <w:rFonts w:ascii="Times New Roman" w:hAnsi="Times New Roman"/>
                <w:sz w:val="24"/>
                <w:szCs w:val="24"/>
              </w:rPr>
              <w:t>ОГСЭ, общеобразовательных дисциплин и делопроизводства</w:t>
            </w:r>
          </w:p>
          <w:p w:rsidR="0021210E" w:rsidRPr="003B703A" w:rsidRDefault="0021210E" w:rsidP="002317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703A">
              <w:rPr>
                <w:rFonts w:ascii="Times New Roman" w:hAnsi="Times New Roman"/>
                <w:sz w:val="24"/>
                <w:szCs w:val="24"/>
              </w:rPr>
              <w:t xml:space="preserve">протокол № 1 от </w:t>
            </w:r>
            <w:r w:rsidR="00B23142">
              <w:rPr>
                <w:rFonts w:ascii="Times New Roman" w:hAnsi="Times New Roman"/>
                <w:sz w:val="24"/>
                <w:szCs w:val="24"/>
              </w:rPr>
              <w:t>29</w:t>
            </w:r>
            <w:r w:rsidRPr="003B703A">
              <w:rPr>
                <w:rFonts w:ascii="Times New Roman" w:hAnsi="Times New Roman"/>
                <w:sz w:val="24"/>
                <w:szCs w:val="24"/>
              </w:rPr>
              <w:t>.08.202</w:t>
            </w:r>
            <w:r w:rsidR="00B23142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21210E" w:rsidRPr="003B703A" w:rsidRDefault="0021210E" w:rsidP="002317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703A">
              <w:rPr>
                <w:rFonts w:ascii="Times New Roman" w:hAnsi="Times New Roman"/>
                <w:sz w:val="24"/>
                <w:szCs w:val="24"/>
              </w:rPr>
              <w:t>Председатель ЦМК</w:t>
            </w:r>
          </w:p>
          <w:p w:rsidR="0021210E" w:rsidRPr="003B703A" w:rsidRDefault="0021210E" w:rsidP="002317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703A">
              <w:rPr>
                <w:rFonts w:ascii="Times New Roman" w:hAnsi="Times New Roman"/>
                <w:sz w:val="24"/>
                <w:szCs w:val="24"/>
              </w:rPr>
              <w:t>__________________</w:t>
            </w:r>
            <w:r w:rsidR="00AD6C7F">
              <w:rPr>
                <w:rFonts w:ascii="Times New Roman" w:hAnsi="Times New Roman"/>
                <w:sz w:val="24"/>
                <w:szCs w:val="24"/>
              </w:rPr>
              <w:t>А</w:t>
            </w:r>
            <w:r w:rsidRPr="003B703A">
              <w:rPr>
                <w:rFonts w:ascii="Times New Roman" w:hAnsi="Times New Roman"/>
                <w:sz w:val="24"/>
                <w:szCs w:val="24"/>
              </w:rPr>
              <w:t xml:space="preserve">.Н. </w:t>
            </w:r>
            <w:r w:rsidR="00AD6C7F">
              <w:rPr>
                <w:rFonts w:ascii="Times New Roman" w:hAnsi="Times New Roman"/>
                <w:sz w:val="24"/>
                <w:szCs w:val="24"/>
              </w:rPr>
              <w:t>Шевякова</w:t>
            </w:r>
          </w:p>
          <w:p w:rsidR="0021210E" w:rsidRPr="003B703A" w:rsidRDefault="0021210E" w:rsidP="002317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1" w:type="dxa"/>
            <w:shd w:val="clear" w:color="auto" w:fill="auto"/>
          </w:tcPr>
          <w:p w:rsidR="0021210E" w:rsidRPr="003B703A" w:rsidRDefault="0021210E" w:rsidP="002317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1210E" w:rsidRPr="003B703A" w:rsidRDefault="0021210E" w:rsidP="0021210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1210E" w:rsidRPr="00801BC4" w:rsidRDefault="0021210E" w:rsidP="0021210E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01BC4">
        <w:rPr>
          <w:rFonts w:ascii="Times New Roman" w:hAnsi="Times New Roman"/>
          <w:sz w:val="24"/>
          <w:szCs w:val="24"/>
        </w:rPr>
        <w:t xml:space="preserve">Рабочая программа </w:t>
      </w:r>
      <w:r w:rsidRPr="00801BC4">
        <w:rPr>
          <w:rFonts w:ascii="Times New Roman" w:hAnsi="Times New Roman"/>
          <w:bCs/>
          <w:sz w:val="24"/>
          <w:szCs w:val="24"/>
        </w:rPr>
        <w:t>дисциплины</w:t>
      </w:r>
      <w:r w:rsidRPr="00801BC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F6D8F">
        <w:rPr>
          <w:rFonts w:ascii="Times New Roman" w:hAnsi="Times New Roman"/>
          <w:b/>
          <w:sz w:val="24"/>
          <w:szCs w:val="24"/>
        </w:rPr>
        <w:t>СГ</w:t>
      </w:r>
      <w:r w:rsidRPr="00AD236B">
        <w:rPr>
          <w:rFonts w:ascii="Times New Roman" w:hAnsi="Times New Roman"/>
          <w:b/>
          <w:sz w:val="24"/>
          <w:szCs w:val="24"/>
        </w:rPr>
        <w:t xml:space="preserve">.05 </w:t>
      </w:r>
      <w:r>
        <w:rPr>
          <w:rFonts w:ascii="Times New Roman" w:hAnsi="Times New Roman"/>
          <w:b/>
          <w:sz w:val="24"/>
          <w:szCs w:val="24"/>
        </w:rPr>
        <w:t>О</w:t>
      </w:r>
      <w:r w:rsidRPr="00AD236B">
        <w:rPr>
          <w:rFonts w:ascii="Times New Roman" w:hAnsi="Times New Roman"/>
          <w:b/>
          <w:sz w:val="24"/>
          <w:szCs w:val="24"/>
        </w:rPr>
        <w:t xml:space="preserve">сновы </w:t>
      </w:r>
      <w:r>
        <w:rPr>
          <w:rFonts w:ascii="Times New Roman" w:hAnsi="Times New Roman"/>
          <w:b/>
          <w:sz w:val="24"/>
          <w:szCs w:val="24"/>
        </w:rPr>
        <w:t>финансовой грамотности</w:t>
      </w:r>
      <w:r w:rsidRPr="00801BC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01BC4">
        <w:rPr>
          <w:rFonts w:ascii="Times New Roman" w:hAnsi="Times New Roman"/>
          <w:sz w:val="24"/>
          <w:szCs w:val="24"/>
        </w:rPr>
        <w:t xml:space="preserve">разработана: </w:t>
      </w:r>
    </w:p>
    <w:p w:rsidR="00954A28" w:rsidRPr="009E2290" w:rsidRDefault="0021210E" w:rsidP="00954A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01BC4">
        <w:rPr>
          <w:rFonts w:ascii="Times New Roman" w:hAnsi="Times New Roman"/>
          <w:sz w:val="24"/>
          <w:szCs w:val="24"/>
        </w:rPr>
        <w:t xml:space="preserve">- </w:t>
      </w:r>
      <w:r w:rsidR="00954A28" w:rsidRPr="009E2290">
        <w:rPr>
          <w:rFonts w:ascii="Times New Roman" w:hAnsi="Times New Roman"/>
          <w:sz w:val="24"/>
          <w:szCs w:val="24"/>
        </w:rPr>
        <w:t xml:space="preserve">- </w:t>
      </w:r>
      <w:r w:rsidR="00954A28" w:rsidRPr="009E2290">
        <w:rPr>
          <w:rFonts w:ascii="Times New Roman" w:hAnsi="Times New Roman"/>
          <w:bCs/>
          <w:sz w:val="24"/>
          <w:szCs w:val="24"/>
        </w:rPr>
        <w:t>разработана в соответствии с федеральным государственным образовательным стандартом среднего профессионального образования по профессии 15.01.35 Мастер слесарных работ, утвержденным приказом Министерства просвещения Российской Федерации от 13.07.2023 № 530 (далее – ФГОС, ФГОС СПО).</w:t>
      </w:r>
    </w:p>
    <w:p w:rsidR="00954A28" w:rsidRPr="009E2290" w:rsidRDefault="00954A28" w:rsidP="00954A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E2290">
        <w:rPr>
          <w:rFonts w:ascii="Times New Roman" w:hAnsi="Times New Roman"/>
          <w:sz w:val="24"/>
          <w:szCs w:val="24"/>
        </w:rPr>
        <w:t>- с учетом примерной программы среднего профессионального образования по специальности, разработанной на основе федерального государственного образовательного стандарта среднего профессионального образования по профессии 15.01.35 Мастер слесарных работ,</w:t>
      </w:r>
      <w:r w:rsidRPr="009E2290">
        <w:rPr>
          <w:rFonts w:ascii="Times New Roman" w:hAnsi="Times New Roman"/>
          <w:bCs/>
          <w:sz w:val="24"/>
          <w:szCs w:val="24"/>
        </w:rPr>
        <w:t xml:space="preserve"> утвержденным приказом Министерства просвещения Российской Федерации от 13.07.2023 № 530 (далее – ФГОС, ФГОС СПО).</w:t>
      </w:r>
    </w:p>
    <w:p w:rsidR="00954A28" w:rsidRPr="009E2290" w:rsidRDefault="00954A28" w:rsidP="00954A2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1210E" w:rsidRPr="00801BC4" w:rsidRDefault="0021210E" w:rsidP="00954A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01BC4">
        <w:rPr>
          <w:rFonts w:ascii="Times New Roman" w:hAnsi="Times New Roman"/>
          <w:sz w:val="24"/>
          <w:szCs w:val="24"/>
        </w:rPr>
        <w:t>Организация-разработчик: Государственное автономное профессиональное образовательное учреждение Калужской области «Калужский колледж экономики и технологий».</w:t>
      </w:r>
    </w:p>
    <w:p w:rsidR="0021210E" w:rsidRPr="003B703A" w:rsidRDefault="0021210E" w:rsidP="0021210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21210E" w:rsidRDefault="0021210E" w:rsidP="0021210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B703A">
        <w:rPr>
          <w:rFonts w:ascii="Times New Roman" w:hAnsi="Times New Roman"/>
          <w:sz w:val="24"/>
          <w:szCs w:val="24"/>
        </w:rPr>
        <w:t xml:space="preserve">Разработчик: </w:t>
      </w:r>
      <w:proofErr w:type="spellStart"/>
      <w:r>
        <w:rPr>
          <w:rFonts w:ascii="Times New Roman" w:hAnsi="Times New Roman"/>
          <w:sz w:val="24"/>
          <w:szCs w:val="24"/>
        </w:rPr>
        <w:t>Арманов</w:t>
      </w:r>
      <w:proofErr w:type="spellEnd"/>
      <w:r>
        <w:rPr>
          <w:rFonts w:ascii="Times New Roman" w:hAnsi="Times New Roman"/>
          <w:sz w:val="24"/>
          <w:szCs w:val="24"/>
        </w:rPr>
        <w:t xml:space="preserve"> В.Ф.,</w:t>
      </w:r>
      <w:r w:rsidRPr="003B703A">
        <w:rPr>
          <w:rFonts w:ascii="Times New Roman" w:hAnsi="Times New Roman"/>
          <w:sz w:val="24"/>
          <w:szCs w:val="24"/>
        </w:rPr>
        <w:t xml:space="preserve"> преподавател</w:t>
      </w:r>
      <w:r>
        <w:rPr>
          <w:rFonts w:ascii="Times New Roman" w:hAnsi="Times New Roman"/>
          <w:sz w:val="24"/>
          <w:szCs w:val="24"/>
        </w:rPr>
        <w:t>ь</w:t>
      </w:r>
      <w:r w:rsidRPr="003B703A">
        <w:rPr>
          <w:rFonts w:ascii="Times New Roman" w:hAnsi="Times New Roman"/>
          <w:sz w:val="24"/>
          <w:szCs w:val="24"/>
        </w:rPr>
        <w:t xml:space="preserve"> ГАПОУ КО «ККЭТ».</w:t>
      </w:r>
    </w:p>
    <w:p w:rsidR="0021210E" w:rsidRDefault="0021210E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3A79C4" w:rsidRDefault="003A79C4" w:rsidP="002121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60994" w:rsidRPr="002659C7" w:rsidRDefault="00660994" w:rsidP="006609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60DFD" w:rsidRDefault="00E60DFD" w:rsidP="00E60DFD">
      <w:pPr>
        <w:spacing w:after="60"/>
        <w:jc w:val="center"/>
        <w:rPr>
          <w:rFonts w:ascii="Times New Roman" w:hAnsi="Times New Roman"/>
          <w:b/>
          <w:sz w:val="24"/>
          <w:szCs w:val="24"/>
        </w:rPr>
      </w:pPr>
      <w:r w:rsidRPr="00A80DB2">
        <w:rPr>
          <w:rFonts w:ascii="Times New Roman" w:hAnsi="Times New Roman"/>
          <w:b/>
          <w:sz w:val="24"/>
          <w:szCs w:val="24"/>
        </w:rPr>
        <w:t>СОДЕРЖАНИЕ</w:t>
      </w:r>
    </w:p>
    <w:p w:rsidR="00E60DFD" w:rsidRDefault="00E60DFD" w:rsidP="00E60DFD">
      <w:pPr>
        <w:spacing w:after="60"/>
        <w:jc w:val="center"/>
        <w:rPr>
          <w:rFonts w:ascii="Times New Roman" w:hAnsi="Times New Roman"/>
          <w:b/>
          <w:sz w:val="24"/>
          <w:szCs w:val="24"/>
        </w:rPr>
      </w:pPr>
    </w:p>
    <w:p w:rsidR="00E60DFD" w:rsidRDefault="00E60DFD" w:rsidP="00E60DFD">
      <w:pPr>
        <w:spacing w:after="6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173" w:type="dxa"/>
        <w:tblLook w:val="01E0" w:firstRow="1" w:lastRow="1" w:firstColumn="1" w:lastColumn="1" w:noHBand="0" w:noVBand="0"/>
      </w:tblPr>
      <w:tblGrid>
        <w:gridCol w:w="9464"/>
        <w:gridCol w:w="709"/>
      </w:tblGrid>
      <w:tr w:rsidR="00E60DFD" w:rsidRPr="00866EA1" w:rsidTr="00D613EE">
        <w:tc>
          <w:tcPr>
            <w:tcW w:w="9464" w:type="dxa"/>
          </w:tcPr>
          <w:p w:rsidR="00E60DFD" w:rsidRPr="00866EA1" w:rsidRDefault="00E60DFD" w:rsidP="00E60DFD"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 w:rsidRPr="00866EA1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 w:rsidRPr="00866EA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РАБОЧЕЙ ПРОГРАММЫ</w:t>
            </w:r>
            <w:r w:rsidRPr="00866EA1">
              <w:rPr>
                <w:rFonts w:ascii="Times New Roman" w:hAnsi="Times New Roman"/>
                <w:b/>
                <w:sz w:val="24"/>
                <w:szCs w:val="24"/>
              </w:rPr>
              <w:t xml:space="preserve"> УЧЕБНОЙ ДИСЦИПЛИНЫ</w:t>
            </w:r>
          </w:p>
        </w:tc>
        <w:tc>
          <w:tcPr>
            <w:tcW w:w="709" w:type="dxa"/>
          </w:tcPr>
          <w:p w:rsidR="00E60DFD" w:rsidRPr="00866EA1" w:rsidRDefault="00E60DFD" w:rsidP="0074641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60DFD" w:rsidRPr="00866EA1" w:rsidTr="00D613EE">
        <w:tc>
          <w:tcPr>
            <w:tcW w:w="9464" w:type="dxa"/>
          </w:tcPr>
          <w:p w:rsidR="00E60DFD" w:rsidRPr="00866EA1" w:rsidRDefault="00E60DFD" w:rsidP="00E60DFD"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 w:rsidRPr="00866EA1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УЧЕБНОЙ ДИСЦИПЛИНЫ</w:t>
            </w:r>
          </w:p>
          <w:p w:rsidR="00E60DFD" w:rsidRPr="00866EA1" w:rsidRDefault="00E60DFD" w:rsidP="00E60DFD"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 w:rsidRPr="00866EA1">
              <w:rPr>
                <w:rFonts w:ascii="Times New Roman" w:hAnsi="Times New Roman"/>
                <w:b/>
                <w:sz w:val="24"/>
                <w:szCs w:val="24"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E60DFD" w:rsidRPr="00866EA1" w:rsidRDefault="00E60DFD" w:rsidP="00746410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60DFD" w:rsidRPr="00866EA1" w:rsidTr="00D613EE">
        <w:tc>
          <w:tcPr>
            <w:tcW w:w="9464" w:type="dxa"/>
          </w:tcPr>
          <w:p w:rsidR="00E60DFD" w:rsidRPr="00866EA1" w:rsidRDefault="00E60DFD" w:rsidP="00E60DFD"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 w:rsidRPr="00866EA1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:rsidR="00E60DFD" w:rsidRPr="00866EA1" w:rsidRDefault="00E60DFD" w:rsidP="00746410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E60DFD" w:rsidRPr="00866EA1" w:rsidRDefault="00E60DFD" w:rsidP="0074641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E60DFD" w:rsidRDefault="00E60DFD" w:rsidP="00E60DFD">
      <w:pPr>
        <w:spacing w:after="60"/>
        <w:rPr>
          <w:rFonts w:ascii="Times New Roman" w:hAnsi="Times New Roman"/>
          <w:b/>
          <w:sz w:val="24"/>
          <w:szCs w:val="24"/>
        </w:rPr>
      </w:pPr>
    </w:p>
    <w:p w:rsidR="00E60DFD" w:rsidRDefault="00E60DFD" w:rsidP="00E60DFD">
      <w:pPr>
        <w:spacing w:after="60"/>
        <w:jc w:val="center"/>
        <w:rPr>
          <w:rFonts w:ascii="Times New Roman" w:hAnsi="Times New Roman"/>
          <w:b/>
          <w:sz w:val="24"/>
          <w:szCs w:val="24"/>
        </w:rPr>
      </w:pPr>
    </w:p>
    <w:p w:rsidR="00E60DFD" w:rsidRDefault="00E60DFD" w:rsidP="00E60DFD">
      <w:pPr>
        <w:spacing w:after="60"/>
        <w:jc w:val="center"/>
        <w:rPr>
          <w:rFonts w:ascii="Times New Roman" w:hAnsi="Times New Roman"/>
          <w:b/>
          <w:sz w:val="24"/>
          <w:szCs w:val="24"/>
        </w:rPr>
      </w:pPr>
    </w:p>
    <w:p w:rsidR="00E60DFD" w:rsidRDefault="00E60DFD" w:rsidP="00E60DFD">
      <w:pPr>
        <w:spacing w:after="60"/>
        <w:jc w:val="center"/>
        <w:rPr>
          <w:rFonts w:ascii="Times New Roman" w:hAnsi="Times New Roman"/>
          <w:b/>
          <w:sz w:val="24"/>
          <w:szCs w:val="24"/>
        </w:rPr>
      </w:pPr>
    </w:p>
    <w:p w:rsidR="00E60DFD" w:rsidRDefault="00E60DFD" w:rsidP="00E60DFD">
      <w:pPr>
        <w:spacing w:after="60"/>
        <w:jc w:val="center"/>
        <w:rPr>
          <w:rFonts w:ascii="Times New Roman" w:hAnsi="Times New Roman"/>
          <w:b/>
          <w:sz w:val="24"/>
          <w:szCs w:val="24"/>
        </w:rPr>
      </w:pPr>
    </w:p>
    <w:p w:rsidR="00E60DFD" w:rsidRDefault="00E60DFD" w:rsidP="00E60DFD">
      <w:pPr>
        <w:spacing w:after="60"/>
        <w:jc w:val="center"/>
        <w:rPr>
          <w:rFonts w:ascii="Times New Roman" w:hAnsi="Times New Roman"/>
          <w:b/>
          <w:sz w:val="24"/>
          <w:szCs w:val="24"/>
        </w:rPr>
      </w:pPr>
    </w:p>
    <w:p w:rsidR="00E60DFD" w:rsidRDefault="00E60DFD" w:rsidP="00E60DFD">
      <w:pPr>
        <w:spacing w:after="60"/>
        <w:jc w:val="center"/>
        <w:rPr>
          <w:rFonts w:ascii="Times New Roman" w:hAnsi="Times New Roman"/>
          <w:b/>
          <w:sz w:val="24"/>
          <w:szCs w:val="24"/>
        </w:rPr>
      </w:pPr>
    </w:p>
    <w:p w:rsidR="00E60DFD" w:rsidRDefault="00E60DFD" w:rsidP="00E60DFD">
      <w:pPr>
        <w:spacing w:after="60"/>
        <w:jc w:val="center"/>
        <w:rPr>
          <w:rFonts w:ascii="Times New Roman" w:hAnsi="Times New Roman"/>
          <w:b/>
          <w:sz w:val="24"/>
          <w:szCs w:val="24"/>
        </w:rPr>
      </w:pPr>
    </w:p>
    <w:p w:rsidR="00E60DFD" w:rsidRDefault="00E60DFD" w:rsidP="00E60DFD">
      <w:pPr>
        <w:spacing w:after="60"/>
        <w:jc w:val="center"/>
        <w:rPr>
          <w:rFonts w:ascii="Times New Roman" w:hAnsi="Times New Roman"/>
          <w:b/>
          <w:sz w:val="24"/>
          <w:szCs w:val="24"/>
        </w:rPr>
      </w:pPr>
    </w:p>
    <w:p w:rsidR="00E60DFD" w:rsidRDefault="00E60DFD" w:rsidP="00E60DFD">
      <w:pPr>
        <w:spacing w:after="60"/>
        <w:jc w:val="center"/>
        <w:rPr>
          <w:rFonts w:ascii="Times New Roman" w:hAnsi="Times New Roman"/>
          <w:b/>
          <w:sz w:val="24"/>
          <w:szCs w:val="24"/>
        </w:rPr>
      </w:pPr>
    </w:p>
    <w:p w:rsidR="00E60DFD" w:rsidRDefault="00E60DFD" w:rsidP="00E60DFD">
      <w:pPr>
        <w:spacing w:after="60"/>
        <w:jc w:val="center"/>
        <w:rPr>
          <w:rFonts w:ascii="Times New Roman" w:hAnsi="Times New Roman"/>
          <w:b/>
          <w:sz w:val="24"/>
          <w:szCs w:val="24"/>
        </w:rPr>
      </w:pPr>
    </w:p>
    <w:p w:rsidR="00E60DFD" w:rsidRDefault="00E60DFD" w:rsidP="00E60DFD">
      <w:pPr>
        <w:spacing w:after="60"/>
        <w:jc w:val="center"/>
        <w:rPr>
          <w:rFonts w:ascii="Times New Roman" w:hAnsi="Times New Roman"/>
          <w:b/>
          <w:sz w:val="24"/>
          <w:szCs w:val="24"/>
        </w:rPr>
      </w:pPr>
    </w:p>
    <w:p w:rsidR="00E60DFD" w:rsidRDefault="00E60DFD" w:rsidP="00E60DFD">
      <w:pPr>
        <w:spacing w:after="60"/>
        <w:jc w:val="center"/>
        <w:rPr>
          <w:rFonts w:ascii="Times New Roman" w:hAnsi="Times New Roman"/>
          <w:b/>
          <w:sz w:val="24"/>
          <w:szCs w:val="24"/>
        </w:rPr>
      </w:pPr>
    </w:p>
    <w:p w:rsidR="00E60DFD" w:rsidRDefault="00E60DFD" w:rsidP="00E60DFD">
      <w:pPr>
        <w:spacing w:after="60"/>
        <w:jc w:val="center"/>
        <w:rPr>
          <w:rFonts w:ascii="Times New Roman" w:hAnsi="Times New Roman"/>
          <w:b/>
          <w:sz w:val="24"/>
          <w:szCs w:val="24"/>
        </w:rPr>
      </w:pPr>
    </w:p>
    <w:p w:rsidR="00E60DFD" w:rsidRDefault="00E60DFD" w:rsidP="00E60DFD">
      <w:pPr>
        <w:spacing w:after="60"/>
        <w:jc w:val="center"/>
        <w:rPr>
          <w:rFonts w:ascii="Times New Roman" w:hAnsi="Times New Roman"/>
          <w:b/>
          <w:sz w:val="24"/>
          <w:szCs w:val="24"/>
        </w:rPr>
      </w:pPr>
    </w:p>
    <w:p w:rsidR="00E60DFD" w:rsidRDefault="00E60DFD" w:rsidP="00E60DFD">
      <w:pPr>
        <w:spacing w:after="60"/>
        <w:jc w:val="center"/>
        <w:rPr>
          <w:rFonts w:ascii="Times New Roman" w:hAnsi="Times New Roman"/>
          <w:b/>
          <w:sz w:val="24"/>
          <w:szCs w:val="24"/>
        </w:rPr>
      </w:pPr>
    </w:p>
    <w:p w:rsidR="00E60DFD" w:rsidRDefault="00E60DFD" w:rsidP="00E60DFD">
      <w:pPr>
        <w:spacing w:after="60"/>
        <w:jc w:val="center"/>
        <w:rPr>
          <w:rFonts w:ascii="Times New Roman" w:hAnsi="Times New Roman"/>
          <w:b/>
          <w:sz w:val="24"/>
          <w:szCs w:val="24"/>
        </w:rPr>
      </w:pPr>
    </w:p>
    <w:p w:rsidR="00E60DFD" w:rsidRDefault="00E60DFD" w:rsidP="00E60DFD">
      <w:pPr>
        <w:spacing w:after="60"/>
        <w:jc w:val="center"/>
        <w:rPr>
          <w:rFonts w:ascii="Times New Roman" w:hAnsi="Times New Roman"/>
          <w:b/>
          <w:sz w:val="24"/>
          <w:szCs w:val="24"/>
        </w:rPr>
      </w:pPr>
    </w:p>
    <w:p w:rsidR="00E60DFD" w:rsidRDefault="00E60DFD" w:rsidP="00E60DFD">
      <w:pPr>
        <w:spacing w:after="60"/>
        <w:jc w:val="center"/>
        <w:rPr>
          <w:rFonts w:ascii="Times New Roman" w:hAnsi="Times New Roman"/>
          <w:b/>
          <w:sz w:val="24"/>
          <w:szCs w:val="24"/>
        </w:rPr>
      </w:pPr>
    </w:p>
    <w:p w:rsidR="00E60DFD" w:rsidRDefault="00E60DFD" w:rsidP="00E60DFD">
      <w:pPr>
        <w:spacing w:after="60"/>
        <w:jc w:val="center"/>
        <w:rPr>
          <w:rFonts w:ascii="Times New Roman" w:hAnsi="Times New Roman"/>
          <w:b/>
          <w:sz w:val="24"/>
          <w:szCs w:val="24"/>
        </w:rPr>
      </w:pPr>
    </w:p>
    <w:p w:rsidR="00E60DFD" w:rsidRDefault="00E60DFD" w:rsidP="00E60DFD">
      <w:pPr>
        <w:spacing w:after="60"/>
        <w:jc w:val="center"/>
        <w:rPr>
          <w:rFonts w:ascii="Times New Roman" w:hAnsi="Times New Roman"/>
          <w:b/>
          <w:sz w:val="24"/>
          <w:szCs w:val="24"/>
        </w:rPr>
      </w:pPr>
    </w:p>
    <w:p w:rsidR="00E60DFD" w:rsidRDefault="00E60DFD" w:rsidP="00E60DFD">
      <w:pPr>
        <w:spacing w:after="60"/>
        <w:jc w:val="center"/>
        <w:rPr>
          <w:rFonts w:ascii="Times New Roman" w:hAnsi="Times New Roman"/>
          <w:b/>
          <w:sz w:val="24"/>
          <w:szCs w:val="24"/>
        </w:rPr>
      </w:pPr>
    </w:p>
    <w:p w:rsidR="00E60DFD" w:rsidRDefault="00E60DFD" w:rsidP="00E60DFD">
      <w:pPr>
        <w:spacing w:after="60"/>
        <w:jc w:val="center"/>
        <w:rPr>
          <w:rFonts w:ascii="Times New Roman" w:hAnsi="Times New Roman"/>
          <w:b/>
          <w:sz w:val="24"/>
          <w:szCs w:val="24"/>
        </w:rPr>
      </w:pPr>
    </w:p>
    <w:p w:rsidR="003A79C4" w:rsidRDefault="003A79C4">
      <w:pPr>
        <w:spacing w:after="160" w:line="259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E60DFD" w:rsidRPr="00E1460B" w:rsidRDefault="00E60DFD" w:rsidP="00E60DFD">
      <w:pPr>
        <w:spacing w:after="60"/>
        <w:jc w:val="center"/>
        <w:rPr>
          <w:rFonts w:ascii="Times New Roman" w:hAnsi="Times New Roman"/>
          <w:b/>
          <w:sz w:val="24"/>
          <w:szCs w:val="24"/>
        </w:rPr>
      </w:pPr>
      <w:r w:rsidRPr="00E1460B">
        <w:rPr>
          <w:rFonts w:ascii="Times New Roman" w:hAnsi="Times New Roman"/>
          <w:b/>
          <w:sz w:val="24"/>
          <w:szCs w:val="24"/>
        </w:rPr>
        <w:lastRenderedPageBreak/>
        <w:t>1.ОБЩАЯ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1460B">
        <w:rPr>
          <w:rFonts w:ascii="Times New Roman" w:hAnsi="Times New Roman"/>
          <w:b/>
          <w:sz w:val="24"/>
          <w:szCs w:val="24"/>
        </w:rPr>
        <w:t>ХАРАКТЕРИСТИКА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1460B">
        <w:rPr>
          <w:rFonts w:ascii="Times New Roman" w:hAnsi="Times New Roman"/>
          <w:b/>
          <w:color w:val="000000"/>
          <w:sz w:val="24"/>
          <w:szCs w:val="24"/>
        </w:rPr>
        <w:t>РАБОЧЕЙ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E1460B">
        <w:rPr>
          <w:rFonts w:ascii="Times New Roman" w:hAnsi="Times New Roman"/>
          <w:b/>
          <w:color w:val="000000"/>
          <w:sz w:val="24"/>
          <w:szCs w:val="24"/>
        </w:rPr>
        <w:t>ПРОГРАММЫ</w:t>
      </w:r>
      <w:r w:rsidRPr="00E1460B">
        <w:rPr>
          <w:rFonts w:ascii="Times New Roman" w:hAnsi="Times New Roman"/>
          <w:b/>
          <w:sz w:val="24"/>
          <w:szCs w:val="24"/>
        </w:rPr>
        <w:t xml:space="preserve"> УЧЕБНОЙ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1460B">
        <w:rPr>
          <w:rFonts w:ascii="Times New Roman" w:hAnsi="Times New Roman"/>
          <w:b/>
          <w:sz w:val="24"/>
          <w:szCs w:val="24"/>
        </w:rPr>
        <w:t>ДИСЦИПЛИНЫ</w:t>
      </w:r>
    </w:p>
    <w:p w:rsidR="00E60DFD" w:rsidRPr="00E1460B" w:rsidRDefault="00E60DFD" w:rsidP="00E60DFD">
      <w:pPr>
        <w:spacing w:after="60"/>
        <w:jc w:val="center"/>
        <w:rPr>
          <w:rFonts w:ascii="Times New Roman" w:hAnsi="Times New Roman"/>
          <w:b/>
          <w:sz w:val="24"/>
          <w:szCs w:val="24"/>
          <w:vertAlign w:val="superscript"/>
        </w:rPr>
      </w:pPr>
      <w:r w:rsidRPr="00E1460B">
        <w:rPr>
          <w:rFonts w:ascii="Times New Roman" w:hAnsi="Times New Roman"/>
          <w:b/>
          <w:sz w:val="24"/>
          <w:szCs w:val="24"/>
        </w:rPr>
        <w:t>СГ.0</w:t>
      </w:r>
      <w:r w:rsidR="0021210E">
        <w:rPr>
          <w:rFonts w:ascii="Times New Roman" w:hAnsi="Times New Roman"/>
          <w:b/>
          <w:sz w:val="24"/>
          <w:szCs w:val="24"/>
        </w:rPr>
        <w:t>5</w:t>
      </w:r>
      <w:r w:rsidRPr="00E1460B">
        <w:rPr>
          <w:rFonts w:ascii="Times New Roman" w:hAnsi="Times New Roman"/>
          <w:b/>
          <w:sz w:val="24"/>
          <w:szCs w:val="24"/>
        </w:rPr>
        <w:t xml:space="preserve"> ОСНОВЫ ФИНАНСОВОЙ ГРАМОТНОСТИ</w:t>
      </w:r>
    </w:p>
    <w:p w:rsidR="00E60DFD" w:rsidRPr="00E1460B" w:rsidRDefault="00E60DFD" w:rsidP="003A79C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7" w:name="_Toc115855460"/>
      <w:r w:rsidRPr="00E1460B">
        <w:rPr>
          <w:rFonts w:ascii="Times New Roman" w:hAnsi="Times New Roman"/>
          <w:b/>
          <w:sz w:val="24"/>
          <w:szCs w:val="24"/>
        </w:rPr>
        <w:t>1.1. Место дисциплины в структуре основной образовательной программы:</w:t>
      </w:r>
      <w:bookmarkEnd w:id="17"/>
      <w:r w:rsidRPr="00E1460B">
        <w:rPr>
          <w:rFonts w:ascii="Times New Roman" w:hAnsi="Times New Roman"/>
          <w:b/>
          <w:sz w:val="24"/>
          <w:szCs w:val="24"/>
        </w:rPr>
        <w:t xml:space="preserve"> </w:t>
      </w:r>
    </w:p>
    <w:p w:rsidR="00E60DFD" w:rsidRPr="00E1460B" w:rsidRDefault="00E60DFD" w:rsidP="00B2314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1460B">
        <w:rPr>
          <w:rFonts w:ascii="Times New Roman" w:hAnsi="Times New Roman"/>
          <w:sz w:val="24"/>
          <w:szCs w:val="24"/>
        </w:rPr>
        <w:t xml:space="preserve">Учебная дисциплина «Основы финансовой грамотности» является обязательной частью социально-гуманитарного цикла образовательной программы в соответствии с ФГОС СПО по специальности </w:t>
      </w:r>
      <w:r w:rsidR="00B23142" w:rsidRPr="00B23142">
        <w:rPr>
          <w:rFonts w:ascii="Times New Roman" w:hAnsi="Times New Roman"/>
          <w:sz w:val="24"/>
          <w:szCs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по </w:t>
      </w:r>
      <w:r w:rsidR="00570B14">
        <w:rPr>
          <w:rFonts w:ascii="Times New Roman" w:hAnsi="Times New Roman"/>
          <w:sz w:val="24"/>
          <w:szCs w:val="24"/>
        </w:rPr>
        <w:t>профессии 15.01.35 Мастер слесарных работ</w:t>
      </w:r>
      <w:bookmarkStart w:id="18" w:name="_GoBack"/>
      <w:bookmarkEnd w:id="18"/>
      <w:r w:rsidR="00B23142">
        <w:rPr>
          <w:rFonts w:ascii="Times New Roman" w:hAnsi="Times New Roman"/>
          <w:sz w:val="24"/>
          <w:szCs w:val="24"/>
        </w:rPr>
        <w:t>.</w:t>
      </w:r>
      <w:r w:rsidR="00B23142" w:rsidRPr="00B23142">
        <w:rPr>
          <w:rFonts w:ascii="Times New Roman" w:hAnsi="Times New Roman"/>
          <w:sz w:val="24"/>
          <w:szCs w:val="24"/>
        </w:rPr>
        <w:t xml:space="preserve"> </w:t>
      </w:r>
      <w:r w:rsidRPr="00E1460B">
        <w:rPr>
          <w:rFonts w:ascii="Times New Roman" w:hAnsi="Times New Roman"/>
          <w:sz w:val="24"/>
          <w:szCs w:val="24"/>
        </w:rPr>
        <w:t>Особое значение дисциплина имеет при формировании и развитии общих компетенций: ОК 01, ОК 02, ОК 03, ОК 04, ОК 05, ОК 06, ОК 09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E60DFD" w:rsidRPr="00E1460B" w:rsidRDefault="00E60DFD" w:rsidP="003A79C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bookmarkStart w:id="19" w:name="_Toc115855461"/>
      <w:r w:rsidRPr="00E1460B">
        <w:rPr>
          <w:rFonts w:ascii="Times New Roman" w:hAnsi="Times New Roman"/>
          <w:b/>
          <w:sz w:val="24"/>
          <w:szCs w:val="24"/>
        </w:rPr>
        <w:t>1.2. Цель и планируемые результаты освоения дисциплины</w:t>
      </w:r>
      <w:bookmarkEnd w:id="19"/>
    </w:p>
    <w:p w:rsidR="00E60DFD" w:rsidRDefault="00E60DFD" w:rsidP="003A79C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460B"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p w:rsidR="003A79C4" w:rsidRPr="00E1460B" w:rsidRDefault="003A79C4" w:rsidP="003A79C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4678"/>
        <w:gridCol w:w="4281"/>
      </w:tblGrid>
      <w:tr w:rsidR="00E60DFD" w:rsidRPr="00E1460B" w:rsidTr="00D613EE">
        <w:trPr>
          <w:trHeight w:val="649"/>
        </w:trPr>
        <w:tc>
          <w:tcPr>
            <w:tcW w:w="1242" w:type="dxa"/>
            <w:vAlign w:val="center"/>
            <w:hideMark/>
          </w:tcPr>
          <w:p w:rsidR="00E60DFD" w:rsidRPr="00E1460B" w:rsidRDefault="00E60DFD" w:rsidP="003A79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1460B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  <w:p w:rsidR="00E60DFD" w:rsidRPr="00E1460B" w:rsidRDefault="00E60DFD" w:rsidP="003A79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1460B">
              <w:rPr>
                <w:rFonts w:ascii="Times New Roman" w:hAnsi="Times New Roman"/>
                <w:b/>
                <w:sz w:val="24"/>
                <w:szCs w:val="24"/>
              </w:rPr>
              <w:t>ПК, ОК</w:t>
            </w:r>
          </w:p>
        </w:tc>
        <w:tc>
          <w:tcPr>
            <w:tcW w:w="4678" w:type="dxa"/>
            <w:vAlign w:val="center"/>
            <w:hideMark/>
          </w:tcPr>
          <w:p w:rsidR="00E60DFD" w:rsidRPr="00E1460B" w:rsidRDefault="00E60DFD" w:rsidP="003A79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1460B">
              <w:rPr>
                <w:rFonts w:ascii="Times New Roman" w:hAnsi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4281" w:type="dxa"/>
            <w:vAlign w:val="center"/>
            <w:hideMark/>
          </w:tcPr>
          <w:p w:rsidR="00E60DFD" w:rsidRPr="00E1460B" w:rsidRDefault="00E60DFD" w:rsidP="003A79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1460B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</w:tr>
      <w:tr w:rsidR="00E60DFD" w:rsidRPr="00E1460B" w:rsidTr="00D613EE">
        <w:trPr>
          <w:trHeight w:val="212"/>
        </w:trPr>
        <w:tc>
          <w:tcPr>
            <w:tcW w:w="1242" w:type="dxa"/>
          </w:tcPr>
          <w:p w:rsidR="00E60DFD" w:rsidRPr="00E1460B" w:rsidRDefault="00E60DFD" w:rsidP="003A7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460B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E60DFD" w:rsidRPr="00E1460B" w:rsidRDefault="00E60DFD" w:rsidP="003A7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460B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E60DFD" w:rsidRPr="00E1460B" w:rsidRDefault="00E60DFD" w:rsidP="003A7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460B"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:rsidR="00E60DFD" w:rsidRPr="00E1460B" w:rsidRDefault="00E60DFD" w:rsidP="003A7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460B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E60DFD" w:rsidRPr="00E1460B" w:rsidRDefault="00E60DFD" w:rsidP="003A7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460B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E60DFD" w:rsidRPr="00E1460B" w:rsidRDefault="00E60DFD" w:rsidP="003A7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460B">
              <w:rPr>
                <w:rFonts w:ascii="Times New Roman" w:hAnsi="Times New Roman"/>
                <w:sz w:val="24"/>
                <w:szCs w:val="24"/>
              </w:rPr>
              <w:t>ОК 06</w:t>
            </w:r>
          </w:p>
          <w:p w:rsidR="00E60DFD" w:rsidRPr="00E1460B" w:rsidRDefault="00E60DFD" w:rsidP="003A79C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1460B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4678" w:type="dxa"/>
          </w:tcPr>
          <w:p w:rsidR="00E60DFD" w:rsidRPr="00D613EE" w:rsidRDefault="00E60DFD" w:rsidP="00D613EE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20" w:name="_Hlk76389612"/>
            <w:r w:rsidRPr="00D613EE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принимать рациональные финансовые решения</w:t>
            </w:r>
            <w:r w:rsidR="003A79C4" w:rsidRPr="00D613EE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613EE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в сфере управления личными финансами</w:t>
            </w:r>
            <w:r w:rsidRPr="00D613E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60DFD" w:rsidRPr="00D613EE" w:rsidRDefault="00E60DFD" w:rsidP="00D613EE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3EE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планировать и прогнозировать будущие доходы и расходы личного бюджета</w:t>
            </w:r>
            <w:r w:rsidRPr="00D613E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60DFD" w:rsidRPr="00D613EE" w:rsidRDefault="00E60DFD" w:rsidP="00D613EE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3EE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ставить стратегические задачи для достижения личных финансовых целей</w:t>
            </w:r>
            <w:r w:rsidRPr="00D613E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60DFD" w:rsidRPr="00D613EE" w:rsidRDefault="00E60DFD" w:rsidP="00D613EE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D613EE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понимать личную ответственность за решения, принимаемые в процессе взаимодействия с финансовыми институтами;</w:t>
            </w:r>
          </w:p>
          <w:p w:rsidR="00E60DFD" w:rsidRPr="00D613EE" w:rsidRDefault="00E60DFD" w:rsidP="00D613EE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3EE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находить источники информации для принятия эффективных финансовых решений</w:t>
            </w:r>
            <w:bookmarkEnd w:id="20"/>
          </w:p>
        </w:tc>
        <w:tc>
          <w:tcPr>
            <w:tcW w:w="4281" w:type="dxa"/>
          </w:tcPr>
          <w:p w:rsidR="00E60DFD" w:rsidRPr="00D613EE" w:rsidRDefault="00E60DFD" w:rsidP="00D613EE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0" w:hanging="30"/>
              <w:jc w:val="both"/>
              <w:rPr>
                <w:rFonts w:ascii="Times New Roman" w:hAnsi="Times New Roman"/>
                <w:color w:val="262626"/>
                <w:sz w:val="24"/>
                <w:szCs w:val="24"/>
              </w:rPr>
            </w:pPr>
            <w:bookmarkStart w:id="21" w:name="_Hlk76389636"/>
            <w:r w:rsidRPr="00D613EE">
              <w:rPr>
                <w:rFonts w:ascii="Times New Roman" w:hAnsi="Times New Roman"/>
                <w:color w:val="262626"/>
                <w:sz w:val="24"/>
                <w:szCs w:val="24"/>
              </w:rPr>
              <w:t>основные принципы экономической жизни общества: роль денег в семье и обществе, причины и последствия изменение доходов и расходов семьи; роль государства в экономике семьи;</w:t>
            </w:r>
          </w:p>
          <w:p w:rsidR="00E60DFD" w:rsidRPr="00D613EE" w:rsidRDefault="00E60DFD" w:rsidP="00D613EE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0" w:hanging="3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3EE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основы взаимодействия с кредитными организациями</w:t>
            </w:r>
            <w:r w:rsidRPr="00D613E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60DFD" w:rsidRPr="00D613EE" w:rsidRDefault="00E60DFD" w:rsidP="00D613EE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0" w:hanging="3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3EE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принципы функционирования финансовой системы современного государства;</w:t>
            </w:r>
          </w:p>
          <w:p w:rsidR="00E60DFD" w:rsidRPr="00D613EE" w:rsidRDefault="00E60DFD" w:rsidP="00D613EE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0" w:hanging="3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3EE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основы управления налоговыми платежами с целью снижения налоговых расходов в условиях соблюдения налоговой дисциплины</w:t>
            </w:r>
            <w:bookmarkEnd w:id="21"/>
          </w:p>
        </w:tc>
      </w:tr>
    </w:tbl>
    <w:p w:rsidR="00E60DFD" w:rsidRPr="00E1460B" w:rsidRDefault="00E60DFD" w:rsidP="00E60DFD">
      <w:pPr>
        <w:spacing w:before="100" w:beforeAutospacing="1" w:after="120"/>
        <w:jc w:val="center"/>
        <w:rPr>
          <w:rFonts w:ascii="Times New Roman" w:hAnsi="Times New Roman"/>
          <w:b/>
          <w:sz w:val="24"/>
          <w:szCs w:val="24"/>
        </w:rPr>
      </w:pPr>
      <w:bookmarkStart w:id="22" w:name="_Toc115855462"/>
      <w:r w:rsidRPr="00E1460B">
        <w:rPr>
          <w:rFonts w:ascii="Times New Roman" w:hAnsi="Times New Roman"/>
          <w:b/>
          <w:sz w:val="24"/>
          <w:szCs w:val="24"/>
        </w:rPr>
        <w:t>2. СТРУКТУРА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1460B">
        <w:rPr>
          <w:rFonts w:ascii="Times New Roman" w:hAnsi="Times New Roman"/>
          <w:b/>
          <w:sz w:val="24"/>
          <w:szCs w:val="24"/>
        </w:rPr>
        <w:t>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1460B">
        <w:rPr>
          <w:rFonts w:ascii="Times New Roman" w:hAnsi="Times New Roman"/>
          <w:b/>
          <w:sz w:val="24"/>
          <w:szCs w:val="24"/>
        </w:rPr>
        <w:t>СОДЕРЖАНИЕ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1460B">
        <w:rPr>
          <w:rFonts w:ascii="Times New Roman" w:hAnsi="Times New Roman"/>
          <w:b/>
          <w:sz w:val="24"/>
          <w:szCs w:val="24"/>
        </w:rPr>
        <w:t>УЧЕБНОЙ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1460B">
        <w:rPr>
          <w:rFonts w:ascii="Times New Roman" w:hAnsi="Times New Roman"/>
          <w:b/>
          <w:sz w:val="24"/>
          <w:szCs w:val="24"/>
        </w:rPr>
        <w:t>ДИСЦИПЛИНЫ</w:t>
      </w:r>
      <w:bookmarkEnd w:id="22"/>
    </w:p>
    <w:p w:rsidR="00E60DFD" w:rsidRDefault="00E60DFD" w:rsidP="00E60DFD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bookmarkStart w:id="23" w:name="_Toc115855463"/>
      <w:r w:rsidRPr="00E1460B">
        <w:rPr>
          <w:rFonts w:ascii="Times New Roman" w:hAnsi="Times New Roman"/>
          <w:b/>
          <w:sz w:val="24"/>
          <w:szCs w:val="24"/>
        </w:rPr>
        <w:t>2.1. Объем учебной дисциплины и виды учебной работы</w:t>
      </w:r>
      <w:bookmarkEnd w:id="23"/>
    </w:p>
    <w:p w:rsidR="00D613EE" w:rsidRPr="00E1460B" w:rsidRDefault="00D613EE" w:rsidP="00E60DFD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863"/>
        <w:gridCol w:w="2042"/>
      </w:tblGrid>
      <w:tr w:rsidR="00E60DFD" w:rsidRPr="00E1460B" w:rsidTr="00D613EE">
        <w:trPr>
          <w:trHeight w:val="397"/>
        </w:trPr>
        <w:tc>
          <w:tcPr>
            <w:tcW w:w="3969" w:type="pct"/>
            <w:vAlign w:val="center"/>
          </w:tcPr>
          <w:p w:rsidR="00E60DFD" w:rsidRPr="00E1460B" w:rsidRDefault="00E60DFD" w:rsidP="00D613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1460B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031" w:type="pct"/>
            <w:vAlign w:val="center"/>
          </w:tcPr>
          <w:p w:rsidR="00E60DFD" w:rsidRPr="00E1460B" w:rsidRDefault="00E60DFD" w:rsidP="00D613EE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E1460B">
              <w:rPr>
                <w:rFonts w:ascii="Times New Roman" w:hAnsi="Times New Roman"/>
                <w:b/>
                <w:iCs/>
                <w:sz w:val="24"/>
                <w:szCs w:val="24"/>
              </w:rPr>
              <w:t>Объем в часах</w:t>
            </w:r>
          </w:p>
        </w:tc>
      </w:tr>
      <w:tr w:rsidR="00E60DFD" w:rsidRPr="00E1460B" w:rsidTr="00D613EE">
        <w:trPr>
          <w:trHeight w:val="397"/>
        </w:trPr>
        <w:tc>
          <w:tcPr>
            <w:tcW w:w="3969" w:type="pct"/>
            <w:vAlign w:val="center"/>
          </w:tcPr>
          <w:p w:rsidR="00E60DFD" w:rsidRPr="00865327" w:rsidRDefault="00E60DFD" w:rsidP="0074641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65327"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031" w:type="pct"/>
            <w:vAlign w:val="center"/>
          </w:tcPr>
          <w:p w:rsidR="00E60DFD" w:rsidRPr="00865327" w:rsidRDefault="00DD1D6D" w:rsidP="00C717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865327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3</w:t>
            </w:r>
            <w:r w:rsidR="00C71709" w:rsidRPr="00865327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6</w:t>
            </w:r>
          </w:p>
        </w:tc>
      </w:tr>
      <w:tr w:rsidR="00E60DFD" w:rsidRPr="00E1460B" w:rsidTr="00D613EE">
        <w:trPr>
          <w:trHeight w:val="397"/>
        </w:trPr>
        <w:tc>
          <w:tcPr>
            <w:tcW w:w="3969" w:type="pct"/>
            <w:shd w:val="clear" w:color="auto" w:fill="auto"/>
            <w:vAlign w:val="center"/>
          </w:tcPr>
          <w:p w:rsidR="00E60DFD" w:rsidRPr="00865327" w:rsidRDefault="00E60DFD" w:rsidP="0074641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65327"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1031" w:type="pct"/>
            <w:shd w:val="clear" w:color="auto" w:fill="auto"/>
            <w:vAlign w:val="center"/>
          </w:tcPr>
          <w:p w:rsidR="00E60DFD" w:rsidRPr="00865327" w:rsidRDefault="00C71709" w:rsidP="003A79C4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865327">
              <w:rPr>
                <w:rFonts w:ascii="Times New Roman" w:hAnsi="Times New Roman"/>
                <w:b/>
                <w:iCs/>
                <w:sz w:val="24"/>
                <w:szCs w:val="24"/>
              </w:rPr>
              <w:t>18</w:t>
            </w:r>
          </w:p>
        </w:tc>
      </w:tr>
      <w:tr w:rsidR="00E60DFD" w:rsidRPr="00E1460B" w:rsidTr="00746410">
        <w:trPr>
          <w:trHeight w:val="397"/>
        </w:trPr>
        <w:tc>
          <w:tcPr>
            <w:tcW w:w="5000" w:type="pct"/>
            <w:gridSpan w:val="2"/>
            <w:vAlign w:val="center"/>
          </w:tcPr>
          <w:p w:rsidR="00E60DFD" w:rsidRPr="00E1460B" w:rsidRDefault="00E60DFD" w:rsidP="003A79C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1460B">
              <w:rPr>
                <w:rFonts w:ascii="Times New Roman" w:hAnsi="Times New Roman"/>
                <w:sz w:val="24"/>
                <w:szCs w:val="24"/>
              </w:rPr>
              <w:t>в т. ч.:</w:t>
            </w:r>
          </w:p>
        </w:tc>
      </w:tr>
      <w:tr w:rsidR="00E60DFD" w:rsidRPr="00E1460B" w:rsidTr="00D613EE">
        <w:trPr>
          <w:trHeight w:val="397"/>
        </w:trPr>
        <w:tc>
          <w:tcPr>
            <w:tcW w:w="3969" w:type="pct"/>
            <w:vAlign w:val="center"/>
          </w:tcPr>
          <w:p w:rsidR="00E60DFD" w:rsidRPr="00E1460B" w:rsidRDefault="00E60DFD" w:rsidP="007464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460B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031" w:type="pct"/>
            <w:vAlign w:val="center"/>
          </w:tcPr>
          <w:p w:rsidR="00E60DFD" w:rsidRPr="00004C8F" w:rsidRDefault="00004C8F" w:rsidP="003A79C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04C8F">
              <w:rPr>
                <w:rFonts w:ascii="Times New Roman" w:hAnsi="Times New Roman"/>
                <w:iCs/>
                <w:sz w:val="24"/>
                <w:szCs w:val="24"/>
              </w:rPr>
              <w:t>14</w:t>
            </w:r>
          </w:p>
        </w:tc>
      </w:tr>
      <w:tr w:rsidR="00E60DFD" w:rsidRPr="00E1460B" w:rsidTr="00D613EE">
        <w:trPr>
          <w:trHeight w:val="397"/>
        </w:trPr>
        <w:tc>
          <w:tcPr>
            <w:tcW w:w="3969" w:type="pct"/>
            <w:vAlign w:val="center"/>
          </w:tcPr>
          <w:p w:rsidR="00E60DFD" w:rsidRPr="00E1460B" w:rsidRDefault="00E60DFD" w:rsidP="007464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460B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  <w:r w:rsidRPr="00E1460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031" w:type="pct"/>
            <w:vAlign w:val="center"/>
          </w:tcPr>
          <w:p w:rsidR="00E60DFD" w:rsidRPr="00004C8F" w:rsidRDefault="00004C8F" w:rsidP="003A79C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04C8F">
              <w:rPr>
                <w:rFonts w:ascii="Times New Roman" w:hAnsi="Times New Roman"/>
                <w:iCs/>
                <w:sz w:val="24"/>
                <w:szCs w:val="24"/>
              </w:rPr>
              <w:t>18</w:t>
            </w:r>
          </w:p>
        </w:tc>
      </w:tr>
      <w:tr w:rsidR="00DD1D6D" w:rsidRPr="00E1460B" w:rsidTr="00D613EE">
        <w:trPr>
          <w:trHeight w:val="397"/>
        </w:trPr>
        <w:tc>
          <w:tcPr>
            <w:tcW w:w="3969" w:type="pct"/>
            <w:vAlign w:val="center"/>
          </w:tcPr>
          <w:p w:rsidR="00DD1D6D" w:rsidRPr="00E1460B" w:rsidRDefault="00DD1D6D" w:rsidP="007464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031" w:type="pct"/>
            <w:vAlign w:val="center"/>
          </w:tcPr>
          <w:p w:rsidR="00DD1D6D" w:rsidRPr="00E1460B" w:rsidRDefault="00DD1D6D" w:rsidP="003A79C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4</w:t>
            </w:r>
          </w:p>
        </w:tc>
      </w:tr>
      <w:tr w:rsidR="003A79C4" w:rsidRPr="00E1460B" w:rsidTr="003A79C4">
        <w:trPr>
          <w:trHeight w:val="397"/>
        </w:trPr>
        <w:tc>
          <w:tcPr>
            <w:tcW w:w="5000" w:type="pct"/>
            <w:gridSpan w:val="2"/>
            <w:vAlign w:val="center"/>
          </w:tcPr>
          <w:p w:rsidR="003A79C4" w:rsidRPr="003A79C4" w:rsidRDefault="003A79C4" w:rsidP="003A79C4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A79C4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Промежуточная аттестация в форме дифференцированного зачета </w:t>
            </w:r>
          </w:p>
        </w:tc>
      </w:tr>
    </w:tbl>
    <w:p w:rsidR="00E60DFD" w:rsidRPr="00E1460B" w:rsidRDefault="00E60DFD" w:rsidP="00E60DFD">
      <w:pPr>
        <w:rPr>
          <w:rFonts w:ascii="Times New Roman" w:hAnsi="Times New Roman"/>
          <w:b/>
          <w:i/>
          <w:sz w:val="24"/>
          <w:szCs w:val="24"/>
        </w:rPr>
        <w:sectPr w:rsidR="00E60DFD" w:rsidRPr="00E1460B" w:rsidSect="00660994">
          <w:pgSz w:w="11906" w:h="16838"/>
          <w:pgMar w:top="1134" w:right="851" w:bottom="1134" w:left="1134" w:header="709" w:footer="709" w:gutter="0"/>
          <w:cols w:space="720"/>
          <w:docGrid w:linePitch="299"/>
        </w:sectPr>
      </w:pPr>
    </w:p>
    <w:p w:rsidR="00E60DFD" w:rsidRDefault="00E60DFD" w:rsidP="003A79C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613EE">
        <w:rPr>
          <w:rFonts w:ascii="Times New Roman" w:hAnsi="Times New Roman"/>
          <w:b/>
          <w:sz w:val="24"/>
          <w:szCs w:val="24"/>
        </w:rPr>
        <w:lastRenderedPageBreak/>
        <w:t>2.2. Тематический план и содержание учебной дисциплины</w:t>
      </w:r>
      <w:r w:rsidRPr="00E1460B">
        <w:rPr>
          <w:rFonts w:ascii="Times New Roman" w:hAnsi="Times New Roman"/>
          <w:b/>
          <w:sz w:val="24"/>
          <w:szCs w:val="24"/>
        </w:rPr>
        <w:t xml:space="preserve"> </w:t>
      </w:r>
    </w:p>
    <w:p w:rsidR="003A79C4" w:rsidRPr="00E1460B" w:rsidRDefault="003A79C4" w:rsidP="003A79C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5351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5"/>
        <w:gridCol w:w="9844"/>
        <w:gridCol w:w="1596"/>
        <w:gridCol w:w="1731"/>
      </w:tblGrid>
      <w:tr w:rsidR="00E60DFD" w:rsidRPr="00C71709" w:rsidTr="00C71709">
        <w:trPr>
          <w:trHeight w:val="20"/>
        </w:trPr>
        <w:tc>
          <w:tcPr>
            <w:tcW w:w="815" w:type="pct"/>
            <w:shd w:val="clear" w:color="auto" w:fill="auto"/>
            <w:vAlign w:val="center"/>
            <w:hideMark/>
          </w:tcPr>
          <w:p w:rsidR="00E60DFD" w:rsidRPr="00C71709" w:rsidRDefault="00E60DFD" w:rsidP="00C717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/>
                <w:sz w:val="20"/>
                <w:szCs w:val="20"/>
              </w:rPr>
              <w:t>Наименование</w:t>
            </w:r>
            <w:r w:rsidR="003A79C4" w:rsidRPr="00C7170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71709">
              <w:rPr>
                <w:rFonts w:ascii="Times New Roman" w:hAnsi="Times New Roman"/>
                <w:b/>
                <w:sz w:val="20"/>
                <w:szCs w:val="20"/>
              </w:rPr>
              <w:t>разделов и тем</w:t>
            </w:r>
          </w:p>
        </w:tc>
        <w:tc>
          <w:tcPr>
            <w:tcW w:w="3128" w:type="pct"/>
            <w:shd w:val="clear" w:color="auto" w:fill="auto"/>
            <w:vAlign w:val="center"/>
            <w:hideMark/>
          </w:tcPr>
          <w:p w:rsidR="00E60DFD" w:rsidRPr="00C71709" w:rsidRDefault="00E60DFD" w:rsidP="00C717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/>
                <w:sz w:val="20"/>
                <w:szCs w:val="20"/>
              </w:rPr>
              <w:t xml:space="preserve">Содержание учебного материала и формы организации деятельности обучающихся </w:t>
            </w:r>
          </w:p>
        </w:tc>
        <w:tc>
          <w:tcPr>
            <w:tcW w:w="507" w:type="pct"/>
            <w:shd w:val="clear" w:color="auto" w:fill="auto"/>
            <w:vAlign w:val="center"/>
            <w:hideMark/>
          </w:tcPr>
          <w:p w:rsidR="00E60DFD" w:rsidRPr="00C71709" w:rsidRDefault="00E60DFD" w:rsidP="00C717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Объем, </w:t>
            </w:r>
            <w:proofErr w:type="spellStart"/>
            <w:r w:rsidRPr="00C71709">
              <w:rPr>
                <w:rFonts w:ascii="Times New Roman" w:hAnsi="Times New Roman"/>
                <w:b/>
                <w:bCs/>
                <w:sz w:val="20"/>
                <w:szCs w:val="20"/>
              </w:rPr>
              <w:t>ак</w:t>
            </w:r>
            <w:proofErr w:type="spellEnd"/>
            <w:r w:rsidRPr="00C7170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ч. / в том числе в форме практической подготовки, </w:t>
            </w:r>
            <w:proofErr w:type="spellStart"/>
            <w:r w:rsidRPr="00C71709">
              <w:rPr>
                <w:rFonts w:ascii="Times New Roman" w:hAnsi="Times New Roman"/>
                <w:b/>
                <w:bCs/>
                <w:sz w:val="20"/>
                <w:szCs w:val="20"/>
              </w:rPr>
              <w:t>ак</w:t>
            </w:r>
            <w:proofErr w:type="spellEnd"/>
            <w:r w:rsidRPr="00C71709">
              <w:rPr>
                <w:rFonts w:ascii="Times New Roman" w:hAnsi="Times New Roman"/>
                <w:b/>
                <w:bCs/>
                <w:sz w:val="20"/>
                <w:szCs w:val="20"/>
              </w:rPr>
              <w:t>. ч.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E60DFD" w:rsidRPr="00C71709" w:rsidRDefault="00E60DFD" w:rsidP="00C717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/>
                <w:sz w:val="20"/>
                <w:szCs w:val="20"/>
              </w:rPr>
              <w:t>Коды компетенций, формированию которых способствует элемент программы</w:t>
            </w:r>
          </w:p>
        </w:tc>
      </w:tr>
      <w:tr w:rsidR="00C71709" w:rsidRPr="00C71709" w:rsidTr="00C71709">
        <w:trPr>
          <w:trHeight w:val="20"/>
        </w:trPr>
        <w:tc>
          <w:tcPr>
            <w:tcW w:w="815" w:type="pct"/>
            <w:vMerge w:val="restart"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/>
                <w:bCs/>
                <w:sz w:val="20"/>
                <w:szCs w:val="20"/>
              </w:rPr>
              <w:t>Тема 1. Основы личного финансового планирования</w:t>
            </w:r>
          </w:p>
        </w:tc>
        <w:tc>
          <w:tcPr>
            <w:tcW w:w="3128" w:type="pct"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C71709"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507" w:type="pct"/>
            <w:vAlign w:val="center"/>
          </w:tcPr>
          <w:p w:rsidR="00C71709" w:rsidRPr="00C71709" w:rsidRDefault="00C71709" w:rsidP="00C71709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4</w:t>
            </w:r>
          </w:p>
        </w:tc>
        <w:tc>
          <w:tcPr>
            <w:tcW w:w="550" w:type="pct"/>
            <w:vMerge w:val="restart"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Cs/>
                <w:sz w:val="20"/>
                <w:szCs w:val="20"/>
              </w:rPr>
              <w:t>ОК 01 - ОК 06</w:t>
            </w:r>
          </w:p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Cs/>
                <w:sz w:val="20"/>
                <w:szCs w:val="20"/>
              </w:rPr>
              <w:t>ОК 09</w:t>
            </w:r>
          </w:p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C71709" w:rsidRPr="00C71709" w:rsidTr="00C71709">
        <w:trPr>
          <w:trHeight w:val="20"/>
        </w:trPr>
        <w:tc>
          <w:tcPr>
            <w:tcW w:w="815" w:type="pct"/>
            <w:vMerge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8" w:type="pct"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C71709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1.Знакомство с курсом. Краткая характеристика изучаемого курса. Принятие решений о личном финансировании. Определение целей, подбор альтернатив. Активы и пассивы. Доходы и расходы. </w:t>
            </w:r>
          </w:p>
        </w:tc>
        <w:tc>
          <w:tcPr>
            <w:tcW w:w="507" w:type="pct"/>
            <w:vAlign w:val="center"/>
          </w:tcPr>
          <w:p w:rsidR="00C71709" w:rsidRPr="00C71709" w:rsidRDefault="00C71709" w:rsidP="00C7170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iCs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C71709" w:rsidRPr="00C71709" w:rsidTr="00C71709">
        <w:trPr>
          <w:trHeight w:val="20"/>
        </w:trPr>
        <w:tc>
          <w:tcPr>
            <w:tcW w:w="815" w:type="pct"/>
            <w:vMerge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8" w:type="pct"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C71709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2.Составление текущего и перспективного личного финансового бюджета. Основные источники дохода. Типичные уровни доходов и расходов в течение жизни человека. Составление текущего личного финансового плана.</w:t>
            </w:r>
          </w:p>
        </w:tc>
        <w:tc>
          <w:tcPr>
            <w:tcW w:w="507" w:type="pct"/>
            <w:vAlign w:val="center"/>
          </w:tcPr>
          <w:p w:rsidR="00C71709" w:rsidRPr="00C71709" w:rsidRDefault="00C71709" w:rsidP="00C7170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iCs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C71709" w:rsidRPr="00C71709" w:rsidTr="00C71709">
        <w:trPr>
          <w:trHeight w:val="20"/>
        </w:trPr>
        <w:tc>
          <w:tcPr>
            <w:tcW w:w="815" w:type="pct"/>
            <w:vMerge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8" w:type="pct"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C71709"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507" w:type="pct"/>
            <w:vAlign w:val="center"/>
          </w:tcPr>
          <w:p w:rsidR="00C71709" w:rsidRPr="00C71709" w:rsidRDefault="00C71709" w:rsidP="00C71709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/>
                <w:iCs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C71709" w:rsidRPr="00C71709" w:rsidTr="00C71709">
        <w:trPr>
          <w:trHeight w:val="20"/>
        </w:trPr>
        <w:tc>
          <w:tcPr>
            <w:tcW w:w="815" w:type="pct"/>
            <w:vMerge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8" w:type="pct"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Практическое занятие 1. </w:t>
            </w:r>
            <w:r w:rsidRPr="00C71709">
              <w:rPr>
                <w:rFonts w:ascii="Times New Roman" w:hAnsi="Times New Roman"/>
                <w:bCs/>
                <w:sz w:val="20"/>
                <w:szCs w:val="20"/>
              </w:rPr>
              <w:t>Составление и анализ семейного бюджета</w:t>
            </w:r>
          </w:p>
        </w:tc>
        <w:tc>
          <w:tcPr>
            <w:tcW w:w="507" w:type="pct"/>
            <w:vAlign w:val="center"/>
          </w:tcPr>
          <w:p w:rsidR="00C71709" w:rsidRPr="00C71709" w:rsidRDefault="00C71709" w:rsidP="00C71709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C71709" w:rsidRPr="00C71709" w:rsidTr="00C71709">
        <w:trPr>
          <w:trHeight w:val="20"/>
        </w:trPr>
        <w:tc>
          <w:tcPr>
            <w:tcW w:w="815" w:type="pct"/>
            <w:vMerge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8" w:type="pct"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/>
                <w:bCs/>
                <w:sz w:val="20"/>
                <w:szCs w:val="20"/>
              </w:rPr>
              <w:t>Самостоятельная работа</w:t>
            </w:r>
          </w:p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sz w:val="20"/>
                <w:szCs w:val="20"/>
              </w:rPr>
              <w:t>Поиск способов минимизирования затрат.</w:t>
            </w:r>
          </w:p>
        </w:tc>
        <w:tc>
          <w:tcPr>
            <w:tcW w:w="507" w:type="pct"/>
            <w:vAlign w:val="center"/>
          </w:tcPr>
          <w:p w:rsidR="00C71709" w:rsidRPr="00C71709" w:rsidRDefault="00C71709" w:rsidP="00C717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550" w:type="pct"/>
            <w:vMerge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C71709" w:rsidRPr="00C71709" w:rsidTr="00C71709">
        <w:trPr>
          <w:trHeight w:val="20"/>
        </w:trPr>
        <w:tc>
          <w:tcPr>
            <w:tcW w:w="815" w:type="pct"/>
            <w:vMerge w:val="restart"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/>
                <w:bCs/>
                <w:sz w:val="20"/>
                <w:szCs w:val="20"/>
              </w:rPr>
              <w:t>Тема 2. Банки, банковские операции. Кредит и его виды</w:t>
            </w:r>
          </w:p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128" w:type="pct"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</w:t>
            </w:r>
            <w:r w:rsidRPr="00C71709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07" w:type="pct"/>
            <w:vAlign w:val="center"/>
          </w:tcPr>
          <w:p w:rsidR="00C71709" w:rsidRPr="00C71709" w:rsidRDefault="00C71709" w:rsidP="00C717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550" w:type="pct"/>
            <w:vMerge w:val="restart"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Cs/>
                <w:sz w:val="20"/>
                <w:szCs w:val="20"/>
              </w:rPr>
              <w:t>ОК 01-ОК 06</w:t>
            </w:r>
          </w:p>
        </w:tc>
      </w:tr>
      <w:tr w:rsidR="00C71709" w:rsidRPr="00C71709" w:rsidTr="00C71709">
        <w:trPr>
          <w:trHeight w:val="20"/>
        </w:trPr>
        <w:tc>
          <w:tcPr>
            <w:tcW w:w="815" w:type="pct"/>
            <w:vMerge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8" w:type="pct"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Cs/>
                <w:sz w:val="20"/>
                <w:szCs w:val="20"/>
              </w:rPr>
              <w:t xml:space="preserve">1.Роль банков в процессе привлечения и размещения финансовых </w:t>
            </w:r>
            <w:proofErr w:type="spellStart"/>
            <w:proofErr w:type="gramStart"/>
            <w:r w:rsidRPr="00C71709">
              <w:rPr>
                <w:rFonts w:ascii="Times New Roman" w:hAnsi="Times New Roman"/>
                <w:bCs/>
                <w:sz w:val="20"/>
                <w:szCs w:val="20"/>
              </w:rPr>
              <w:t>ресурсов.Кредит</w:t>
            </w:r>
            <w:proofErr w:type="spellEnd"/>
            <w:proofErr w:type="gramEnd"/>
            <w:r w:rsidRPr="00C71709">
              <w:rPr>
                <w:rFonts w:ascii="Times New Roman" w:hAnsi="Times New Roman"/>
                <w:bCs/>
                <w:sz w:val="20"/>
                <w:szCs w:val="20"/>
              </w:rPr>
              <w:t>: условия получения и возврата кредита. Виды кредита. 3. Стоимость кредита. Уменьшение стоимости кредита. Ипотека</w:t>
            </w:r>
          </w:p>
        </w:tc>
        <w:tc>
          <w:tcPr>
            <w:tcW w:w="507" w:type="pct"/>
            <w:vAlign w:val="center"/>
          </w:tcPr>
          <w:p w:rsidR="00C71709" w:rsidRPr="00C71709" w:rsidRDefault="00C71709" w:rsidP="00C71709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C71709" w:rsidRPr="00C71709" w:rsidTr="00C71709">
        <w:trPr>
          <w:trHeight w:val="20"/>
        </w:trPr>
        <w:tc>
          <w:tcPr>
            <w:tcW w:w="815" w:type="pct"/>
            <w:vMerge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128" w:type="pct"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507" w:type="pct"/>
            <w:vAlign w:val="center"/>
          </w:tcPr>
          <w:p w:rsidR="00C71709" w:rsidRPr="00C71709" w:rsidRDefault="00C71709" w:rsidP="00C717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550" w:type="pct"/>
            <w:vMerge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C71709" w:rsidRPr="00C71709" w:rsidTr="00C71709">
        <w:trPr>
          <w:trHeight w:val="20"/>
        </w:trPr>
        <w:tc>
          <w:tcPr>
            <w:tcW w:w="815" w:type="pct"/>
            <w:vMerge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8" w:type="pct"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Практическое занятие 2.</w:t>
            </w:r>
            <w:r w:rsidRPr="00C71709">
              <w:rPr>
                <w:rFonts w:ascii="Times New Roman" w:hAnsi="Times New Roman"/>
                <w:bCs/>
                <w:sz w:val="20"/>
                <w:szCs w:val="20"/>
              </w:rPr>
              <w:t xml:space="preserve"> Расчет основных финансовых начислений</w:t>
            </w:r>
          </w:p>
        </w:tc>
        <w:tc>
          <w:tcPr>
            <w:tcW w:w="507" w:type="pct"/>
            <w:vAlign w:val="center"/>
          </w:tcPr>
          <w:p w:rsidR="00C71709" w:rsidRPr="00C71709" w:rsidRDefault="00C71709" w:rsidP="00C71709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C71709" w:rsidRPr="00C71709" w:rsidTr="00C71709">
        <w:trPr>
          <w:trHeight w:val="20"/>
        </w:trPr>
        <w:tc>
          <w:tcPr>
            <w:tcW w:w="815" w:type="pct"/>
            <w:vMerge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8" w:type="pct"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Практическое занятие 3.</w:t>
            </w:r>
            <w:r w:rsidRPr="00C71709">
              <w:rPr>
                <w:rFonts w:ascii="Times New Roman" w:hAnsi="Times New Roman"/>
                <w:bCs/>
                <w:sz w:val="20"/>
                <w:szCs w:val="20"/>
              </w:rPr>
              <w:t xml:space="preserve"> Виды банковских карт</w:t>
            </w:r>
          </w:p>
        </w:tc>
        <w:tc>
          <w:tcPr>
            <w:tcW w:w="507" w:type="pct"/>
            <w:vAlign w:val="center"/>
          </w:tcPr>
          <w:p w:rsidR="00C71709" w:rsidRPr="00C71709" w:rsidRDefault="00C71709" w:rsidP="00C71709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C71709" w:rsidRPr="00C71709" w:rsidTr="00C71709">
        <w:trPr>
          <w:trHeight w:val="20"/>
        </w:trPr>
        <w:tc>
          <w:tcPr>
            <w:tcW w:w="815" w:type="pct"/>
            <w:vMerge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8" w:type="pct"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/>
                <w:bCs/>
                <w:sz w:val="20"/>
                <w:szCs w:val="20"/>
              </w:rPr>
              <w:t>Самостоятельная работа</w:t>
            </w:r>
          </w:p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Cs/>
                <w:sz w:val="20"/>
                <w:szCs w:val="20"/>
              </w:rPr>
              <w:t>Изучение предложений ипотечного кредитования от разных банко</w:t>
            </w:r>
            <w:r w:rsidRPr="00C71709">
              <w:rPr>
                <w:rFonts w:ascii="Times New Roman" w:hAnsi="Times New Roman"/>
                <w:b/>
                <w:bCs/>
                <w:sz w:val="20"/>
                <w:szCs w:val="20"/>
              </w:rPr>
              <w:t>в</w:t>
            </w:r>
          </w:p>
        </w:tc>
        <w:tc>
          <w:tcPr>
            <w:tcW w:w="507" w:type="pct"/>
            <w:vAlign w:val="center"/>
          </w:tcPr>
          <w:p w:rsidR="00C71709" w:rsidRPr="007031BD" w:rsidRDefault="00C71709" w:rsidP="00C717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7031BD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550" w:type="pct"/>
            <w:vMerge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C71709" w:rsidRPr="00C71709" w:rsidTr="00C71709">
        <w:trPr>
          <w:trHeight w:val="20"/>
        </w:trPr>
        <w:tc>
          <w:tcPr>
            <w:tcW w:w="815" w:type="pct"/>
            <w:vMerge w:val="restart"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/>
                <w:bCs/>
                <w:sz w:val="20"/>
                <w:szCs w:val="20"/>
              </w:rPr>
              <w:t>Тема 3. Фондовый рынок. Виды ценных бумаг</w:t>
            </w:r>
          </w:p>
        </w:tc>
        <w:tc>
          <w:tcPr>
            <w:tcW w:w="3128" w:type="pct"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71709"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507" w:type="pct"/>
            <w:vAlign w:val="center"/>
          </w:tcPr>
          <w:p w:rsidR="00C71709" w:rsidRPr="00C71709" w:rsidRDefault="00C71709" w:rsidP="00C717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50" w:type="pct"/>
            <w:vMerge w:val="restart"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Cs/>
                <w:sz w:val="20"/>
                <w:szCs w:val="20"/>
              </w:rPr>
              <w:t>ОК 01-ОК 06</w:t>
            </w:r>
          </w:p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C71709" w:rsidRPr="00C71709" w:rsidTr="00C71709">
        <w:trPr>
          <w:trHeight w:val="20"/>
        </w:trPr>
        <w:tc>
          <w:tcPr>
            <w:tcW w:w="815" w:type="pct"/>
            <w:vMerge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3128" w:type="pct"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7170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1.Рынок ценных бумаг. Ценная бумага. Акция, облигация, дивиденд, обыкновенные акции, привилегированные акции, контрольный пакет акций.</w:t>
            </w:r>
          </w:p>
        </w:tc>
        <w:tc>
          <w:tcPr>
            <w:tcW w:w="507" w:type="pct"/>
            <w:vAlign w:val="center"/>
          </w:tcPr>
          <w:p w:rsidR="00C71709" w:rsidRPr="00C71709" w:rsidRDefault="00C71709" w:rsidP="00C717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C71709" w:rsidRPr="00C71709" w:rsidTr="00C71709">
        <w:trPr>
          <w:trHeight w:val="20"/>
        </w:trPr>
        <w:tc>
          <w:tcPr>
            <w:tcW w:w="815" w:type="pct"/>
            <w:vMerge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3128" w:type="pct"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71709"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507" w:type="pct"/>
            <w:vAlign w:val="center"/>
          </w:tcPr>
          <w:p w:rsidR="00C71709" w:rsidRPr="00C71709" w:rsidRDefault="00C71709" w:rsidP="00C717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C71709" w:rsidRPr="00C71709" w:rsidTr="00C71709">
        <w:trPr>
          <w:trHeight w:val="20"/>
        </w:trPr>
        <w:tc>
          <w:tcPr>
            <w:tcW w:w="815" w:type="pct"/>
            <w:vMerge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3128" w:type="pct"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71709">
              <w:rPr>
                <w:rFonts w:ascii="Times New Roman" w:eastAsia="Tahoma" w:hAnsi="Times New Roman"/>
                <w:b/>
                <w:sz w:val="20"/>
                <w:szCs w:val="20"/>
              </w:rPr>
              <w:t>Практическое занятие 4.</w:t>
            </w:r>
            <w:r w:rsidRPr="00C71709">
              <w:rPr>
                <w:rFonts w:ascii="Times New Roman" w:eastAsia="Tahoma" w:hAnsi="Times New Roman"/>
                <w:b/>
                <w:i/>
                <w:sz w:val="20"/>
                <w:szCs w:val="20"/>
              </w:rPr>
              <w:t xml:space="preserve"> </w:t>
            </w:r>
            <w:r w:rsidRPr="00C71709">
              <w:rPr>
                <w:rFonts w:ascii="Times New Roman" w:eastAsia="Tahoma" w:hAnsi="Times New Roman"/>
                <w:sz w:val="20"/>
                <w:szCs w:val="20"/>
              </w:rPr>
              <w:t>Формирование навыков анализа информации о способах инвестирования денежных средств.</w:t>
            </w:r>
          </w:p>
        </w:tc>
        <w:tc>
          <w:tcPr>
            <w:tcW w:w="507" w:type="pct"/>
            <w:vAlign w:val="center"/>
          </w:tcPr>
          <w:p w:rsidR="00C71709" w:rsidRPr="00C71709" w:rsidRDefault="00C71709" w:rsidP="00C717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C71709" w:rsidRPr="00C71709" w:rsidTr="00C71709">
        <w:trPr>
          <w:trHeight w:val="20"/>
        </w:trPr>
        <w:tc>
          <w:tcPr>
            <w:tcW w:w="815" w:type="pct"/>
            <w:vMerge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3128" w:type="pct"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/>
                <w:bCs/>
                <w:sz w:val="20"/>
                <w:szCs w:val="20"/>
              </w:rPr>
              <w:t>Самостоятельная работа</w:t>
            </w:r>
          </w:p>
          <w:p w:rsidR="00C71709" w:rsidRPr="00C71709" w:rsidRDefault="00C71709" w:rsidP="00C71709">
            <w:pPr>
              <w:spacing w:after="0" w:line="240" w:lineRule="auto"/>
              <w:jc w:val="both"/>
              <w:rPr>
                <w:rFonts w:ascii="Times New Roman" w:eastAsia="Tahoma" w:hAnsi="Times New Roman"/>
                <w:sz w:val="20"/>
                <w:szCs w:val="20"/>
              </w:rPr>
            </w:pPr>
            <w:r w:rsidRPr="00C71709">
              <w:rPr>
                <w:rFonts w:ascii="Times New Roman" w:eastAsia="Tahoma" w:hAnsi="Times New Roman"/>
                <w:sz w:val="20"/>
                <w:szCs w:val="20"/>
              </w:rPr>
              <w:t>Сравнительный анализ различных финансовых продуктов по уровню доходности, ликвидности и риска.</w:t>
            </w:r>
          </w:p>
        </w:tc>
        <w:tc>
          <w:tcPr>
            <w:tcW w:w="507" w:type="pct"/>
            <w:vAlign w:val="center"/>
          </w:tcPr>
          <w:p w:rsidR="00C71709" w:rsidRPr="007031BD" w:rsidRDefault="00C71709" w:rsidP="00C717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031BD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50" w:type="pct"/>
            <w:vMerge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E628D4" w:rsidRPr="00C71709" w:rsidTr="00C71709">
        <w:trPr>
          <w:trHeight w:val="20"/>
        </w:trPr>
        <w:tc>
          <w:tcPr>
            <w:tcW w:w="815" w:type="pct"/>
            <w:vMerge w:val="restart"/>
          </w:tcPr>
          <w:p w:rsidR="00E628D4" w:rsidRPr="00C71709" w:rsidRDefault="00E628D4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/>
                <w:bCs/>
                <w:sz w:val="20"/>
                <w:szCs w:val="20"/>
              </w:rPr>
              <w:t>Тема 4. Налоги. Налогообложение физических лиц</w:t>
            </w:r>
          </w:p>
        </w:tc>
        <w:tc>
          <w:tcPr>
            <w:tcW w:w="3128" w:type="pct"/>
          </w:tcPr>
          <w:p w:rsidR="00E628D4" w:rsidRPr="00C71709" w:rsidRDefault="00E628D4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507" w:type="pct"/>
            <w:vAlign w:val="center"/>
          </w:tcPr>
          <w:p w:rsidR="00E628D4" w:rsidRPr="00C71709" w:rsidRDefault="00135562" w:rsidP="00C717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50" w:type="pct"/>
            <w:vMerge w:val="restart"/>
          </w:tcPr>
          <w:p w:rsidR="00E628D4" w:rsidRPr="00C71709" w:rsidRDefault="00E628D4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Cs/>
                <w:sz w:val="20"/>
                <w:szCs w:val="20"/>
              </w:rPr>
              <w:t>ОК 01-ОК 06</w:t>
            </w:r>
          </w:p>
          <w:p w:rsidR="00E628D4" w:rsidRPr="00C71709" w:rsidRDefault="00E628D4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E628D4" w:rsidRPr="00C71709" w:rsidTr="00C71709">
        <w:trPr>
          <w:trHeight w:val="20"/>
        </w:trPr>
        <w:tc>
          <w:tcPr>
            <w:tcW w:w="815" w:type="pct"/>
            <w:vMerge/>
          </w:tcPr>
          <w:p w:rsidR="00E628D4" w:rsidRPr="00C71709" w:rsidRDefault="00E628D4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8" w:type="pct"/>
          </w:tcPr>
          <w:p w:rsidR="00E628D4" w:rsidRPr="00C71709" w:rsidRDefault="00E628D4" w:rsidP="00C7170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Cs/>
                <w:sz w:val="20"/>
                <w:szCs w:val="20"/>
              </w:rPr>
              <w:t>1.Понятие налога и сбора. Элементы налога. Налогообложение физических и юридических лиц. Обязанности налогоплательщика. Ответственность за несвоевременное исполнение обязанностей налогоплательщика</w:t>
            </w:r>
            <w:r w:rsidRPr="00C7170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07" w:type="pct"/>
            <w:vAlign w:val="center"/>
          </w:tcPr>
          <w:p w:rsidR="00E628D4" w:rsidRPr="00C71709" w:rsidRDefault="00E628D4" w:rsidP="00C717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</w:tcPr>
          <w:p w:rsidR="00E628D4" w:rsidRPr="00C71709" w:rsidRDefault="00E628D4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E628D4" w:rsidRPr="00C71709" w:rsidTr="00C71709">
        <w:trPr>
          <w:trHeight w:val="20"/>
        </w:trPr>
        <w:tc>
          <w:tcPr>
            <w:tcW w:w="815" w:type="pct"/>
            <w:vMerge/>
          </w:tcPr>
          <w:p w:rsidR="00E628D4" w:rsidRPr="00C71709" w:rsidRDefault="00E628D4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8" w:type="pct"/>
          </w:tcPr>
          <w:p w:rsidR="00E628D4" w:rsidRPr="00C71709" w:rsidRDefault="00792247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507" w:type="pct"/>
            <w:vAlign w:val="center"/>
          </w:tcPr>
          <w:p w:rsidR="00792247" w:rsidRPr="00C71709" w:rsidRDefault="00792247" w:rsidP="00C717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50" w:type="pct"/>
            <w:vMerge/>
          </w:tcPr>
          <w:p w:rsidR="00E628D4" w:rsidRPr="00C71709" w:rsidRDefault="00E628D4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792247" w:rsidRPr="00C71709" w:rsidTr="00C71709">
        <w:trPr>
          <w:trHeight w:val="20"/>
        </w:trPr>
        <w:tc>
          <w:tcPr>
            <w:tcW w:w="815" w:type="pct"/>
            <w:vMerge/>
          </w:tcPr>
          <w:p w:rsidR="00792247" w:rsidRPr="00C71709" w:rsidRDefault="00792247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8" w:type="pct"/>
          </w:tcPr>
          <w:p w:rsidR="00792247" w:rsidRPr="00C71709" w:rsidRDefault="00792247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Практическое занятие 5. </w:t>
            </w:r>
            <w:r w:rsidRPr="00C71709">
              <w:rPr>
                <w:rFonts w:ascii="Times New Roman" w:hAnsi="Times New Roman"/>
                <w:bCs/>
                <w:sz w:val="20"/>
                <w:szCs w:val="20"/>
              </w:rPr>
              <w:t>Определение элементов налога</w:t>
            </w:r>
          </w:p>
        </w:tc>
        <w:tc>
          <w:tcPr>
            <w:tcW w:w="507" w:type="pct"/>
            <w:vAlign w:val="center"/>
          </w:tcPr>
          <w:p w:rsidR="00792247" w:rsidRPr="00C71709" w:rsidRDefault="00792247" w:rsidP="00C717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</w:tcPr>
          <w:p w:rsidR="00792247" w:rsidRPr="00C71709" w:rsidRDefault="00792247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792247" w:rsidRPr="00C71709" w:rsidTr="00C71709">
        <w:trPr>
          <w:trHeight w:val="20"/>
        </w:trPr>
        <w:tc>
          <w:tcPr>
            <w:tcW w:w="815" w:type="pct"/>
            <w:vMerge/>
          </w:tcPr>
          <w:p w:rsidR="00792247" w:rsidRPr="00C71709" w:rsidRDefault="00792247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8" w:type="pct"/>
          </w:tcPr>
          <w:p w:rsidR="00792247" w:rsidRPr="00C71709" w:rsidRDefault="00792247" w:rsidP="00C7170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71709">
              <w:rPr>
                <w:rFonts w:ascii="Times New Roman" w:eastAsia="Tahoma" w:hAnsi="Times New Roman"/>
                <w:b/>
                <w:sz w:val="20"/>
                <w:szCs w:val="20"/>
              </w:rPr>
              <w:t>Практическое занятие 6.</w:t>
            </w:r>
            <w:r w:rsidRPr="00C71709">
              <w:rPr>
                <w:rFonts w:ascii="Times New Roman" w:eastAsia="Tahoma" w:hAnsi="Times New Roman"/>
                <w:sz w:val="20"/>
                <w:szCs w:val="20"/>
              </w:rPr>
              <w:t xml:space="preserve"> Формирование практических навыков получения социальных и имущественных налоговых вычетов как инструмента сокращения затрат на приобретение имущества, образование, лечение и др.</w:t>
            </w:r>
          </w:p>
        </w:tc>
        <w:tc>
          <w:tcPr>
            <w:tcW w:w="507" w:type="pct"/>
            <w:vAlign w:val="center"/>
          </w:tcPr>
          <w:p w:rsidR="00792247" w:rsidRPr="00C71709" w:rsidRDefault="00792247" w:rsidP="00C717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</w:tcPr>
          <w:p w:rsidR="00792247" w:rsidRPr="00C71709" w:rsidRDefault="00792247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0B2D55" w:rsidRPr="00C71709" w:rsidTr="00C71709">
        <w:trPr>
          <w:trHeight w:val="20"/>
        </w:trPr>
        <w:tc>
          <w:tcPr>
            <w:tcW w:w="815" w:type="pct"/>
            <w:vMerge w:val="restart"/>
          </w:tcPr>
          <w:p w:rsidR="000B2D55" w:rsidRPr="00C71709" w:rsidRDefault="000B2D55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 5. </w:t>
            </w:r>
            <w:r w:rsidRPr="00C717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Риски потери денег и имущества. Страхование</w:t>
            </w:r>
          </w:p>
        </w:tc>
        <w:tc>
          <w:tcPr>
            <w:tcW w:w="3128" w:type="pct"/>
          </w:tcPr>
          <w:p w:rsidR="000B2D55" w:rsidRPr="00C71709" w:rsidRDefault="000B2D55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</w:t>
            </w:r>
            <w:r w:rsidRPr="00C71709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507" w:type="pct"/>
            <w:vAlign w:val="center"/>
          </w:tcPr>
          <w:p w:rsidR="000B2D55" w:rsidRPr="00C71709" w:rsidRDefault="00135562" w:rsidP="00C717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50" w:type="pct"/>
            <w:vMerge w:val="restart"/>
          </w:tcPr>
          <w:p w:rsidR="000B2D55" w:rsidRPr="00C71709" w:rsidRDefault="000B2D55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Cs/>
                <w:sz w:val="20"/>
                <w:szCs w:val="20"/>
              </w:rPr>
              <w:t>ОК 01-ОК 06</w:t>
            </w:r>
          </w:p>
          <w:p w:rsidR="000B2D55" w:rsidRPr="00C71709" w:rsidRDefault="000B2D55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0B2D55" w:rsidRPr="00C71709" w:rsidTr="00C71709">
        <w:trPr>
          <w:trHeight w:val="20"/>
        </w:trPr>
        <w:tc>
          <w:tcPr>
            <w:tcW w:w="815" w:type="pct"/>
            <w:vMerge/>
          </w:tcPr>
          <w:p w:rsidR="000B2D55" w:rsidRPr="00C71709" w:rsidRDefault="000B2D55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8" w:type="pct"/>
          </w:tcPr>
          <w:p w:rsidR="000B2D55" w:rsidRPr="00C71709" w:rsidRDefault="000B2D55" w:rsidP="00C7170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71709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1.Экономические последствия непредвиденных событий: болезней, аварий, природных катаклизмов. Страхование, виды страхования. Основные понятия страхового рынка. </w:t>
            </w:r>
          </w:p>
        </w:tc>
        <w:tc>
          <w:tcPr>
            <w:tcW w:w="507" w:type="pct"/>
            <w:vAlign w:val="center"/>
          </w:tcPr>
          <w:p w:rsidR="000B2D55" w:rsidRPr="00C71709" w:rsidRDefault="000B2D55" w:rsidP="00C717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</w:tcPr>
          <w:p w:rsidR="000B2D55" w:rsidRPr="00C71709" w:rsidRDefault="000B2D55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0B2D55" w:rsidRPr="00C71709" w:rsidTr="00C71709">
        <w:trPr>
          <w:trHeight w:val="20"/>
        </w:trPr>
        <w:tc>
          <w:tcPr>
            <w:tcW w:w="815" w:type="pct"/>
            <w:vMerge/>
          </w:tcPr>
          <w:p w:rsidR="000B2D55" w:rsidRPr="00C71709" w:rsidRDefault="000B2D55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8" w:type="pct"/>
          </w:tcPr>
          <w:p w:rsidR="000B2D55" w:rsidRPr="00C71709" w:rsidRDefault="00792247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507" w:type="pct"/>
            <w:vAlign w:val="center"/>
          </w:tcPr>
          <w:p w:rsidR="000B2D55" w:rsidRPr="00C71709" w:rsidRDefault="00135562" w:rsidP="00C71709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4</w:t>
            </w:r>
          </w:p>
        </w:tc>
        <w:tc>
          <w:tcPr>
            <w:tcW w:w="550" w:type="pct"/>
            <w:vMerge/>
          </w:tcPr>
          <w:p w:rsidR="000B2D55" w:rsidRPr="00C71709" w:rsidRDefault="000B2D55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792247" w:rsidRPr="00C71709" w:rsidTr="00C71709">
        <w:trPr>
          <w:trHeight w:val="20"/>
        </w:trPr>
        <w:tc>
          <w:tcPr>
            <w:tcW w:w="815" w:type="pct"/>
            <w:vMerge/>
          </w:tcPr>
          <w:p w:rsidR="00792247" w:rsidRPr="00C71709" w:rsidRDefault="00792247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8" w:type="pct"/>
          </w:tcPr>
          <w:p w:rsidR="00792247" w:rsidRPr="00C71709" w:rsidRDefault="00792247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Практическое занятие 7. </w:t>
            </w:r>
            <w:r w:rsidRPr="00C71709">
              <w:rPr>
                <w:rFonts w:ascii="Times New Roman" w:hAnsi="Times New Roman"/>
                <w:bCs/>
                <w:sz w:val="20"/>
                <w:szCs w:val="20"/>
              </w:rPr>
              <w:t>Исследование: что и как можно страховать физическому лицу</w:t>
            </w:r>
          </w:p>
        </w:tc>
        <w:tc>
          <w:tcPr>
            <w:tcW w:w="507" w:type="pct"/>
            <w:vAlign w:val="center"/>
          </w:tcPr>
          <w:p w:rsidR="00792247" w:rsidRPr="00C71709" w:rsidRDefault="00792247" w:rsidP="00C7170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iCs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</w:tcPr>
          <w:p w:rsidR="00792247" w:rsidRPr="00C71709" w:rsidRDefault="00792247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0B2D55" w:rsidRPr="00C71709" w:rsidTr="00C71709">
        <w:trPr>
          <w:trHeight w:val="20"/>
        </w:trPr>
        <w:tc>
          <w:tcPr>
            <w:tcW w:w="815" w:type="pct"/>
            <w:vMerge/>
          </w:tcPr>
          <w:p w:rsidR="000B2D55" w:rsidRPr="00C71709" w:rsidRDefault="000B2D55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8" w:type="pct"/>
          </w:tcPr>
          <w:p w:rsidR="000B2D55" w:rsidRPr="00C71709" w:rsidRDefault="000B2D55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71709">
              <w:rPr>
                <w:rFonts w:ascii="Times New Roman" w:eastAsia="Tahoma" w:hAnsi="Times New Roman"/>
                <w:b/>
                <w:sz w:val="20"/>
                <w:szCs w:val="20"/>
              </w:rPr>
              <w:t>Практическое занятие 8</w:t>
            </w:r>
            <w:r w:rsidRPr="00C71709">
              <w:rPr>
                <w:rFonts w:ascii="Times New Roman" w:eastAsia="Tahoma" w:hAnsi="Times New Roman"/>
                <w:b/>
                <w:i/>
                <w:sz w:val="20"/>
                <w:szCs w:val="20"/>
              </w:rPr>
              <w:t>.</w:t>
            </w:r>
            <w:r w:rsidRPr="00C71709">
              <w:rPr>
                <w:rFonts w:ascii="Times New Roman" w:eastAsia="Tahoma" w:hAnsi="Times New Roman"/>
                <w:sz w:val="20"/>
                <w:szCs w:val="20"/>
              </w:rPr>
              <w:t xml:space="preserve"> Расчет страхового взноса в зависимости от размера страховой суммы, тарифа, срока страхования и других факторов. Решение кейсов.</w:t>
            </w:r>
          </w:p>
        </w:tc>
        <w:tc>
          <w:tcPr>
            <w:tcW w:w="507" w:type="pct"/>
            <w:vAlign w:val="center"/>
          </w:tcPr>
          <w:p w:rsidR="000B2D55" w:rsidRPr="00C71709" w:rsidRDefault="000B2D55" w:rsidP="00C7170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iCs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</w:tcPr>
          <w:p w:rsidR="000B2D55" w:rsidRPr="00C71709" w:rsidRDefault="000B2D55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0B2D55" w:rsidRPr="00C71709" w:rsidTr="00C71709">
        <w:trPr>
          <w:trHeight w:val="20"/>
        </w:trPr>
        <w:tc>
          <w:tcPr>
            <w:tcW w:w="815" w:type="pct"/>
            <w:vMerge/>
          </w:tcPr>
          <w:p w:rsidR="000B2D55" w:rsidRPr="00C71709" w:rsidRDefault="000B2D55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8" w:type="pct"/>
          </w:tcPr>
          <w:p w:rsidR="000B2D55" w:rsidRPr="00C71709" w:rsidRDefault="000B2D55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/>
                <w:bCs/>
                <w:sz w:val="20"/>
                <w:szCs w:val="20"/>
              </w:rPr>
              <w:t>Самостоятельная работа</w:t>
            </w:r>
          </w:p>
          <w:p w:rsidR="000B2D55" w:rsidRPr="00C71709" w:rsidRDefault="00792247" w:rsidP="00C71709">
            <w:pPr>
              <w:spacing w:after="0" w:line="240" w:lineRule="auto"/>
              <w:rPr>
                <w:rFonts w:ascii="Times New Roman" w:eastAsia="Tahoma" w:hAnsi="Times New Roman"/>
                <w:sz w:val="20"/>
                <w:szCs w:val="20"/>
              </w:rPr>
            </w:pPr>
            <w:r w:rsidRPr="00C71709">
              <w:rPr>
                <w:rFonts w:ascii="Times New Roman" w:eastAsia="Tahoma" w:hAnsi="Times New Roman"/>
                <w:b/>
                <w:sz w:val="20"/>
                <w:szCs w:val="20"/>
              </w:rPr>
              <w:t>Словарная работа.</w:t>
            </w:r>
            <w:r w:rsidR="00762214" w:rsidRPr="00C71709">
              <w:rPr>
                <w:rFonts w:ascii="Times New Roman" w:eastAsia="Tahoma" w:hAnsi="Times New Roman"/>
                <w:b/>
                <w:sz w:val="20"/>
                <w:szCs w:val="20"/>
              </w:rPr>
              <w:t xml:space="preserve"> </w:t>
            </w:r>
            <w:r w:rsidR="000B2D55" w:rsidRPr="00C71709">
              <w:rPr>
                <w:rFonts w:ascii="Times New Roman" w:eastAsia="Tahoma" w:hAnsi="Times New Roman"/>
                <w:b/>
                <w:sz w:val="20"/>
                <w:szCs w:val="20"/>
              </w:rPr>
              <w:t>Основные понятия:</w:t>
            </w:r>
            <w:r w:rsidR="000B2D55" w:rsidRPr="00C71709">
              <w:rPr>
                <w:rFonts w:ascii="Times New Roman" w:eastAsia="Tahoma" w:hAnsi="Times New Roman"/>
                <w:sz w:val="20"/>
                <w:szCs w:val="20"/>
              </w:rPr>
              <w:t xml:space="preserve"> страховые риски, страхование, страховщик, страхователь, страховой агент, страховой брокер, виды страхования для физических лиц, договор страхования, страховая ответственность, страховой случай, страховой полис, страховая премия, страховой взнос, страховые продукты.</w:t>
            </w:r>
          </w:p>
        </w:tc>
        <w:tc>
          <w:tcPr>
            <w:tcW w:w="507" w:type="pct"/>
            <w:vAlign w:val="center"/>
          </w:tcPr>
          <w:p w:rsidR="000B2D55" w:rsidRPr="00135562" w:rsidRDefault="000B2D55" w:rsidP="00C71709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35562">
              <w:rPr>
                <w:rFonts w:ascii="Times New Roman" w:hAnsi="Times New Roman"/>
                <w:b/>
                <w:iCs/>
                <w:sz w:val="20"/>
                <w:szCs w:val="20"/>
              </w:rPr>
              <w:t>1</w:t>
            </w:r>
          </w:p>
        </w:tc>
        <w:tc>
          <w:tcPr>
            <w:tcW w:w="550" w:type="pct"/>
            <w:vMerge/>
          </w:tcPr>
          <w:p w:rsidR="000B2D55" w:rsidRPr="00C71709" w:rsidRDefault="000B2D55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C71709" w:rsidRPr="00C71709" w:rsidTr="00C71709">
        <w:trPr>
          <w:trHeight w:val="20"/>
        </w:trPr>
        <w:tc>
          <w:tcPr>
            <w:tcW w:w="815" w:type="pct"/>
            <w:vMerge w:val="restart"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/>
                <w:bCs/>
                <w:sz w:val="20"/>
                <w:szCs w:val="20"/>
              </w:rPr>
              <w:t>Тема 6. Пенсионное страхование в РФ</w:t>
            </w:r>
          </w:p>
        </w:tc>
        <w:tc>
          <w:tcPr>
            <w:tcW w:w="3128" w:type="pct"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71709"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507" w:type="pct"/>
            <w:vAlign w:val="center"/>
          </w:tcPr>
          <w:p w:rsidR="00C71709" w:rsidRPr="00C71709" w:rsidRDefault="00135562" w:rsidP="00C717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50" w:type="pct"/>
            <w:vMerge w:val="restart"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Cs/>
                <w:sz w:val="20"/>
                <w:szCs w:val="20"/>
              </w:rPr>
              <w:t>ОК 01 - ОК 06</w:t>
            </w:r>
          </w:p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Cs/>
                <w:sz w:val="20"/>
                <w:szCs w:val="20"/>
              </w:rPr>
              <w:t>ОК 09</w:t>
            </w:r>
          </w:p>
        </w:tc>
      </w:tr>
      <w:tr w:rsidR="00C71709" w:rsidRPr="00C71709" w:rsidTr="00C71709">
        <w:trPr>
          <w:trHeight w:val="20"/>
        </w:trPr>
        <w:tc>
          <w:tcPr>
            <w:tcW w:w="815" w:type="pct"/>
            <w:vMerge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8" w:type="pct"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Cs/>
                <w:sz w:val="20"/>
                <w:szCs w:val="20"/>
              </w:rPr>
              <w:t xml:space="preserve">1.Пенсионный возраст и государственное пенсионное обеспечение. Возможности пенсионного накопления. Виды пенсий в РФ: </w:t>
            </w:r>
            <w:r w:rsidRPr="00C7170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страховая пенсия по старости, страховая пенсия по инвалидности, страховая пенсия по случаю потери кормильца, накопительная пенсия.</w:t>
            </w:r>
          </w:p>
        </w:tc>
        <w:tc>
          <w:tcPr>
            <w:tcW w:w="507" w:type="pct"/>
            <w:vAlign w:val="center"/>
          </w:tcPr>
          <w:p w:rsidR="00C71709" w:rsidRPr="00C71709" w:rsidRDefault="00C71709" w:rsidP="00C717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C71709" w:rsidRPr="00C71709" w:rsidTr="00C71709">
        <w:trPr>
          <w:trHeight w:val="20"/>
        </w:trPr>
        <w:tc>
          <w:tcPr>
            <w:tcW w:w="815" w:type="pct"/>
            <w:vMerge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8" w:type="pct"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507" w:type="pct"/>
            <w:vAlign w:val="center"/>
          </w:tcPr>
          <w:p w:rsidR="00C71709" w:rsidRPr="00C71709" w:rsidRDefault="00C71709" w:rsidP="00C7170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/>
                <w:iCs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C71709" w:rsidRPr="00C71709" w:rsidTr="00C71709">
        <w:trPr>
          <w:trHeight w:val="20"/>
        </w:trPr>
        <w:tc>
          <w:tcPr>
            <w:tcW w:w="815" w:type="pct"/>
            <w:vMerge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28" w:type="pct"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C7170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Практическое занятие 9. </w:t>
            </w:r>
            <w:r w:rsidRPr="00C71709">
              <w:rPr>
                <w:rFonts w:ascii="Times New Roman" w:hAnsi="Times New Roman"/>
                <w:sz w:val="20"/>
                <w:szCs w:val="20"/>
              </w:rPr>
              <w:t>Расчет будущих пенсионных выплат, используя пенсионный калькулятор</w:t>
            </w:r>
            <w:r w:rsidRPr="00C71709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07" w:type="pct"/>
          </w:tcPr>
          <w:p w:rsidR="00C71709" w:rsidRPr="00C71709" w:rsidRDefault="00C71709" w:rsidP="00C717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7170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0" w:type="pct"/>
            <w:vMerge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C71709" w:rsidRPr="00C71709" w:rsidTr="00C71709">
        <w:trPr>
          <w:trHeight w:val="56"/>
        </w:trPr>
        <w:tc>
          <w:tcPr>
            <w:tcW w:w="3943" w:type="pct"/>
            <w:gridSpan w:val="2"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Всего </w:t>
            </w:r>
          </w:p>
        </w:tc>
        <w:tc>
          <w:tcPr>
            <w:tcW w:w="507" w:type="pct"/>
          </w:tcPr>
          <w:p w:rsidR="00C71709" w:rsidRPr="00C71709" w:rsidRDefault="00C71709" w:rsidP="00C717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36</w:t>
            </w:r>
            <w:r w:rsidR="007031BD">
              <w:rPr>
                <w:rFonts w:ascii="Times New Roman" w:hAnsi="Times New Roman"/>
                <w:b/>
                <w:sz w:val="20"/>
                <w:szCs w:val="20"/>
              </w:rPr>
              <w:t>=32+4 СРС</w:t>
            </w:r>
          </w:p>
        </w:tc>
        <w:tc>
          <w:tcPr>
            <w:tcW w:w="550" w:type="pct"/>
            <w:vMerge/>
          </w:tcPr>
          <w:p w:rsidR="00C71709" w:rsidRPr="00C71709" w:rsidRDefault="00C71709" w:rsidP="00C7170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:rsidR="00E60DFD" w:rsidRPr="00792247" w:rsidRDefault="00E60DFD" w:rsidP="00E60DFD">
      <w:pPr>
        <w:rPr>
          <w:rFonts w:ascii="Times New Roman" w:hAnsi="Times New Roman"/>
          <w:i/>
        </w:rPr>
        <w:sectPr w:rsidR="00E60DFD" w:rsidRPr="00792247" w:rsidSect="00733AEF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E60DFD" w:rsidRPr="00792247" w:rsidRDefault="00E60DFD" w:rsidP="003A79C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bookmarkStart w:id="24" w:name="_Toc115855464"/>
      <w:r w:rsidRPr="00792247">
        <w:rPr>
          <w:rFonts w:ascii="Times New Roman" w:hAnsi="Times New Roman"/>
          <w:b/>
          <w:bCs/>
        </w:rPr>
        <w:lastRenderedPageBreak/>
        <w:t>3. УСЛОВИЯ РЕАЛИЗАЦИИ УЧЕБНОЙ ДИСЦИПЛИНЫ</w:t>
      </w:r>
      <w:bookmarkEnd w:id="24"/>
    </w:p>
    <w:p w:rsidR="00E60DFD" w:rsidRPr="00792247" w:rsidRDefault="00E60DFD" w:rsidP="003A79C4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792247">
        <w:rPr>
          <w:rFonts w:ascii="Times New Roman" w:hAnsi="Times New Roman"/>
          <w:b/>
        </w:rPr>
        <w:t>3.1. Для реализации программы учебной дисциплины должны быть предусмотрены следующие специальные помещения:</w:t>
      </w:r>
    </w:p>
    <w:p w:rsidR="00E60DFD" w:rsidRPr="00792247" w:rsidRDefault="00E60DFD" w:rsidP="003A79C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2247">
        <w:rPr>
          <w:rFonts w:ascii="Times New Roman" w:hAnsi="Times New Roman"/>
        </w:rPr>
        <w:t>Кабинет «Социально-экономических и управленческих дисциплин», оснащенный:</w:t>
      </w:r>
    </w:p>
    <w:p w:rsidR="00E60DFD" w:rsidRPr="00792247" w:rsidRDefault="00E60DFD" w:rsidP="003A79C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2247">
        <w:rPr>
          <w:rFonts w:ascii="Times New Roman" w:hAnsi="Times New Roman"/>
        </w:rPr>
        <w:t xml:space="preserve"> оборудованием: рабочие стол и стул по количеству обучающихся, рабочее место преподавателя; </w:t>
      </w:r>
    </w:p>
    <w:p w:rsidR="00E60DFD" w:rsidRPr="00792247" w:rsidRDefault="00E60DFD" w:rsidP="003A79C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2247">
        <w:rPr>
          <w:rFonts w:ascii="Times New Roman" w:hAnsi="Times New Roman"/>
        </w:rPr>
        <w:t xml:space="preserve"> техническими средствами обучения: персональный компьютер, принтер, проектор, интерактивная приставка к доске или интерактивная доска.</w:t>
      </w:r>
    </w:p>
    <w:p w:rsidR="00E60DFD" w:rsidRPr="00792247" w:rsidRDefault="00E60DFD" w:rsidP="003A79C4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792247">
        <w:rPr>
          <w:rFonts w:ascii="Times New Roman" w:hAnsi="Times New Roman"/>
          <w:b/>
        </w:rPr>
        <w:t>3.2. Информационное обеспечение реализации программы</w:t>
      </w:r>
    </w:p>
    <w:p w:rsidR="00E60DFD" w:rsidRPr="00792247" w:rsidRDefault="00E60DFD" w:rsidP="003A79C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2247">
        <w:rPr>
          <w:rFonts w:ascii="Times New Roman" w:hAnsi="Times New Roman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список, может быть дополнен новыми изданиями.</w:t>
      </w:r>
    </w:p>
    <w:p w:rsidR="00E60DFD" w:rsidRPr="00792247" w:rsidRDefault="00E60DFD" w:rsidP="003A79C4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bookmarkStart w:id="25" w:name="_Toc115855465"/>
      <w:r w:rsidRPr="00792247">
        <w:rPr>
          <w:rFonts w:ascii="Times New Roman" w:hAnsi="Times New Roman"/>
          <w:b/>
        </w:rPr>
        <w:t>3.2.1. Основные печатные издания</w:t>
      </w:r>
      <w:bookmarkEnd w:id="25"/>
    </w:p>
    <w:p w:rsidR="00E60DFD" w:rsidRPr="00792247" w:rsidRDefault="00E60DFD" w:rsidP="003A79C4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r w:rsidRPr="00792247">
        <w:rPr>
          <w:rFonts w:ascii="Times New Roman" w:hAnsi="Times New Roman"/>
        </w:rPr>
        <w:t>Богдашевский</w:t>
      </w:r>
      <w:proofErr w:type="spellEnd"/>
      <w:r w:rsidRPr="00792247">
        <w:rPr>
          <w:rFonts w:ascii="Times New Roman" w:hAnsi="Times New Roman"/>
        </w:rPr>
        <w:t xml:space="preserve">, А. Основы финансовой грамотности: Краткий курс / </w:t>
      </w:r>
      <w:r w:rsidRPr="00792247">
        <w:rPr>
          <w:rFonts w:ascii="Times New Roman" w:hAnsi="Times New Roman"/>
        </w:rPr>
        <w:br/>
      </w:r>
      <w:proofErr w:type="spellStart"/>
      <w:r w:rsidRPr="00792247">
        <w:rPr>
          <w:rFonts w:ascii="Times New Roman" w:hAnsi="Times New Roman"/>
        </w:rPr>
        <w:t>Богдашевский</w:t>
      </w:r>
      <w:proofErr w:type="spellEnd"/>
      <w:r w:rsidRPr="00792247">
        <w:rPr>
          <w:rFonts w:ascii="Times New Roman" w:hAnsi="Times New Roman"/>
        </w:rPr>
        <w:t xml:space="preserve"> А. - М.: </w:t>
      </w:r>
      <w:proofErr w:type="spellStart"/>
      <w:r w:rsidRPr="00792247">
        <w:rPr>
          <w:rFonts w:ascii="Times New Roman" w:hAnsi="Times New Roman"/>
        </w:rPr>
        <w:t>АльпинаПаблишер</w:t>
      </w:r>
      <w:proofErr w:type="spellEnd"/>
      <w:r w:rsidRPr="00792247">
        <w:rPr>
          <w:rFonts w:ascii="Times New Roman" w:hAnsi="Times New Roman"/>
        </w:rPr>
        <w:t>, 2018. - 304 с.</w:t>
      </w:r>
    </w:p>
    <w:p w:rsidR="00E60DFD" w:rsidRPr="00792247" w:rsidRDefault="00E60DFD" w:rsidP="003A79C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2247">
        <w:rPr>
          <w:rFonts w:ascii="Times New Roman" w:hAnsi="Times New Roman"/>
        </w:rPr>
        <w:t xml:space="preserve">Куликов, Л. М. Основы экономической теории: учебник для среднего профессионального образования / Л. М. Куликов. — 3-е изд., </w:t>
      </w:r>
      <w:proofErr w:type="spellStart"/>
      <w:r w:rsidRPr="00792247">
        <w:rPr>
          <w:rFonts w:ascii="Times New Roman" w:hAnsi="Times New Roman"/>
        </w:rPr>
        <w:t>перераб</w:t>
      </w:r>
      <w:proofErr w:type="spellEnd"/>
      <w:r w:rsidRPr="00792247">
        <w:rPr>
          <w:rFonts w:ascii="Times New Roman" w:hAnsi="Times New Roman"/>
        </w:rPr>
        <w:t xml:space="preserve">. и доп. — Москва: Издательство </w:t>
      </w:r>
      <w:proofErr w:type="spellStart"/>
      <w:r w:rsidRPr="00792247">
        <w:rPr>
          <w:rFonts w:ascii="Times New Roman" w:hAnsi="Times New Roman"/>
        </w:rPr>
        <w:t>Юрайт</w:t>
      </w:r>
      <w:proofErr w:type="spellEnd"/>
      <w:r w:rsidRPr="00792247">
        <w:rPr>
          <w:rFonts w:ascii="Times New Roman" w:hAnsi="Times New Roman"/>
        </w:rPr>
        <w:t xml:space="preserve">, 2022. — 371 с. — (Профессиональное образование). — ISBN 978-5-534-03163-8. </w:t>
      </w:r>
    </w:p>
    <w:p w:rsidR="00E60DFD" w:rsidRPr="00792247" w:rsidRDefault="00E60DFD" w:rsidP="003A79C4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r w:rsidRPr="00792247">
        <w:rPr>
          <w:rFonts w:ascii="Times New Roman" w:hAnsi="Times New Roman"/>
        </w:rPr>
        <w:t>Фрицлер</w:t>
      </w:r>
      <w:proofErr w:type="spellEnd"/>
      <w:r w:rsidRPr="00792247">
        <w:rPr>
          <w:rFonts w:ascii="Times New Roman" w:hAnsi="Times New Roman"/>
        </w:rPr>
        <w:t xml:space="preserve">, А.В. Основы финансовой грамотности: учебное пособие для среднего профессионального образования/ А.В. </w:t>
      </w:r>
      <w:proofErr w:type="spellStart"/>
      <w:r w:rsidRPr="00792247">
        <w:rPr>
          <w:rFonts w:ascii="Times New Roman" w:hAnsi="Times New Roman"/>
        </w:rPr>
        <w:t>Фрицлер</w:t>
      </w:r>
      <w:proofErr w:type="spellEnd"/>
      <w:r w:rsidRPr="00792247">
        <w:rPr>
          <w:rFonts w:ascii="Times New Roman" w:hAnsi="Times New Roman"/>
        </w:rPr>
        <w:t xml:space="preserve">, </w:t>
      </w:r>
      <w:proofErr w:type="spellStart"/>
      <w:r w:rsidRPr="00792247">
        <w:rPr>
          <w:rFonts w:ascii="Times New Roman" w:hAnsi="Times New Roman"/>
        </w:rPr>
        <w:t>Е.А.Тарханова</w:t>
      </w:r>
      <w:proofErr w:type="spellEnd"/>
      <w:r w:rsidRPr="00792247">
        <w:rPr>
          <w:rFonts w:ascii="Times New Roman" w:hAnsi="Times New Roman"/>
        </w:rPr>
        <w:t xml:space="preserve">. — Москва: Издательство </w:t>
      </w:r>
      <w:proofErr w:type="spellStart"/>
      <w:r w:rsidRPr="00792247">
        <w:rPr>
          <w:rFonts w:ascii="Times New Roman" w:hAnsi="Times New Roman"/>
        </w:rPr>
        <w:t>Юрайт</w:t>
      </w:r>
      <w:proofErr w:type="spellEnd"/>
      <w:r w:rsidRPr="00792247">
        <w:rPr>
          <w:rFonts w:ascii="Times New Roman" w:hAnsi="Times New Roman"/>
        </w:rPr>
        <w:t>, 2022. — 154 с.</w:t>
      </w:r>
    </w:p>
    <w:p w:rsidR="00E60DFD" w:rsidRPr="00792247" w:rsidRDefault="00E60DFD" w:rsidP="003A79C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2247">
        <w:rPr>
          <w:rFonts w:ascii="Times New Roman" w:hAnsi="Times New Roman"/>
        </w:rPr>
        <w:t>Финансовая грамотность: учебник / Ю. Р. Туманян, О. А. Ищенко-</w:t>
      </w:r>
      <w:proofErr w:type="spellStart"/>
      <w:r w:rsidRPr="00792247">
        <w:rPr>
          <w:rFonts w:ascii="Times New Roman" w:hAnsi="Times New Roman"/>
        </w:rPr>
        <w:t>Падукова</w:t>
      </w:r>
      <w:proofErr w:type="spellEnd"/>
      <w:r w:rsidRPr="00792247">
        <w:rPr>
          <w:rFonts w:ascii="Times New Roman" w:hAnsi="Times New Roman"/>
        </w:rPr>
        <w:t xml:space="preserve">, А. Н. Козлов [и </w:t>
      </w:r>
      <w:proofErr w:type="spellStart"/>
      <w:r w:rsidRPr="00792247">
        <w:rPr>
          <w:rFonts w:ascii="Times New Roman" w:hAnsi="Times New Roman"/>
        </w:rPr>
        <w:t>др</w:t>
      </w:r>
      <w:proofErr w:type="spellEnd"/>
      <w:proofErr w:type="gramStart"/>
      <w:r w:rsidRPr="00792247">
        <w:rPr>
          <w:rFonts w:ascii="Times New Roman" w:hAnsi="Times New Roman"/>
        </w:rPr>
        <w:t>] ;</w:t>
      </w:r>
      <w:proofErr w:type="gramEnd"/>
      <w:r w:rsidRPr="00792247">
        <w:rPr>
          <w:rFonts w:ascii="Times New Roman" w:hAnsi="Times New Roman"/>
        </w:rPr>
        <w:t xml:space="preserve"> Южный федеральный университет. - Ростов-на-Дону; Таганрог: Издательство Южного федерального университета, 2020. - 212 с.</w:t>
      </w:r>
    </w:p>
    <w:p w:rsidR="00E60DFD" w:rsidRPr="00792247" w:rsidRDefault="00E60DFD" w:rsidP="003A79C4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bookmarkStart w:id="26" w:name="_Toc115855466"/>
      <w:r w:rsidRPr="00792247">
        <w:rPr>
          <w:rFonts w:ascii="Times New Roman" w:hAnsi="Times New Roman"/>
          <w:b/>
        </w:rPr>
        <w:t>3.2.2. Основные электронные издания</w:t>
      </w:r>
      <w:bookmarkEnd w:id="26"/>
    </w:p>
    <w:p w:rsidR="00E60DFD" w:rsidRPr="00792247" w:rsidRDefault="00E60DFD" w:rsidP="003A79C4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r w:rsidRPr="00792247">
        <w:rPr>
          <w:rFonts w:ascii="Times New Roman" w:hAnsi="Times New Roman"/>
        </w:rPr>
        <w:t>Фрицлер</w:t>
      </w:r>
      <w:proofErr w:type="spellEnd"/>
      <w:r w:rsidRPr="00792247">
        <w:rPr>
          <w:rFonts w:ascii="Times New Roman" w:hAnsi="Times New Roman"/>
        </w:rPr>
        <w:t>, А. В. Основы финансовой грамотности: учебное пособие для среднего профессионального образования / А. В. </w:t>
      </w:r>
      <w:proofErr w:type="spellStart"/>
      <w:r w:rsidRPr="00792247">
        <w:rPr>
          <w:rFonts w:ascii="Times New Roman" w:hAnsi="Times New Roman"/>
        </w:rPr>
        <w:t>Фрицлер</w:t>
      </w:r>
      <w:proofErr w:type="spellEnd"/>
      <w:r w:rsidRPr="00792247">
        <w:rPr>
          <w:rFonts w:ascii="Times New Roman" w:hAnsi="Times New Roman"/>
        </w:rPr>
        <w:t xml:space="preserve">, Е. А. Тарханова. — Москва: Издательство </w:t>
      </w:r>
      <w:proofErr w:type="spellStart"/>
      <w:r w:rsidRPr="00792247">
        <w:rPr>
          <w:rFonts w:ascii="Times New Roman" w:hAnsi="Times New Roman"/>
        </w:rPr>
        <w:t>Юрайт</w:t>
      </w:r>
      <w:proofErr w:type="spellEnd"/>
      <w:r w:rsidRPr="00792247">
        <w:rPr>
          <w:rFonts w:ascii="Times New Roman" w:hAnsi="Times New Roman"/>
        </w:rPr>
        <w:t xml:space="preserve">, 2022. — 154 с. — (Профессиональное образование). — ISBN 978-5-534-13794-1. — Текст: электронный // Образовательная платформа </w:t>
      </w:r>
      <w:proofErr w:type="spellStart"/>
      <w:r w:rsidRPr="00792247">
        <w:rPr>
          <w:rFonts w:ascii="Times New Roman" w:hAnsi="Times New Roman"/>
        </w:rPr>
        <w:t>Юрайт</w:t>
      </w:r>
      <w:proofErr w:type="spellEnd"/>
      <w:r w:rsidRPr="00792247">
        <w:rPr>
          <w:rFonts w:ascii="Times New Roman" w:hAnsi="Times New Roman"/>
        </w:rPr>
        <w:t xml:space="preserve"> [сайт]. — URL: https://urait.ru/bcode/466897</w:t>
      </w:r>
    </w:p>
    <w:p w:rsidR="00E60DFD" w:rsidRPr="00792247" w:rsidRDefault="00E60DFD" w:rsidP="003A79C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2247">
        <w:rPr>
          <w:rFonts w:ascii="Times New Roman" w:hAnsi="Times New Roman"/>
        </w:rPr>
        <w:t>Финансовое право. Практикум: учебное пособие для среднего профессионального образования / Е. М. </w:t>
      </w:r>
      <w:proofErr w:type="spellStart"/>
      <w:r w:rsidRPr="00792247">
        <w:rPr>
          <w:rFonts w:ascii="Times New Roman" w:hAnsi="Times New Roman"/>
        </w:rPr>
        <w:t>Ашмарина</w:t>
      </w:r>
      <w:proofErr w:type="spellEnd"/>
      <w:r w:rsidRPr="00792247">
        <w:rPr>
          <w:rFonts w:ascii="Times New Roman" w:hAnsi="Times New Roman"/>
        </w:rPr>
        <w:t xml:space="preserve"> [и др.]; под редакцией Е. М. </w:t>
      </w:r>
      <w:proofErr w:type="spellStart"/>
      <w:r w:rsidRPr="00792247">
        <w:rPr>
          <w:rFonts w:ascii="Times New Roman" w:hAnsi="Times New Roman"/>
        </w:rPr>
        <w:t>Ашмариной</w:t>
      </w:r>
      <w:proofErr w:type="spellEnd"/>
      <w:r w:rsidRPr="00792247">
        <w:rPr>
          <w:rFonts w:ascii="Times New Roman" w:hAnsi="Times New Roman"/>
        </w:rPr>
        <w:t xml:space="preserve">, Е. В. Тереховой. — 2-е изд., </w:t>
      </w:r>
      <w:proofErr w:type="spellStart"/>
      <w:r w:rsidRPr="00792247">
        <w:rPr>
          <w:rFonts w:ascii="Times New Roman" w:hAnsi="Times New Roman"/>
        </w:rPr>
        <w:t>перераб</w:t>
      </w:r>
      <w:proofErr w:type="spellEnd"/>
      <w:r w:rsidRPr="00792247">
        <w:rPr>
          <w:rFonts w:ascii="Times New Roman" w:hAnsi="Times New Roman"/>
        </w:rPr>
        <w:t xml:space="preserve">. и доп. — Москва: Издательство </w:t>
      </w:r>
      <w:proofErr w:type="spellStart"/>
      <w:r w:rsidRPr="00792247">
        <w:rPr>
          <w:rFonts w:ascii="Times New Roman" w:hAnsi="Times New Roman"/>
        </w:rPr>
        <w:t>Юрайт</w:t>
      </w:r>
      <w:proofErr w:type="spellEnd"/>
      <w:r w:rsidRPr="00792247">
        <w:rPr>
          <w:rFonts w:ascii="Times New Roman" w:hAnsi="Times New Roman"/>
        </w:rPr>
        <w:t xml:space="preserve">, 2022. — 300 с. — (Профессиональное образование). — ISBN 978-5-534-08817-5. — Текст: электронный // Образовательная платформа </w:t>
      </w:r>
      <w:proofErr w:type="spellStart"/>
      <w:r w:rsidRPr="00792247">
        <w:rPr>
          <w:rFonts w:ascii="Times New Roman" w:hAnsi="Times New Roman"/>
        </w:rPr>
        <w:t>Юрайт</w:t>
      </w:r>
      <w:proofErr w:type="spellEnd"/>
      <w:r w:rsidRPr="00792247">
        <w:rPr>
          <w:rFonts w:ascii="Times New Roman" w:hAnsi="Times New Roman"/>
        </w:rPr>
        <w:t xml:space="preserve"> [сайт]. — URL: https://urait.ru/bcode/470974</w:t>
      </w:r>
    </w:p>
    <w:p w:rsidR="00E60DFD" w:rsidRPr="00792247" w:rsidRDefault="00E60DFD" w:rsidP="003A79C4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r w:rsidRPr="00792247">
        <w:rPr>
          <w:rFonts w:ascii="Times New Roman" w:hAnsi="Times New Roman"/>
        </w:rPr>
        <w:t>Пансков</w:t>
      </w:r>
      <w:proofErr w:type="spellEnd"/>
      <w:r w:rsidRPr="00792247">
        <w:rPr>
          <w:rFonts w:ascii="Times New Roman" w:hAnsi="Times New Roman"/>
        </w:rPr>
        <w:t>, В. Г. Налоги и налогообложение. Практикум: учебное пособие для среднего профессионального образования / В. Г. </w:t>
      </w:r>
      <w:proofErr w:type="spellStart"/>
      <w:r w:rsidRPr="00792247">
        <w:rPr>
          <w:rFonts w:ascii="Times New Roman" w:hAnsi="Times New Roman"/>
        </w:rPr>
        <w:t>Пансков</w:t>
      </w:r>
      <w:proofErr w:type="spellEnd"/>
      <w:r w:rsidRPr="00792247">
        <w:rPr>
          <w:rFonts w:ascii="Times New Roman" w:hAnsi="Times New Roman"/>
        </w:rPr>
        <w:t xml:space="preserve">, Т. А. Левочкина. — Москва: Издательство </w:t>
      </w:r>
      <w:proofErr w:type="spellStart"/>
      <w:r w:rsidRPr="00792247">
        <w:rPr>
          <w:rFonts w:ascii="Times New Roman" w:hAnsi="Times New Roman"/>
        </w:rPr>
        <w:t>Юрайт</w:t>
      </w:r>
      <w:proofErr w:type="spellEnd"/>
      <w:r w:rsidRPr="00792247">
        <w:rPr>
          <w:rFonts w:ascii="Times New Roman" w:hAnsi="Times New Roman"/>
        </w:rPr>
        <w:t xml:space="preserve">, 2022. — 319 с. — (Профессиональное образование). — ISBN 978-5-534-01097-8. — Текст: электронный // Образовательная платформа </w:t>
      </w:r>
      <w:proofErr w:type="spellStart"/>
      <w:r w:rsidRPr="00792247">
        <w:rPr>
          <w:rFonts w:ascii="Times New Roman" w:hAnsi="Times New Roman"/>
        </w:rPr>
        <w:t>Юрайт</w:t>
      </w:r>
      <w:proofErr w:type="spellEnd"/>
      <w:r w:rsidRPr="00792247">
        <w:rPr>
          <w:rFonts w:ascii="Times New Roman" w:hAnsi="Times New Roman"/>
        </w:rPr>
        <w:t xml:space="preserve"> [сайт]. — URL: https://urait.ru/bcode/469486</w:t>
      </w:r>
    </w:p>
    <w:p w:rsidR="00E60DFD" w:rsidRPr="00792247" w:rsidRDefault="00E60DFD" w:rsidP="003A79C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2247">
        <w:rPr>
          <w:rFonts w:ascii="Times New Roman" w:hAnsi="Times New Roman"/>
        </w:rPr>
        <w:t xml:space="preserve">Куликов, Л. М. Основы экономической теории: учебник для среднего профессионального образования / Л. М. Куликов. — 3-е изд., </w:t>
      </w:r>
      <w:proofErr w:type="spellStart"/>
      <w:r w:rsidRPr="00792247">
        <w:rPr>
          <w:rFonts w:ascii="Times New Roman" w:hAnsi="Times New Roman"/>
        </w:rPr>
        <w:t>перераб</w:t>
      </w:r>
      <w:proofErr w:type="spellEnd"/>
      <w:r w:rsidRPr="00792247">
        <w:rPr>
          <w:rFonts w:ascii="Times New Roman" w:hAnsi="Times New Roman"/>
        </w:rPr>
        <w:t xml:space="preserve">. и доп. — </w:t>
      </w:r>
      <w:proofErr w:type="gramStart"/>
      <w:r w:rsidRPr="00792247">
        <w:rPr>
          <w:rFonts w:ascii="Times New Roman" w:hAnsi="Times New Roman"/>
        </w:rPr>
        <w:t>Москва :</w:t>
      </w:r>
      <w:proofErr w:type="gramEnd"/>
      <w:r w:rsidRPr="00792247">
        <w:rPr>
          <w:rFonts w:ascii="Times New Roman" w:hAnsi="Times New Roman"/>
        </w:rPr>
        <w:t xml:space="preserve"> Издательство </w:t>
      </w:r>
      <w:proofErr w:type="spellStart"/>
      <w:r w:rsidRPr="00792247">
        <w:rPr>
          <w:rFonts w:ascii="Times New Roman" w:hAnsi="Times New Roman"/>
        </w:rPr>
        <w:t>Юрайт</w:t>
      </w:r>
      <w:proofErr w:type="spellEnd"/>
      <w:r w:rsidRPr="00792247">
        <w:rPr>
          <w:rFonts w:ascii="Times New Roman" w:hAnsi="Times New Roman"/>
        </w:rPr>
        <w:t xml:space="preserve">, 2022. — 371 с. — (Профессиональное образование). — ISBN 978-5-534-03163-8. — Текст: электронный // Образовательная платформа </w:t>
      </w:r>
      <w:proofErr w:type="spellStart"/>
      <w:r w:rsidRPr="00792247">
        <w:rPr>
          <w:rFonts w:ascii="Times New Roman" w:hAnsi="Times New Roman"/>
        </w:rPr>
        <w:t>Юрайт</w:t>
      </w:r>
      <w:proofErr w:type="spellEnd"/>
      <w:r w:rsidRPr="00792247">
        <w:rPr>
          <w:rFonts w:ascii="Times New Roman" w:hAnsi="Times New Roman"/>
        </w:rPr>
        <w:t xml:space="preserve"> [сайт]. — URL: https://urait.ru/bcode/468411</w:t>
      </w:r>
    </w:p>
    <w:p w:rsidR="00E60DFD" w:rsidRPr="00792247" w:rsidRDefault="00E60DFD" w:rsidP="003A79C4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bookmarkStart w:id="27" w:name="_Toc115855467"/>
      <w:r w:rsidRPr="00792247">
        <w:rPr>
          <w:rFonts w:ascii="Times New Roman" w:hAnsi="Times New Roman"/>
          <w:b/>
        </w:rPr>
        <w:t>3.2.3. Дополнительные источники:</w:t>
      </w:r>
      <w:bookmarkEnd w:id="27"/>
      <w:r w:rsidRPr="00792247">
        <w:rPr>
          <w:rFonts w:ascii="Times New Roman" w:hAnsi="Times New Roman"/>
          <w:b/>
        </w:rPr>
        <w:t xml:space="preserve"> </w:t>
      </w:r>
    </w:p>
    <w:p w:rsidR="00E60DFD" w:rsidRPr="00792247" w:rsidRDefault="00E60DFD" w:rsidP="003A79C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2247">
        <w:rPr>
          <w:rFonts w:ascii="Times New Roman" w:hAnsi="Times New Roman"/>
        </w:rPr>
        <w:t>1.</w:t>
      </w:r>
      <w:r w:rsidRPr="00792247">
        <w:rPr>
          <w:rFonts w:ascii="Times New Roman" w:hAnsi="Times New Roman"/>
        </w:rPr>
        <w:tab/>
      </w:r>
      <w:proofErr w:type="spellStart"/>
      <w:r w:rsidRPr="00792247">
        <w:rPr>
          <w:rFonts w:ascii="Times New Roman" w:hAnsi="Times New Roman"/>
        </w:rPr>
        <w:t>Богдашевский</w:t>
      </w:r>
      <w:proofErr w:type="spellEnd"/>
      <w:r w:rsidRPr="00792247">
        <w:rPr>
          <w:rFonts w:ascii="Times New Roman" w:hAnsi="Times New Roman"/>
        </w:rPr>
        <w:t xml:space="preserve">, А. Основы финансовой грамотности: Краткий курс / </w:t>
      </w:r>
      <w:r w:rsidRPr="00792247">
        <w:rPr>
          <w:rFonts w:ascii="Times New Roman" w:hAnsi="Times New Roman"/>
        </w:rPr>
        <w:br/>
      </w:r>
      <w:proofErr w:type="spellStart"/>
      <w:r w:rsidRPr="00792247">
        <w:rPr>
          <w:rFonts w:ascii="Times New Roman" w:hAnsi="Times New Roman"/>
        </w:rPr>
        <w:t>Богдашевский</w:t>
      </w:r>
      <w:proofErr w:type="spellEnd"/>
      <w:r w:rsidRPr="00792247">
        <w:rPr>
          <w:rFonts w:ascii="Times New Roman" w:hAnsi="Times New Roman"/>
        </w:rPr>
        <w:t xml:space="preserve"> А. - </w:t>
      </w:r>
      <w:proofErr w:type="spellStart"/>
      <w:r w:rsidRPr="00792247">
        <w:rPr>
          <w:rFonts w:ascii="Times New Roman" w:hAnsi="Times New Roman"/>
        </w:rPr>
        <w:t>М.:Альпина</w:t>
      </w:r>
      <w:proofErr w:type="spellEnd"/>
      <w:r w:rsidRPr="00792247">
        <w:rPr>
          <w:rFonts w:ascii="Times New Roman" w:hAnsi="Times New Roman"/>
        </w:rPr>
        <w:t xml:space="preserve"> </w:t>
      </w:r>
      <w:proofErr w:type="spellStart"/>
      <w:r w:rsidRPr="00792247">
        <w:rPr>
          <w:rFonts w:ascii="Times New Roman" w:hAnsi="Times New Roman"/>
        </w:rPr>
        <w:t>Паблишер</w:t>
      </w:r>
      <w:proofErr w:type="spellEnd"/>
      <w:r w:rsidRPr="00792247">
        <w:rPr>
          <w:rFonts w:ascii="Times New Roman" w:hAnsi="Times New Roman"/>
        </w:rPr>
        <w:t xml:space="preserve">, 2020. - 304 с.: </w:t>
      </w:r>
    </w:p>
    <w:p w:rsidR="00E60DFD" w:rsidRPr="00792247" w:rsidRDefault="00E60DFD" w:rsidP="003A79C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2247">
        <w:rPr>
          <w:rFonts w:ascii="Times New Roman" w:hAnsi="Times New Roman"/>
        </w:rPr>
        <w:t xml:space="preserve">2. Финансовое право. Практикум: учебное пособие для среднего профессионального образования / Е. М. </w:t>
      </w:r>
      <w:proofErr w:type="spellStart"/>
      <w:r w:rsidRPr="00792247">
        <w:rPr>
          <w:rFonts w:ascii="Times New Roman" w:hAnsi="Times New Roman"/>
        </w:rPr>
        <w:t>Ашмарина</w:t>
      </w:r>
      <w:proofErr w:type="spellEnd"/>
      <w:r w:rsidRPr="00792247">
        <w:rPr>
          <w:rFonts w:ascii="Times New Roman" w:hAnsi="Times New Roman"/>
        </w:rPr>
        <w:t xml:space="preserve"> [и др.]; под редакцией Е. М. </w:t>
      </w:r>
      <w:proofErr w:type="spellStart"/>
      <w:r w:rsidRPr="00792247">
        <w:rPr>
          <w:rFonts w:ascii="Times New Roman" w:hAnsi="Times New Roman"/>
        </w:rPr>
        <w:t>Ашмариной</w:t>
      </w:r>
      <w:proofErr w:type="spellEnd"/>
      <w:r w:rsidRPr="00792247">
        <w:rPr>
          <w:rFonts w:ascii="Times New Roman" w:hAnsi="Times New Roman"/>
        </w:rPr>
        <w:t xml:space="preserve">, </w:t>
      </w:r>
      <w:r w:rsidRPr="00792247">
        <w:rPr>
          <w:rFonts w:ascii="Times New Roman" w:hAnsi="Times New Roman"/>
        </w:rPr>
        <w:br/>
        <w:t xml:space="preserve">Е.В. Тереховой. — 2-е изд., </w:t>
      </w:r>
      <w:proofErr w:type="spellStart"/>
      <w:r w:rsidRPr="00792247">
        <w:rPr>
          <w:rFonts w:ascii="Times New Roman" w:hAnsi="Times New Roman"/>
        </w:rPr>
        <w:t>перераб</w:t>
      </w:r>
      <w:proofErr w:type="spellEnd"/>
      <w:r w:rsidRPr="00792247">
        <w:rPr>
          <w:rFonts w:ascii="Times New Roman" w:hAnsi="Times New Roman"/>
        </w:rPr>
        <w:t xml:space="preserve">. и доп. — Москва: Издательство </w:t>
      </w:r>
      <w:proofErr w:type="spellStart"/>
      <w:r w:rsidRPr="00792247">
        <w:rPr>
          <w:rFonts w:ascii="Times New Roman" w:hAnsi="Times New Roman"/>
        </w:rPr>
        <w:t>Юрайт</w:t>
      </w:r>
      <w:proofErr w:type="spellEnd"/>
      <w:r w:rsidRPr="00792247">
        <w:rPr>
          <w:rFonts w:ascii="Times New Roman" w:hAnsi="Times New Roman"/>
        </w:rPr>
        <w:t>, 2020. — 300 с.</w:t>
      </w:r>
    </w:p>
    <w:p w:rsidR="00E60DFD" w:rsidRPr="00792247" w:rsidRDefault="00E60DFD" w:rsidP="003A79C4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792247">
        <w:rPr>
          <w:rFonts w:ascii="Times New Roman" w:hAnsi="Times New Roman"/>
        </w:rPr>
        <w:t>3. Галанов, В. А. Финансы, денежное обращение и кредит: учебник / В.А. Галанов. - 2-е изд. - Москва: Форум: ИНФРА-М, 2022. - 416 с.</w:t>
      </w:r>
    </w:p>
    <w:p w:rsidR="00E60DFD" w:rsidRDefault="00E60DFD" w:rsidP="003A79C4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7031BD" w:rsidRDefault="007031BD" w:rsidP="003A79C4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7031BD" w:rsidRDefault="007031BD" w:rsidP="003A79C4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7031BD" w:rsidRDefault="007031BD" w:rsidP="003A79C4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7031BD" w:rsidRDefault="007031BD" w:rsidP="003A79C4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7031BD" w:rsidRDefault="007031BD" w:rsidP="003A79C4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7031BD" w:rsidRDefault="007031BD">
      <w:pPr>
        <w:spacing w:after="160" w:line="259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:rsidR="007031BD" w:rsidRPr="00792247" w:rsidRDefault="007031BD" w:rsidP="003A79C4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E60DFD" w:rsidRPr="00792247" w:rsidRDefault="003A79C4" w:rsidP="003A79C4">
      <w:pPr>
        <w:spacing w:after="0" w:line="240" w:lineRule="auto"/>
        <w:rPr>
          <w:rFonts w:ascii="Times New Roman" w:hAnsi="Times New Roman"/>
          <w:b/>
        </w:rPr>
      </w:pPr>
      <w:r w:rsidRPr="00792247">
        <w:rPr>
          <w:rFonts w:ascii="Times New Roman" w:hAnsi="Times New Roman"/>
          <w:b/>
        </w:rPr>
        <w:t>4.</w:t>
      </w:r>
      <w:r w:rsidR="00E60DFD" w:rsidRPr="00792247">
        <w:rPr>
          <w:rFonts w:ascii="Times New Roman" w:hAnsi="Times New Roman"/>
          <w:b/>
        </w:rPr>
        <w:t xml:space="preserve">КОНТРОЛЬ И ОЦЕНКА РЕЗУЛЬТАТОВ ОСВОЕНИЯ </w:t>
      </w:r>
      <w:bookmarkStart w:id="28" w:name="_Toc115855468"/>
      <w:r w:rsidR="00E60DFD" w:rsidRPr="00792247">
        <w:rPr>
          <w:rFonts w:ascii="Times New Roman" w:hAnsi="Times New Roman"/>
          <w:b/>
        </w:rPr>
        <w:t>УЧЕБНОЙ ДИСЦИПЛИНЫ</w:t>
      </w:r>
      <w:bookmarkEnd w:id="28"/>
    </w:p>
    <w:p w:rsidR="003A79C4" w:rsidRPr="00792247" w:rsidRDefault="003A79C4" w:rsidP="003A79C4">
      <w:pPr>
        <w:pStyle w:val="a3"/>
        <w:spacing w:after="0" w:line="240" w:lineRule="auto"/>
        <w:ind w:left="644"/>
        <w:rPr>
          <w:rFonts w:ascii="Times New Roman" w:hAnsi="Times New Roman"/>
          <w:b/>
        </w:rPr>
      </w:pPr>
    </w:p>
    <w:tbl>
      <w:tblPr>
        <w:tblpPr w:leftFromText="180" w:rightFromText="180" w:vertAnchor="text" w:tblpY="1"/>
        <w:tblOverlap w:val="never"/>
        <w:tblW w:w="51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5"/>
        <w:gridCol w:w="5149"/>
        <w:gridCol w:w="1756"/>
      </w:tblGrid>
      <w:tr w:rsidR="00E60DFD" w:rsidRPr="00792247" w:rsidTr="00896BA8">
        <w:trPr>
          <w:trHeight w:val="397"/>
        </w:trPr>
        <w:tc>
          <w:tcPr>
            <w:tcW w:w="1615" w:type="pct"/>
            <w:vAlign w:val="center"/>
          </w:tcPr>
          <w:p w:rsidR="00E60DFD" w:rsidRPr="00792247" w:rsidRDefault="00E60DFD" w:rsidP="003A79C4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</w:rPr>
            </w:pPr>
            <w:r w:rsidRPr="00792247">
              <w:rPr>
                <w:rFonts w:ascii="Times New Roman" w:hAnsi="Times New Roman"/>
                <w:b/>
                <w:bCs/>
                <w:iCs/>
              </w:rPr>
              <w:t>Результаты обучения</w:t>
            </w:r>
          </w:p>
        </w:tc>
        <w:tc>
          <w:tcPr>
            <w:tcW w:w="2524" w:type="pct"/>
            <w:vAlign w:val="center"/>
          </w:tcPr>
          <w:p w:rsidR="00E60DFD" w:rsidRPr="00792247" w:rsidRDefault="00E60DFD" w:rsidP="003A79C4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</w:rPr>
            </w:pPr>
            <w:r w:rsidRPr="00792247">
              <w:rPr>
                <w:rFonts w:ascii="Times New Roman" w:hAnsi="Times New Roman"/>
                <w:b/>
                <w:bCs/>
                <w:iCs/>
              </w:rPr>
              <w:t>Критерии оценки</w:t>
            </w:r>
          </w:p>
        </w:tc>
        <w:tc>
          <w:tcPr>
            <w:tcW w:w="862" w:type="pct"/>
            <w:vAlign w:val="center"/>
          </w:tcPr>
          <w:p w:rsidR="00E60DFD" w:rsidRPr="00792247" w:rsidRDefault="00E60DFD" w:rsidP="003A79C4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</w:rPr>
            </w:pPr>
            <w:r w:rsidRPr="00792247">
              <w:rPr>
                <w:rFonts w:ascii="Times New Roman" w:hAnsi="Times New Roman"/>
                <w:b/>
                <w:bCs/>
                <w:iCs/>
              </w:rPr>
              <w:t>Методы оценки</w:t>
            </w:r>
          </w:p>
        </w:tc>
      </w:tr>
      <w:tr w:rsidR="00E60DFD" w:rsidRPr="00792247" w:rsidTr="003A79C4">
        <w:trPr>
          <w:trHeight w:val="397"/>
        </w:trPr>
        <w:tc>
          <w:tcPr>
            <w:tcW w:w="5000" w:type="pct"/>
            <w:gridSpan w:val="3"/>
            <w:vAlign w:val="center"/>
          </w:tcPr>
          <w:p w:rsidR="00E60DFD" w:rsidRPr="00792247" w:rsidRDefault="00E60DFD" w:rsidP="003A79C4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</w:rPr>
            </w:pPr>
            <w:r w:rsidRPr="00792247">
              <w:rPr>
                <w:rFonts w:ascii="Times New Roman" w:hAnsi="Times New Roman"/>
                <w:b/>
                <w:bCs/>
                <w:iCs/>
              </w:rPr>
              <w:t xml:space="preserve">Перечень знаний, </w:t>
            </w:r>
            <w:r w:rsidR="007031BD">
              <w:rPr>
                <w:rFonts w:ascii="Times New Roman" w:hAnsi="Times New Roman"/>
                <w:b/>
                <w:bCs/>
                <w:iCs/>
              </w:rPr>
              <w:t xml:space="preserve">умений, </w:t>
            </w:r>
            <w:r w:rsidRPr="00792247">
              <w:rPr>
                <w:rFonts w:ascii="Times New Roman" w:hAnsi="Times New Roman"/>
                <w:b/>
                <w:bCs/>
                <w:iCs/>
              </w:rPr>
              <w:t>осваиваемых в рамках дисциплины</w:t>
            </w:r>
          </w:p>
        </w:tc>
      </w:tr>
      <w:tr w:rsidR="00E60DFD" w:rsidRPr="00792247" w:rsidTr="00896BA8">
        <w:trPr>
          <w:trHeight w:val="397"/>
        </w:trPr>
        <w:tc>
          <w:tcPr>
            <w:tcW w:w="1615" w:type="pct"/>
          </w:tcPr>
          <w:p w:rsidR="00E60DFD" w:rsidRPr="007031BD" w:rsidRDefault="00E60DFD" w:rsidP="007031BD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7031BD">
              <w:rPr>
                <w:rFonts w:ascii="Times New Roman" w:hAnsi="Times New Roman"/>
              </w:rPr>
              <w:t>основные принципы экономической жизни общества: роль денег в семье и обществе, причины и последствия изменение доходов и расходов семьи; роль государства в экономике семьи;</w:t>
            </w:r>
          </w:p>
          <w:p w:rsidR="00E60DFD" w:rsidRPr="007031BD" w:rsidRDefault="00E60DFD" w:rsidP="007031BD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7031BD">
              <w:rPr>
                <w:rFonts w:ascii="Times New Roman" w:hAnsi="Times New Roman"/>
                <w:shd w:val="clear" w:color="auto" w:fill="FFFFFF"/>
              </w:rPr>
              <w:t>основы взаимодействия с кредитными организациями</w:t>
            </w:r>
            <w:r w:rsidRPr="007031BD">
              <w:rPr>
                <w:rFonts w:ascii="Times New Roman" w:hAnsi="Times New Roman"/>
              </w:rPr>
              <w:t xml:space="preserve">; </w:t>
            </w:r>
          </w:p>
          <w:p w:rsidR="00E60DFD" w:rsidRPr="007031BD" w:rsidRDefault="00E60DFD" w:rsidP="007031BD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7031BD">
              <w:rPr>
                <w:rFonts w:ascii="Times New Roman" w:hAnsi="Times New Roman"/>
                <w:shd w:val="clear" w:color="auto" w:fill="FFFFFF"/>
              </w:rPr>
              <w:t>принципы функционирования финансовой системы современного государства;</w:t>
            </w:r>
          </w:p>
          <w:p w:rsidR="00E60DFD" w:rsidRPr="007031BD" w:rsidRDefault="00E60DFD" w:rsidP="007031BD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7031BD">
              <w:rPr>
                <w:rFonts w:ascii="Times New Roman" w:hAnsi="Times New Roman"/>
                <w:shd w:val="clear" w:color="auto" w:fill="FFFFFF"/>
              </w:rPr>
              <w:t>основы управления налоговыми платежами с целью снижения налоговых расходов в условиях соблюдения налоговой дисциплины</w:t>
            </w:r>
          </w:p>
          <w:p w:rsidR="007031BD" w:rsidRPr="007031BD" w:rsidRDefault="007031BD" w:rsidP="007031BD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7031BD">
              <w:rPr>
                <w:rFonts w:ascii="Times New Roman" w:hAnsi="Times New Roman"/>
                <w:shd w:val="clear" w:color="auto" w:fill="FFFFFF"/>
              </w:rPr>
              <w:tab/>
              <w:t>принимать рациональные финансовые решения в сфере управления личными финансами;</w:t>
            </w:r>
          </w:p>
          <w:p w:rsidR="007031BD" w:rsidRPr="007031BD" w:rsidRDefault="007031BD" w:rsidP="007031BD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7031BD">
              <w:rPr>
                <w:rFonts w:ascii="Times New Roman" w:hAnsi="Times New Roman"/>
                <w:shd w:val="clear" w:color="auto" w:fill="FFFFFF"/>
              </w:rPr>
              <w:tab/>
              <w:t>планировать и прогнозировать будущие доходы и расходы личного бюджета;</w:t>
            </w:r>
          </w:p>
          <w:p w:rsidR="007031BD" w:rsidRPr="007031BD" w:rsidRDefault="007031BD" w:rsidP="007031BD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7031BD">
              <w:rPr>
                <w:rFonts w:ascii="Times New Roman" w:hAnsi="Times New Roman"/>
                <w:shd w:val="clear" w:color="auto" w:fill="FFFFFF"/>
              </w:rPr>
              <w:tab/>
              <w:t>ставить стратегические задачи для достижения личных финансовых целей;</w:t>
            </w:r>
          </w:p>
          <w:p w:rsidR="007031BD" w:rsidRPr="007031BD" w:rsidRDefault="007031BD" w:rsidP="007031BD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7031BD">
              <w:rPr>
                <w:rFonts w:ascii="Times New Roman" w:hAnsi="Times New Roman"/>
                <w:shd w:val="clear" w:color="auto" w:fill="FFFFFF"/>
              </w:rPr>
              <w:tab/>
              <w:t>понимать личную ответственность за решения, принимаемые в процессе взаимодействия с финансовыми институтами;</w:t>
            </w:r>
          </w:p>
          <w:p w:rsidR="007031BD" w:rsidRPr="00792247" w:rsidRDefault="007031BD" w:rsidP="007031BD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7031BD">
              <w:rPr>
                <w:rFonts w:ascii="Times New Roman" w:hAnsi="Times New Roman"/>
                <w:shd w:val="clear" w:color="auto" w:fill="FFFFFF"/>
              </w:rPr>
              <w:tab/>
              <w:t>находить источники информации для принятия эффективных финансовых решений</w:t>
            </w:r>
          </w:p>
          <w:p w:rsidR="00E60DFD" w:rsidRPr="00792247" w:rsidRDefault="00E60DFD" w:rsidP="003A79C4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2524" w:type="pct"/>
          </w:tcPr>
          <w:p w:rsidR="00E60DFD" w:rsidRPr="00792247" w:rsidRDefault="00E60DFD" w:rsidP="003A79C4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r w:rsidRPr="00792247">
              <w:rPr>
                <w:rFonts w:ascii="Times New Roman" w:hAnsi="Times New Roman"/>
                <w:bCs/>
                <w:iCs/>
              </w:rPr>
              <w:t xml:space="preserve">Оценка </w:t>
            </w:r>
            <w:r w:rsidRPr="00792247">
              <w:rPr>
                <w:rFonts w:ascii="Times New Roman" w:hAnsi="Times New Roman"/>
                <w:b/>
                <w:bCs/>
                <w:iCs/>
              </w:rPr>
              <w:t>устных</w:t>
            </w:r>
            <w:r w:rsidRPr="00792247">
              <w:rPr>
                <w:rFonts w:ascii="Times New Roman" w:hAnsi="Times New Roman"/>
                <w:bCs/>
                <w:iCs/>
              </w:rPr>
              <w:t xml:space="preserve"> ответов, учащихся:</w:t>
            </w:r>
          </w:p>
          <w:p w:rsidR="00E60DFD" w:rsidRPr="00792247" w:rsidRDefault="00E60DFD" w:rsidP="003A79C4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r w:rsidRPr="00792247">
              <w:rPr>
                <w:rFonts w:ascii="Times New Roman" w:hAnsi="Times New Roman"/>
                <w:bCs/>
                <w:iCs/>
              </w:rPr>
              <w:t xml:space="preserve">Отметка "5" ставится, если студент: </w:t>
            </w:r>
          </w:p>
          <w:p w:rsidR="00E60DFD" w:rsidRPr="00792247" w:rsidRDefault="00E60DFD" w:rsidP="003A79C4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r w:rsidRPr="00792247">
              <w:rPr>
                <w:rFonts w:ascii="Times New Roman" w:hAnsi="Times New Roman"/>
                <w:bCs/>
                <w:iCs/>
              </w:rPr>
              <w:t xml:space="preserve">полно излагает изученный материал, даёт правильное определенное языковых понятий; </w:t>
            </w:r>
          </w:p>
          <w:p w:rsidR="00E60DFD" w:rsidRPr="00792247" w:rsidRDefault="00E60DFD" w:rsidP="003A79C4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r w:rsidRPr="00792247">
              <w:rPr>
                <w:rFonts w:ascii="Times New Roman" w:hAnsi="Times New Roman"/>
                <w:bCs/>
                <w:iCs/>
              </w:rPr>
              <w:t xml:space="preserve">обнаруживает понимание материала, может обосновать свои суждения, применить знания на практике, привести необходимые примеры не только по учебнику, но и самостоятельно составленные; </w:t>
            </w:r>
          </w:p>
          <w:p w:rsidR="00E60DFD" w:rsidRPr="00792247" w:rsidRDefault="00E60DFD" w:rsidP="003A79C4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r w:rsidRPr="00792247">
              <w:rPr>
                <w:rFonts w:ascii="Times New Roman" w:hAnsi="Times New Roman"/>
                <w:bCs/>
                <w:iCs/>
              </w:rPr>
              <w:t xml:space="preserve"> излагает материал последовательно и правильно с точки зрения норм литературного языка.</w:t>
            </w:r>
          </w:p>
          <w:p w:rsidR="00E60DFD" w:rsidRPr="00792247" w:rsidRDefault="00E60DFD" w:rsidP="003A79C4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r w:rsidRPr="00792247">
              <w:rPr>
                <w:rFonts w:ascii="Times New Roman" w:hAnsi="Times New Roman"/>
                <w:bCs/>
                <w:iCs/>
              </w:rPr>
              <w:t>Отметка "4" ставится, если студент даёт ответ, удовлетворяющий тем же требованиям, что и для отметки "5", но допускает 1-2 ошибки, которые сам же исправляет, и 1-2 недочёта в последовательности и языковом оформлении излагаемого.</w:t>
            </w:r>
          </w:p>
          <w:p w:rsidR="00E60DFD" w:rsidRPr="00792247" w:rsidRDefault="00E60DFD" w:rsidP="003A79C4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r w:rsidRPr="00792247">
              <w:rPr>
                <w:rFonts w:ascii="Times New Roman" w:hAnsi="Times New Roman"/>
                <w:bCs/>
                <w:iCs/>
              </w:rPr>
              <w:t xml:space="preserve">Отметка "3" ставится, если студент обнаруживает знание и понимание основных положений данной темы, но: </w:t>
            </w:r>
          </w:p>
          <w:p w:rsidR="00E60DFD" w:rsidRPr="00792247" w:rsidRDefault="00E60DFD" w:rsidP="003A79C4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r w:rsidRPr="00792247">
              <w:rPr>
                <w:rFonts w:ascii="Times New Roman" w:hAnsi="Times New Roman"/>
                <w:bCs/>
                <w:iCs/>
              </w:rPr>
              <w:t xml:space="preserve">излагает материал неполно и допускает неточности в определении понятий или формулировке правил; </w:t>
            </w:r>
          </w:p>
          <w:p w:rsidR="00E60DFD" w:rsidRPr="00792247" w:rsidRDefault="00E60DFD" w:rsidP="003A79C4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r w:rsidRPr="00792247">
              <w:rPr>
                <w:rFonts w:ascii="Times New Roman" w:hAnsi="Times New Roman"/>
                <w:bCs/>
                <w:iCs/>
              </w:rPr>
              <w:t>не умеет достаточно глубоко и доказательно обосновать свои суждения и привести свои примеры;</w:t>
            </w:r>
          </w:p>
          <w:p w:rsidR="00E60DFD" w:rsidRPr="00792247" w:rsidRDefault="00E60DFD" w:rsidP="003A79C4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r w:rsidRPr="00792247">
              <w:rPr>
                <w:rFonts w:ascii="Times New Roman" w:hAnsi="Times New Roman"/>
                <w:bCs/>
                <w:iCs/>
              </w:rPr>
              <w:t>излагает материал непоследовательно и допускает ошибки в языковом оформлении излагаемого.</w:t>
            </w:r>
          </w:p>
          <w:p w:rsidR="00E60DFD" w:rsidRPr="00792247" w:rsidRDefault="00E60DFD" w:rsidP="003A79C4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r w:rsidRPr="00792247">
              <w:rPr>
                <w:rFonts w:ascii="Times New Roman" w:hAnsi="Times New Roman"/>
                <w:bCs/>
                <w:iCs/>
              </w:rPr>
              <w:t>Отметка "2" ставится, если студент обнаруживает незнание большей части соответствующей темы изучаемого материала, допускает ошибки в формулировке определений и правил, искажающие их смысл, беспорядочно и неуверенно излагает материал.</w:t>
            </w:r>
          </w:p>
          <w:p w:rsidR="00E60DFD" w:rsidRPr="00792247" w:rsidRDefault="00E60DFD" w:rsidP="003A79C4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r w:rsidRPr="00792247">
              <w:rPr>
                <w:rFonts w:ascii="Times New Roman" w:hAnsi="Times New Roman"/>
                <w:bCs/>
                <w:iCs/>
              </w:rPr>
              <w:t>Отметка ("5", "4", "3") может ставиться не только за единовременный ответ (когда на проверку подготовки ученика отводится определенное время), но и за рассредоточенный во времени, т.е. за сумму ответов, данных учеником на протяжении урока (выводится поурочный балл), при условии, если в процессе урока не только заслушивались ответы учащегося, но и осуществлялась проверка его умения применять знания на практике.</w:t>
            </w:r>
          </w:p>
        </w:tc>
        <w:tc>
          <w:tcPr>
            <w:tcW w:w="862" w:type="pct"/>
          </w:tcPr>
          <w:p w:rsidR="00E60DFD" w:rsidRPr="00792247" w:rsidRDefault="00E60DFD" w:rsidP="003A79C4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r w:rsidRPr="00792247">
              <w:rPr>
                <w:rFonts w:ascii="Times New Roman" w:hAnsi="Times New Roman"/>
                <w:bCs/>
                <w:iCs/>
              </w:rPr>
              <w:t>Индивидуальны и фронтальные опросы;</w:t>
            </w:r>
          </w:p>
          <w:p w:rsidR="00E60DFD" w:rsidRPr="00792247" w:rsidRDefault="00E60DFD" w:rsidP="003A79C4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r w:rsidRPr="00792247">
              <w:rPr>
                <w:rFonts w:ascii="Times New Roman" w:hAnsi="Times New Roman"/>
                <w:bCs/>
                <w:iCs/>
              </w:rPr>
              <w:t>Проверка выполнения обучающимися домашних заданий;</w:t>
            </w:r>
          </w:p>
          <w:p w:rsidR="00E60DFD" w:rsidRPr="00792247" w:rsidRDefault="00E60DFD" w:rsidP="003A79C4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r w:rsidRPr="00792247">
              <w:rPr>
                <w:rFonts w:ascii="Times New Roman" w:hAnsi="Times New Roman"/>
                <w:bCs/>
                <w:iCs/>
              </w:rPr>
              <w:t>Проведение текущего, рубежного и промежуточного контроля</w:t>
            </w:r>
          </w:p>
        </w:tc>
      </w:tr>
    </w:tbl>
    <w:p w:rsidR="00D52047" w:rsidRPr="00792247" w:rsidRDefault="00D52047" w:rsidP="003A79C4">
      <w:pPr>
        <w:spacing w:after="0" w:line="240" w:lineRule="auto"/>
        <w:rPr>
          <w:rFonts w:ascii="Times New Roman" w:hAnsi="Times New Roman"/>
        </w:rPr>
      </w:pPr>
    </w:p>
    <w:sectPr w:rsidR="00D52047" w:rsidRPr="00792247" w:rsidSect="00E60DFD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D73E4"/>
    <w:multiLevelType w:val="multilevel"/>
    <w:tmpl w:val="3A5EB43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rFonts w:hint="default"/>
        <w:i w:val="0"/>
      </w:rPr>
    </w:lvl>
  </w:abstractNum>
  <w:abstractNum w:abstractNumId="1" w15:restartNumberingAfterBreak="0">
    <w:nsid w:val="13915CBD"/>
    <w:multiLevelType w:val="hybridMultilevel"/>
    <w:tmpl w:val="0F3E0802"/>
    <w:lvl w:ilvl="0" w:tplc="1D9099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B061C7"/>
    <w:multiLevelType w:val="hybridMultilevel"/>
    <w:tmpl w:val="C51C6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E30631"/>
    <w:multiLevelType w:val="hybridMultilevel"/>
    <w:tmpl w:val="66AC66C2"/>
    <w:lvl w:ilvl="0" w:tplc="1D9099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2A2482"/>
    <w:multiLevelType w:val="hybridMultilevel"/>
    <w:tmpl w:val="9E4C751C"/>
    <w:lvl w:ilvl="0" w:tplc="1D9099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DFD"/>
    <w:rsid w:val="00004307"/>
    <w:rsid w:val="00004C8F"/>
    <w:rsid w:val="00065ED2"/>
    <w:rsid w:val="000B2D55"/>
    <w:rsid w:val="000F72EE"/>
    <w:rsid w:val="00135562"/>
    <w:rsid w:val="001528FA"/>
    <w:rsid w:val="00191603"/>
    <w:rsid w:val="0021210E"/>
    <w:rsid w:val="002258A0"/>
    <w:rsid w:val="00234BF0"/>
    <w:rsid w:val="00376A66"/>
    <w:rsid w:val="003A79C4"/>
    <w:rsid w:val="003D15BB"/>
    <w:rsid w:val="004006C6"/>
    <w:rsid w:val="00570B14"/>
    <w:rsid w:val="005F6D8F"/>
    <w:rsid w:val="00660994"/>
    <w:rsid w:val="0067194F"/>
    <w:rsid w:val="007031BD"/>
    <w:rsid w:val="007228B7"/>
    <w:rsid w:val="00762214"/>
    <w:rsid w:val="00764C32"/>
    <w:rsid w:val="00775B4D"/>
    <w:rsid w:val="00792247"/>
    <w:rsid w:val="007D6739"/>
    <w:rsid w:val="00864829"/>
    <w:rsid w:val="00865327"/>
    <w:rsid w:val="00896BA8"/>
    <w:rsid w:val="00954A28"/>
    <w:rsid w:val="009D2FAB"/>
    <w:rsid w:val="00AD6C7F"/>
    <w:rsid w:val="00AF277A"/>
    <w:rsid w:val="00B23142"/>
    <w:rsid w:val="00C60011"/>
    <w:rsid w:val="00C71709"/>
    <w:rsid w:val="00C81E05"/>
    <w:rsid w:val="00D20652"/>
    <w:rsid w:val="00D52047"/>
    <w:rsid w:val="00D613EE"/>
    <w:rsid w:val="00DD1D6D"/>
    <w:rsid w:val="00E60DFD"/>
    <w:rsid w:val="00E628D4"/>
    <w:rsid w:val="00EB5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69AA8"/>
  <w15:docId w15:val="{D08DDF21-C760-4446-A89C-B9FCA68FA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0DF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E60DFD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E60DFD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a3">
    <w:name w:val="List Paragraph"/>
    <w:basedOn w:val="a"/>
    <w:uiPriority w:val="34"/>
    <w:qFormat/>
    <w:rsid w:val="003A79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53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532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DBB9F-7EF6-4326-B53C-BDFEDAADD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2144</Words>
  <Characters>12223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Кулешова С В</dc:creator>
  <cp:keywords/>
  <dc:description/>
  <cp:lastModifiedBy>Кулешова С В</cp:lastModifiedBy>
  <cp:revision>8</cp:revision>
  <cp:lastPrinted>2025-09-26T12:46:00Z</cp:lastPrinted>
  <dcterms:created xsi:type="dcterms:W3CDTF">2025-09-04T05:58:00Z</dcterms:created>
  <dcterms:modified xsi:type="dcterms:W3CDTF">2025-11-27T11:07:00Z</dcterms:modified>
</cp:coreProperties>
</file>