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C5" w:rsidRPr="00804FC5" w:rsidRDefault="00804FC5" w:rsidP="00804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caps/>
        </w:rPr>
      </w:pPr>
    </w:p>
    <w:p w:rsidR="00804FC5" w:rsidRPr="00804FC5" w:rsidRDefault="00804FC5" w:rsidP="00804FC5">
      <w:pPr>
        <w:ind w:left="0" w:firstLine="0"/>
        <w:jc w:val="center"/>
        <w:rPr>
          <w:b/>
        </w:rPr>
      </w:pPr>
      <w:bookmarkStart w:id="0" w:name="page2"/>
      <w:bookmarkEnd w:id="0"/>
      <w:r w:rsidRPr="00804FC5">
        <w:rPr>
          <w:b/>
        </w:rPr>
        <w:t>Министерство образования и науки Калужской области</w:t>
      </w:r>
    </w:p>
    <w:p w:rsidR="00804FC5" w:rsidRPr="00804FC5" w:rsidRDefault="00804FC5" w:rsidP="00804FC5">
      <w:pPr>
        <w:ind w:left="0" w:firstLine="0"/>
        <w:jc w:val="center"/>
        <w:rPr>
          <w:b/>
        </w:rPr>
      </w:pPr>
    </w:p>
    <w:p w:rsidR="00804FC5" w:rsidRPr="00804FC5" w:rsidRDefault="00804FC5" w:rsidP="00804FC5">
      <w:pPr>
        <w:ind w:left="0" w:firstLine="0"/>
        <w:jc w:val="center"/>
        <w:rPr>
          <w:b/>
        </w:rPr>
      </w:pPr>
      <w:r w:rsidRPr="00804FC5">
        <w:rPr>
          <w:b/>
        </w:rPr>
        <w:t xml:space="preserve">Государственное автономное профессиональное образовательное учреждение </w:t>
      </w:r>
    </w:p>
    <w:p w:rsidR="00804FC5" w:rsidRPr="00804FC5" w:rsidRDefault="00804FC5" w:rsidP="00804FC5">
      <w:pPr>
        <w:ind w:left="0" w:firstLine="0"/>
        <w:jc w:val="center"/>
        <w:rPr>
          <w:b/>
        </w:rPr>
      </w:pPr>
      <w:r w:rsidRPr="00804FC5">
        <w:rPr>
          <w:b/>
        </w:rPr>
        <w:t xml:space="preserve">Калужской области «Калужский колледж </w:t>
      </w:r>
      <w:r w:rsidR="00C37025">
        <w:rPr>
          <w:b/>
        </w:rPr>
        <w:t>экономики и технологий</w:t>
      </w:r>
      <w:r w:rsidRPr="00804FC5">
        <w:rPr>
          <w:b/>
        </w:rPr>
        <w:t>»</w:t>
      </w:r>
    </w:p>
    <w:p w:rsidR="00804FC5" w:rsidRPr="00804FC5" w:rsidRDefault="00804FC5" w:rsidP="00804FC5">
      <w:pPr>
        <w:ind w:left="0" w:firstLine="0"/>
        <w:jc w:val="center"/>
        <w:rPr>
          <w:b/>
        </w:rPr>
      </w:pPr>
    </w:p>
    <w:p w:rsidR="00804FC5" w:rsidRPr="00804FC5" w:rsidRDefault="00804FC5" w:rsidP="00804FC5">
      <w:pPr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312" w:lineRule="exact"/>
        <w:ind w:left="0" w:firstLine="0"/>
        <w:jc w:val="center"/>
      </w:pPr>
    </w:p>
    <w:p w:rsidR="00804FC5" w:rsidRPr="00804FC5" w:rsidRDefault="00804FC5" w:rsidP="00804FC5">
      <w:pPr>
        <w:spacing w:line="312" w:lineRule="exact"/>
        <w:ind w:left="0" w:firstLine="0"/>
        <w:jc w:val="center"/>
      </w:pPr>
    </w:p>
    <w:p w:rsidR="00804FC5" w:rsidRPr="00804FC5" w:rsidRDefault="00804FC5" w:rsidP="00804FC5">
      <w:pPr>
        <w:spacing w:line="312" w:lineRule="exact"/>
        <w:ind w:left="0" w:firstLine="0"/>
        <w:jc w:val="center"/>
      </w:pPr>
    </w:p>
    <w:p w:rsidR="00804FC5" w:rsidRPr="00804FC5" w:rsidRDefault="00804FC5" w:rsidP="00804FC5">
      <w:pPr>
        <w:spacing w:line="312" w:lineRule="exact"/>
        <w:ind w:left="0" w:firstLine="0"/>
        <w:jc w:val="center"/>
      </w:pPr>
    </w:p>
    <w:p w:rsidR="00804FC5" w:rsidRPr="00804FC5" w:rsidRDefault="00804FC5" w:rsidP="00804FC5">
      <w:pPr>
        <w:spacing w:line="312" w:lineRule="exact"/>
        <w:ind w:left="0" w:firstLine="0"/>
        <w:jc w:val="center"/>
      </w:pPr>
    </w:p>
    <w:p w:rsidR="00804FC5" w:rsidRPr="00804FC5" w:rsidRDefault="00804FC5" w:rsidP="00804FC5">
      <w:pPr>
        <w:spacing w:line="312" w:lineRule="exact"/>
        <w:ind w:left="0" w:firstLine="0"/>
        <w:jc w:val="center"/>
      </w:pPr>
    </w:p>
    <w:p w:rsidR="00804FC5" w:rsidRPr="00804FC5" w:rsidRDefault="00804FC5" w:rsidP="00804FC5">
      <w:pPr>
        <w:spacing w:line="0" w:lineRule="atLeast"/>
        <w:ind w:left="500" w:firstLine="0"/>
        <w:jc w:val="center"/>
        <w:rPr>
          <w:b/>
          <w:sz w:val="28"/>
          <w:szCs w:val="28"/>
        </w:rPr>
      </w:pPr>
      <w:r w:rsidRPr="00804FC5">
        <w:rPr>
          <w:b/>
          <w:sz w:val="28"/>
          <w:szCs w:val="28"/>
        </w:rPr>
        <w:t>РАБОЧАЯ ПРОГРАММА УЧЕБНОЙ ДИСЦИПЛИНЫ</w:t>
      </w:r>
    </w:p>
    <w:p w:rsidR="00804FC5" w:rsidRPr="00804FC5" w:rsidRDefault="00804FC5" w:rsidP="00804FC5">
      <w:pPr>
        <w:spacing w:line="200" w:lineRule="exact"/>
        <w:ind w:left="0" w:firstLine="0"/>
        <w:jc w:val="center"/>
        <w:rPr>
          <w:sz w:val="28"/>
          <w:szCs w:val="28"/>
        </w:rPr>
      </w:pPr>
    </w:p>
    <w:p w:rsidR="00804FC5" w:rsidRPr="00804FC5" w:rsidRDefault="00804FC5" w:rsidP="00804FC5">
      <w:pPr>
        <w:spacing w:line="200" w:lineRule="exact"/>
        <w:ind w:left="0" w:firstLine="0"/>
        <w:jc w:val="center"/>
        <w:rPr>
          <w:sz w:val="28"/>
          <w:szCs w:val="28"/>
        </w:rPr>
      </w:pPr>
    </w:p>
    <w:p w:rsidR="00804FC5" w:rsidRPr="00804FC5" w:rsidRDefault="00804FC5" w:rsidP="0080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804FC5">
        <w:rPr>
          <w:sz w:val="28"/>
          <w:szCs w:val="28"/>
        </w:rPr>
        <w:t xml:space="preserve">общепрофессионального цикла </w:t>
      </w:r>
    </w:p>
    <w:p w:rsidR="00804FC5" w:rsidRPr="00804FC5" w:rsidRDefault="00804FC5" w:rsidP="0080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Правовые основы профессиональной деятельности</w:t>
      </w:r>
    </w:p>
    <w:p w:rsidR="00C37025" w:rsidRDefault="00C37025" w:rsidP="00C370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</w:t>
      </w:r>
    </w:p>
    <w:p w:rsidR="00C37025" w:rsidRPr="00593402" w:rsidRDefault="00C37025" w:rsidP="00C37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93402">
        <w:rPr>
          <w:sz w:val="28"/>
          <w:szCs w:val="28"/>
        </w:rPr>
        <w:t xml:space="preserve">по профессии </w:t>
      </w:r>
      <w:r w:rsidRPr="00593402">
        <w:rPr>
          <w:b/>
          <w:sz w:val="28"/>
          <w:szCs w:val="28"/>
        </w:rPr>
        <w:t>Официант</w:t>
      </w:r>
    </w:p>
    <w:p w:rsidR="00C37025" w:rsidRPr="00593402" w:rsidRDefault="00C37025" w:rsidP="00C37025">
      <w:pPr>
        <w:jc w:val="center"/>
        <w:rPr>
          <w:sz w:val="28"/>
          <w:szCs w:val="28"/>
        </w:rPr>
      </w:pPr>
    </w:p>
    <w:p w:rsidR="00804FC5" w:rsidRPr="00804FC5" w:rsidRDefault="00804FC5" w:rsidP="00804FC5">
      <w:pPr>
        <w:ind w:left="0" w:firstLine="0"/>
        <w:jc w:val="center"/>
        <w:rPr>
          <w:sz w:val="28"/>
          <w:szCs w:val="28"/>
        </w:rPr>
      </w:pPr>
    </w:p>
    <w:p w:rsidR="00804FC5" w:rsidRPr="00804FC5" w:rsidRDefault="00804FC5" w:rsidP="00804FC5">
      <w:pPr>
        <w:shd w:val="clear" w:color="auto" w:fill="FFFFFF"/>
        <w:spacing w:line="480" w:lineRule="auto"/>
        <w:ind w:left="0" w:right="-124" w:firstLine="0"/>
        <w:rPr>
          <w:bCs/>
          <w:i/>
          <w:sz w:val="28"/>
          <w:szCs w:val="28"/>
        </w:rPr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200" w:lineRule="exact"/>
        <w:ind w:left="0" w:firstLine="0"/>
        <w:jc w:val="center"/>
      </w:pPr>
    </w:p>
    <w:p w:rsidR="00804FC5" w:rsidRPr="00804FC5" w:rsidRDefault="00804FC5" w:rsidP="00804FC5">
      <w:pPr>
        <w:spacing w:line="0" w:lineRule="atLeast"/>
        <w:ind w:left="0" w:firstLine="0"/>
        <w:rPr>
          <w:b/>
          <w:i/>
        </w:rPr>
      </w:pPr>
    </w:p>
    <w:p w:rsidR="00804FC5" w:rsidRPr="00804FC5" w:rsidRDefault="00804FC5" w:rsidP="00804FC5">
      <w:pPr>
        <w:spacing w:line="0" w:lineRule="atLeast"/>
        <w:ind w:left="0" w:firstLine="0"/>
        <w:jc w:val="center"/>
      </w:pPr>
      <w:r w:rsidRPr="00804FC5">
        <w:t>Калуга 202</w:t>
      </w:r>
      <w:r w:rsidR="00C37025">
        <w:t>2</w:t>
      </w:r>
    </w:p>
    <w:p w:rsidR="00804FC5" w:rsidRPr="00804FC5" w:rsidRDefault="00804FC5" w:rsidP="00804FC5">
      <w:pPr>
        <w:spacing w:line="0" w:lineRule="atLeast"/>
        <w:ind w:left="0" w:firstLine="0"/>
        <w:jc w:val="center"/>
      </w:pPr>
    </w:p>
    <w:p w:rsidR="00804FC5" w:rsidRPr="00804FC5" w:rsidRDefault="00D034A4" w:rsidP="00804FC5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  <w:bookmarkStart w:id="1" w:name="_GoBack"/>
      <w:r w:rsidRPr="00D034A4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300470" cy="8887345"/>
            <wp:effectExtent l="0" t="0" r="5080" b="9525"/>
            <wp:docPr id="1" name="Рисунок 1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4 Правовые основы профессиональной деятельности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4 Правовые основы профессиональной деятельности\Untitled.FR1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04FC5" w:rsidRPr="00804FC5" w:rsidRDefault="00804FC5" w:rsidP="00804FC5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804FC5" w:rsidRPr="00804FC5" w:rsidRDefault="00804FC5" w:rsidP="00804FC5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804FC5" w:rsidRPr="00804FC5" w:rsidRDefault="00804FC5" w:rsidP="00804FC5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804FC5" w:rsidRPr="00804FC5" w:rsidRDefault="00804FC5" w:rsidP="00804FC5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804FC5" w:rsidRPr="00804FC5" w:rsidRDefault="00804FC5" w:rsidP="00804FC5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804FC5" w:rsidRPr="00804FC5" w:rsidRDefault="00804FC5" w:rsidP="00804FC5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  <w:r w:rsidRPr="00804FC5">
        <w:rPr>
          <w:b/>
        </w:rPr>
        <w:t>СОДЕРЖАНИЕ</w:t>
      </w:r>
    </w:p>
    <w:p w:rsidR="00804FC5" w:rsidRPr="00804FC5" w:rsidRDefault="00804FC5" w:rsidP="0080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9"/>
        <w:gridCol w:w="781"/>
      </w:tblGrid>
      <w:tr w:rsidR="00804FC5" w:rsidRPr="00804FC5" w:rsidTr="00C37025">
        <w:tc>
          <w:tcPr>
            <w:tcW w:w="8789" w:type="dxa"/>
            <w:shd w:val="clear" w:color="auto" w:fill="auto"/>
          </w:tcPr>
          <w:p w:rsidR="00804FC5" w:rsidRPr="00804FC5" w:rsidRDefault="00804FC5" w:rsidP="00804FC5">
            <w:pPr>
              <w:keepNext/>
              <w:autoSpaceDE w:val="0"/>
              <w:autoSpaceDN w:val="0"/>
              <w:spacing w:line="360" w:lineRule="auto"/>
              <w:ind w:left="284" w:firstLine="0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781" w:type="dxa"/>
            <w:shd w:val="clear" w:color="auto" w:fill="auto"/>
          </w:tcPr>
          <w:p w:rsidR="00804FC5" w:rsidRPr="00804FC5" w:rsidRDefault="00804FC5" w:rsidP="00804FC5">
            <w:pPr>
              <w:spacing w:line="360" w:lineRule="auto"/>
              <w:ind w:left="0" w:firstLine="0"/>
              <w:jc w:val="center"/>
            </w:pPr>
          </w:p>
        </w:tc>
      </w:tr>
      <w:tr w:rsidR="00804FC5" w:rsidRPr="00804FC5" w:rsidTr="00C37025">
        <w:tc>
          <w:tcPr>
            <w:tcW w:w="8789" w:type="dxa"/>
            <w:shd w:val="clear" w:color="auto" w:fill="auto"/>
            <w:vAlign w:val="center"/>
          </w:tcPr>
          <w:p w:rsidR="00804FC5" w:rsidRPr="00804FC5" w:rsidRDefault="00804FC5" w:rsidP="00804FC5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804FC5">
              <w:rPr>
                <w:b/>
                <w:caps/>
              </w:rPr>
              <w:t>ПАСПОРТ РаБОЧЕЙ ПРОГРАММЫ УЧЕБНОЙ ДИСЦИПЛИНЫ</w:t>
            </w:r>
          </w:p>
          <w:p w:rsidR="00804FC5" w:rsidRPr="00804FC5" w:rsidRDefault="00804FC5" w:rsidP="00804FC5">
            <w:pPr>
              <w:spacing w:line="360" w:lineRule="auto"/>
              <w:ind w:left="0" w:firstLine="0"/>
            </w:pPr>
          </w:p>
        </w:tc>
        <w:tc>
          <w:tcPr>
            <w:tcW w:w="781" w:type="dxa"/>
            <w:shd w:val="clear" w:color="auto" w:fill="auto"/>
          </w:tcPr>
          <w:p w:rsidR="00804FC5" w:rsidRPr="00804FC5" w:rsidRDefault="00804FC5" w:rsidP="00804FC5">
            <w:pPr>
              <w:spacing w:line="360" w:lineRule="auto"/>
              <w:ind w:left="0" w:firstLine="0"/>
              <w:jc w:val="center"/>
              <w:rPr>
                <w:b/>
              </w:rPr>
            </w:pPr>
          </w:p>
        </w:tc>
      </w:tr>
      <w:tr w:rsidR="00804FC5" w:rsidRPr="00804FC5" w:rsidTr="00C37025">
        <w:tc>
          <w:tcPr>
            <w:tcW w:w="8789" w:type="dxa"/>
            <w:shd w:val="clear" w:color="auto" w:fill="auto"/>
            <w:vAlign w:val="center"/>
          </w:tcPr>
          <w:p w:rsidR="00804FC5" w:rsidRPr="00804FC5" w:rsidRDefault="00804FC5" w:rsidP="00804FC5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804FC5">
              <w:rPr>
                <w:b/>
                <w:caps/>
              </w:rPr>
              <w:t>СТРУКТУРА и содержание УЧЕБНОЙ ДИСЦИПЛИНЫ</w:t>
            </w:r>
          </w:p>
          <w:p w:rsidR="00804FC5" w:rsidRPr="00804FC5" w:rsidRDefault="00804FC5" w:rsidP="00804FC5">
            <w:pPr>
              <w:keepNext/>
              <w:autoSpaceDE w:val="0"/>
              <w:autoSpaceDN w:val="0"/>
              <w:spacing w:line="360" w:lineRule="auto"/>
              <w:ind w:left="284" w:firstLine="0"/>
              <w:outlineLvl w:val="0"/>
              <w:rPr>
                <w:b/>
                <w:caps/>
              </w:rPr>
            </w:pPr>
          </w:p>
        </w:tc>
        <w:tc>
          <w:tcPr>
            <w:tcW w:w="781" w:type="dxa"/>
            <w:shd w:val="clear" w:color="auto" w:fill="auto"/>
          </w:tcPr>
          <w:p w:rsidR="00804FC5" w:rsidRPr="00804FC5" w:rsidRDefault="00804FC5" w:rsidP="00804FC5">
            <w:pPr>
              <w:spacing w:line="360" w:lineRule="auto"/>
              <w:ind w:left="0" w:firstLine="0"/>
              <w:jc w:val="center"/>
              <w:rPr>
                <w:b/>
              </w:rPr>
            </w:pPr>
          </w:p>
        </w:tc>
      </w:tr>
      <w:tr w:rsidR="00804FC5" w:rsidRPr="00804FC5" w:rsidTr="00C37025">
        <w:trPr>
          <w:trHeight w:val="670"/>
        </w:trPr>
        <w:tc>
          <w:tcPr>
            <w:tcW w:w="8789" w:type="dxa"/>
            <w:shd w:val="clear" w:color="auto" w:fill="auto"/>
            <w:vAlign w:val="center"/>
          </w:tcPr>
          <w:p w:rsidR="00804FC5" w:rsidRPr="00804FC5" w:rsidRDefault="00804FC5" w:rsidP="00804FC5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804FC5">
              <w:rPr>
                <w:b/>
                <w:caps/>
              </w:rPr>
              <w:t>условия реализации учебной дисциплины</w:t>
            </w:r>
          </w:p>
          <w:p w:rsidR="00804FC5" w:rsidRPr="00804FC5" w:rsidRDefault="00804FC5" w:rsidP="00804FC5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ind w:left="284" w:firstLine="284"/>
              <w:outlineLvl w:val="0"/>
              <w:rPr>
                <w:b/>
                <w:caps/>
              </w:rPr>
            </w:pPr>
          </w:p>
        </w:tc>
        <w:tc>
          <w:tcPr>
            <w:tcW w:w="781" w:type="dxa"/>
            <w:shd w:val="clear" w:color="auto" w:fill="auto"/>
          </w:tcPr>
          <w:p w:rsidR="00804FC5" w:rsidRPr="00804FC5" w:rsidRDefault="00804FC5" w:rsidP="00804FC5">
            <w:pPr>
              <w:spacing w:line="360" w:lineRule="auto"/>
              <w:ind w:left="0" w:firstLine="0"/>
              <w:jc w:val="center"/>
              <w:rPr>
                <w:b/>
              </w:rPr>
            </w:pPr>
          </w:p>
        </w:tc>
      </w:tr>
      <w:tr w:rsidR="00804FC5" w:rsidRPr="00804FC5" w:rsidTr="00C37025">
        <w:tc>
          <w:tcPr>
            <w:tcW w:w="8789" w:type="dxa"/>
            <w:shd w:val="clear" w:color="auto" w:fill="auto"/>
            <w:vAlign w:val="center"/>
          </w:tcPr>
          <w:p w:rsidR="00804FC5" w:rsidRPr="00804FC5" w:rsidRDefault="00804FC5" w:rsidP="00804FC5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804FC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04FC5" w:rsidRPr="00804FC5" w:rsidRDefault="00804FC5" w:rsidP="00804FC5">
            <w:pPr>
              <w:keepNext/>
              <w:autoSpaceDE w:val="0"/>
              <w:autoSpaceDN w:val="0"/>
              <w:spacing w:line="360" w:lineRule="auto"/>
              <w:ind w:left="284" w:firstLine="0"/>
              <w:outlineLvl w:val="0"/>
              <w:rPr>
                <w:b/>
                <w:caps/>
              </w:rPr>
            </w:pPr>
          </w:p>
        </w:tc>
        <w:tc>
          <w:tcPr>
            <w:tcW w:w="781" w:type="dxa"/>
            <w:shd w:val="clear" w:color="auto" w:fill="auto"/>
          </w:tcPr>
          <w:p w:rsidR="00804FC5" w:rsidRPr="00804FC5" w:rsidRDefault="00804FC5" w:rsidP="00804FC5">
            <w:pPr>
              <w:spacing w:line="360" w:lineRule="auto"/>
              <w:ind w:left="0" w:firstLine="0"/>
              <w:jc w:val="center"/>
              <w:rPr>
                <w:b/>
              </w:rPr>
            </w:pPr>
          </w:p>
        </w:tc>
      </w:tr>
    </w:tbl>
    <w:p w:rsidR="00804FC5" w:rsidRPr="00804FC5" w:rsidRDefault="00804FC5" w:rsidP="0080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804FC5" w:rsidRPr="00804FC5" w:rsidRDefault="00804FC5" w:rsidP="0080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Cs/>
          <w:i/>
        </w:rPr>
      </w:pPr>
    </w:p>
    <w:p w:rsidR="00804FC5" w:rsidRPr="00804FC5" w:rsidRDefault="00804FC5" w:rsidP="00012943">
      <w:pPr>
        <w:spacing w:after="200" w:line="276" w:lineRule="auto"/>
        <w:ind w:left="0" w:right="-144" w:hanging="142"/>
        <w:jc w:val="both"/>
        <w:rPr>
          <w:b/>
        </w:rPr>
      </w:pPr>
      <w:r w:rsidRPr="00804FC5">
        <w:rPr>
          <w:b/>
          <w:caps/>
          <w:u w:val="single"/>
        </w:rPr>
        <w:br w:type="page"/>
      </w:r>
      <w:r w:rsidRPr="00804FC5">
        <w:rPr>
          <w:b/>
        </w:rPr>
        <w:lastRenderedPageBreak/>
        <w:t>1. ОБЩАЯ ХАРАКТЕРИСТИКА РАБОЧЕЙ ПРОГРАММЫ УЧЕБНОЙ ДИСЦИПЛИНЫ</w:t>
      </w:r>
    </w:p>
    <w:p w:rsidR="00804FC5" w:rsidRDefault="00564B99" w:rsidP="00564B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64B99">
        <w:rPr>
          <w:b/>
          <w:sz w:val="28"/>
          <w:szCs w:val="28"/>
        </w:rPr>
        <w:t>Правовые основы профессиональной деятельности</w:t>
      </w:r>
    </w:p>
    <w:p w:rsidR="00564B99" w:rsidRPr="00804FC5" w:rsidRDefault="00564B99" w:rsidP="00564B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</w:p>
    <w:p w:rsidR="00804FC5" w:rsidRPr="00804FC5" w:rsidRDefault="00804FC5" w:rsidP="00804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4FC5">
        <w:rPr>
          <w:b/>
          <w:bCs/>
          <w:color w:val="000000"/>
          <w:sz w:val="28"/>
          <w:szCs w:val="28"/>
        </w:rPr>
        <w:t>1.1 Область применения рабочей программы</w:t>
      </w:r>
      <w:r w:rsidRPr="00804FC5">
        <w:rPr>
          <w:sz w:val="28"/>
          <w:szCs w:val="28"/>
        </w:rPr>
        <w:t xml:space="preserve"> </w:t>
      </w:r>
    </w:p>
    <w:p w:rsidR="00C37025" w:rsidRDefault="00564B99" w:rsidP="00C37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FC5" w:rsidRPr="00804FC5">
        <w:rPr>
          <w:sz w:val="28"/>
          <w:szCs w:val="28"/>
        </w:rPr>
        <w:t xml:space="preserve">Рабочая программа учебной дисциплины </w:t>
      </w:r>
      <w:r w:rsidR="00C37025" w:rsidRPr="00C37025">
        <w:rPr>
          <w:sz w:val="28"/>
          <w:szCs w:val="28"/>
        </w:rPr>
        <w:t>является частью программы профессионального обучения квалифицированных рабочих</w:t>
      </w:r>
      <w:r w:rsidR="00590FAC">
        <w:rPr>
          <w:sz w:val="28"/>
          <w:szCs w:val="28"/>
        </w:rPr>
        <w:t>,</w:t>
      </w:r>
      <w:r w:rsidR="00C37025" w:rsidRPr="00C37025">
        <w:rPr>
          <w:sz w:val="28"/>
          <w:szCs w:val="28"/>
        </w:rPr>
        <w:t xml:space="preserve"> разработана с учетом профессионального стандарта Официант (Регистрационный № 910н, утвержденный приказом Министерства труда и социальной защиты Российской Федерации от 01 декабря 2015 г. № 681.)</w:t>
      </w:r>
    </w:p>
    <w:p w:rsidR="00804FC5" w:rsidRPr="00804FC5" w:rsidRDefault="00804FC5" w:rsidP="0080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sz w:val="28"/>
          <w:szCs w:val="28"/>
        </w:rPr>
      </w:pPr>
      <w:r w:rsidRPr="00804FC5">
        <w:rPr>
          <w:b/>
          <w:sz w:val="28"/>
          <w:szCs w:val="28"/>
        </w:rPr>
        <w:t xml:space="preserve">1.2 Место учебной дисциплины в структуре программы: </w:t>
      </w:r>
      <w:r w:rsidRPr="00804FC5">
        <w:rPr>
          <w:sz w:val="28"/>
          <w:szCs w:val="28"/>
        </w:rPr>
        <w:t>общепрофессиональная дисциплина профессионального цикла</w:t>
      </w:r>
      <w:r w:rsidR="00590FAC">
        <w:rPr>
          <w:sz w:val="28"/>
          <w:szCs w:val="28"/>
        </w:rPr>
        <w:t>.</w:t>
      </w:r>
    </w:p>
    <w:p w:rsidR="00804FC5" w:rsidRPr="00804FC5" w:rsidRDefault="00804FC5" w:rsidP="00804FC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4FC5">
        <w:rPr>
          <w:b/>
          <w:bCs/>
          <w:iCs/>
          <w:color w:val="000000"/>
          <w:sz w:val="28"/>
          <w:szCs w:val="28"/>
        </w:rPr>
        <w:t>1.3</w:t>
      </w:r>
      <w:r w:rsidRPr="00804FC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04FC5">
        <w:rPr>
          <w:b/>
          <w:bCs/>
          <w:color w:val="000000"/>
          <w:sz w:val="28"/>
          <w:szCs w:val="28"/>
        </w:rPr>
        <w:t>Цели и задачи учебной дисциплины — требования к результатам освоения учебной дисциплины:</w:t>
      </w:r>
    </w:p>
    <w:p w:rsidR="00804FC5" w:rsidRPr="00804FC5" w:rsidRDefault="00804FC5" w:rsidP="006B1B6C">
      <w:pPr>
        <w:ind w:left="0" w:firstLine="426"/>
        <w:jc w:val="both"/>
        <w:rPr>
          <w:b/>
          <w:i/>
          <w:iCs/>
          <w:color w:val="000000"/>
          <w:sz w:val="28"/>
          <w:szCs w:val="28"/>
        </w:rPr>
      </w:pPr>
      <w:r w:rsidRPr="00804FC5"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804FC5">
        <w:rPr>
          <w:iCs/>
          <w:color w:val="000000"/>
          <w:sz w:val="28"/>
          <w:szCs w:val="28"/>
        </w:rPr>
        <w:t xml:space="preserve">должен </w:t>
      </w:r>
      <w:r w:rsidRPr="00804FC5">
        <w:rPr>
          <w:b/>
          <w:iCs/>
          <w:color w:val="000000"/>
          <w:sz w:val="28"/>
          <w:szCs w:val="28"/>
        </w:rPr>
        <w:t>уметь:</w:t>
      </w:r>
    </w:p>
    <w:p w:rsidR="006B1B6C" w:rsidRPr="006B1B6C" w:rsidRDefault="006B1B6C" w:rsidP="006B1B6C">
      <w:pPr>
        <w:pStyle w:val="aa"/>
        <w:numPr>
          <w:ilvl w:val="0"/>
          <w:numId w:val="11"/>
        </w:numPr>
        <w:spacing w:before="0" w:after="0"/>
        <w:ind w:left="714" w:hanging="357"/>
        <w:rPr>
          <w:sz w:val="28"/>
          <w:szCs w:val="28"/>
        </w:rPr>
      </w:pPr>
      <w:r w:rsidRPr="006B1B6C">
        <w:rPr>
          <w:sz w:val="28"/>
          <w:szCs w:val="28"/>
        </w:rPr>
        <w:t>применять правовые знания при освоении профессиональных модулей и в профессиональной деятельности;</w:t>
      </w:r>
    </w:p>
    <w:p w:rsidR="00804FC5" w:rsidRDefault="006B1B6C" w:rsidP="006B1B6C">
      <w:pPr>
        <w:pStyle w:val="aa"/>
        <w:numPr>
          <w:ilvl w:val="0"/>
          <w:numId w:val="11"/>
        </w:numPr>
        <w:spacing w:before="0" w:after="0"/>
        <w:ind w:left="714" w:hanging="357"/>
        <w:rPr>
          <w:sz w:val="28"/>
          <w:szCs w:val="28"/>
        </w:rPr>
      </w:pPr>
      <w:r w:rsidRPr="006B1B6C">
        <w:rPr>
          <w:sz w:val="28"/>
          <w:szCs w:val="28"/>
        </w:rPr>
        <w:t>соблюдать требования действующего законодательства и защищать свои трудовые права в рамках действующего законодательства;</w:t>
      </w:r>
    </w:p>
    <w:p w:rsidR="006B1B6C" w:rsidRPr="006B1B6C" w:rsidRDefault="006B1B6C" w:rsidP="006B1B6C">
      <w:pPr>
        <w:jc w:val="both"/>
        <w:rPr>
          <w:b/>
          <w:i/>
          <w:iCs/>
          <w:color w:val="000000"/>
          <w:sz w:val="28"/>
          <w:szCs w:val="28"/>
        </w:rPr>
      </w:pPr>
      <w:r w:rsidRPr="006B1B6C"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6B1B6C">
        <w:rPr>
          <w:iCs/>
          <w:color w:val="000000"/>
          <w:sz w:val="28"/>
          <w:szCs w:val="28"/>
        </w:rPr>
        <w:t xml:space="preserve">должен </w:t>
      </w:r>
      <w:r w:rsidRPr="006B1B6C">
        <w:rPr>
          <w:b/>
          <w:iCs/>
          <w:color w:val="000000"/>
          <w:sz w:val="28"/>
          <w:szCs w:val="28"/>
        </w:rPr>
        <w:t>знать:</w:t>
      </w:r>
    </w:p>
    <w:p w:rsidR="006B1B6C" w:rsidRPr="006B1B6C" w:rsidRDefault="006B1B6C" w:rsidP="00C20607">
      <w:pPr>
        <w:pStyle w:val="aa"/>
        <w:numPr>
          <w:ilvl w:val="0"/>
          <w:numId w:val="11"/>
        </w:numPr>
        <w:spacing w:before="0" w:after="0"/>
        <w:ind w:left="714" w:hanging="357"/>
        <w:rPr>
          <w:sz w:val="28"/>
          <w:szCs w:val="28"/>
        </w:rPr>
      </w:pPr>
      <w:r w:rsidRPr="006B1B6C">
        <w:rPr>
          <w:sz w:val="28"/>
          <w:szCs w:val="28"/>
        </w:rPr>
        <w:t xml:space="preserve">законодательные акты и другие нормативные документы, регулирующие </w:t>
      </w:r>
    </w:p>
    <w:p w:rsidR="006B1B6C" w:rsidRPr="006B1B6C" w:rsidRDefault="006B1B6C" w:rsidP="006C4884">
      <w:pPr>
        <w:pStyle w:val="aa"/>
        <w:numPr>
          <w:ilvl w:val="0"/>
          <w:numId w:val="11"/>
        </w:numPr>
        <w:spacing w:before="0" w:after="0"/>
        <w:ind w:left="714" w:hanging="357"/>
        <w:rPr>
          <w:sz w:val="28"/>
          <w:szCs w:val="28"/>
        </w:rPr>
      </w:pPr>
      <w:r w:rsidRPr="006B1B6C">
        <w:rPr>
          <w:sz w:val="28"/>
          <w:szCs w:val="28"/>
        </w:rPr>
        <w:t>правоотношения в области профессиональной деятельности;</w:t>
      </w:r>
    </w:p>
    <w:p w:rsidR="006B1B6C" w:rsidRPr="006B1B6C" w:rsidRDefault="006B1B6C" w:rsidP="0037220E">
      <w:pPr>
        <w:pStyle w:val="aa"/>
        <w:numPr>
          <w:ilvl w:val="0"/>
          <w:numId w:val="11"/>
        </w:numPr>
        <w:spacing w:before="0" w:after="0"/>
        <w:ind w:left="714" w:hanging="357"/>
        <w:rPr>
          <w:sz w:val="28"/>
          <w:szCs w:val="28"/>
        </w:rPr>
      </w:pPr>
      <w:r w:rsidRPr="006B1B6C">
        <w:rPr>
          <w:sz w:val="28"/>
          <w:szCs w:val="28"/>
        </w:rPr>
        <w:t>основные положения законодательства, регулирующего трудовые отношения;</w:t>
      </w:r>
    </w:p>
    <w:p w:rsidR="006B1B6C" w:rsidRPr="006B1B6C" w:rsidRDefault="006B1B6C" w:rsidP="000B5E34">
      <w:pPr>
        <w:pStyle w:val="aa"/>
        <w:numPr>
          <w:ilvl w:val="0"/>
          <w:numId w:val="11"/>
        </w:numPr>
        <w:spacing w:before="0" w:after="0"/>
        <w:ind w:left="714" w:hanging="357"/>
        <w:rPr>
          <w:sz w:val="28"/>
          <w:szCs w:val="28"/>
        </w:rPr>
      </w:pPr>
      <w:r w:rsidRPr="006B1B6C">
        <w:rPr>
          <w:sz w:val="28"/>
          <w:szCs w:val="28"/>
        </w:rPr>
        <w:t>права и обязанности работников в области профессиональной деятельности;</w:t>
      </w:r>
    </w:p>
    <w:p w:rsidR="006B1B6C" w:rsidRPr="006B1B6C" w:rsidRDefault="006B1B6C" w:rsidP="00F02F8C">
      <w:pPr>
        <w:pStyle w:val="aa"/>
        <w:numPr>
          <w:ilvl w:val="0"/>
          <w:numId w:val="11"/>
        </w:numPr>
        <w:spacing w:before="0" w:after="0"/>
        <w:ind w:left="714" w:hanging="357"/>
        <w:rPr>
          <w:sz w:val="28"/>
          <w:szCs w:val="28"/>
        </w:rPr>
      </w:pPr>
      <w:r w:rsidRPr="006B1B6C">
        <w:rPr>
          <w:sz w:val="28"/>
          <w:szCs w:val="28"/>
        </w:rPr>
        <w:t>организационно-правовые формы организаций;</w:t>
      </w:r>
    </w:p>
    <w:p w:rsidR="006B1B6C" w:rsidRDefault="006B1B6C" w:rsidP="006B1B6C">
      <w:pPr>
        <w:pStyle w:val="aa"/>
        <w:numPr>
          <w:ilvl w:val="0"/>
          <w:numId w:val="11"/>
        </w:numPr>
        <w:spacing w:before="0" w:after="0"/>
        <w:ind w:left="714" w:hanging="357"/>
        <w:rPr>
          <w:sz w:val="28"/>
          <w:szCs w:val="28"/>
        </w:rPr>
      </w:pPr>
      <w:r w:rsidRPr="006B1B6C">
        <w:rPr>
          <w:sz w:val="28"/>
          <w:szCs w:val="28"/>
        </w:rPr>
        <w:t>формы оплаты труда.</w:t>
      </w:r>
    </w:p>
    <w:p w:rsidR="00012943" w:rsidRPr="006B1B6C" w:rsidRDefault="00012943" w:rsidP="00012943">
      <w:pPr>
        <w:pStyle w:val="aa"/>
        <w:spacing w:before="0" w:after="0"/>
        <w:ind w:left="714" w:firstLine="0"/>
        <w:rPr>
          <w:sz w:val="28"/>
          <w:szCs w:val="28"/>
        </w:rPr>
      </w:pPr>
    </w:p>
    <w:p w:rsidR="00804FC5" w:rsidRPr="00260D5F" w:rsidRDefault="00804FC5" w:rsidP="00260D5F">
      <w:pPr>
        <w:pStyle w:val="aa"/>
        <w:numPr>
          <w:ilvl w:val="0"/>
          <w:numId w:val="10"/>
        </w:numPr>
        <w:rPr>
          <w:b/>
        </w:rPr>
      </w:pPr>
      <w:r w:rsidRPr="00260D5F">
        <w:rPr>
          <w:b/>
        </w:rPr>
        <w:t>СТРУКТУРА И СОДЕРЖАНИЕ УЧЕБНОЙ ДИСЦИПЛИНЫ</w:t>
      </w:r>
    </w:p>
    <w:p w:rsidR="00804FC5" w:rsidRPr="00260D5F" w:rsidRDefault="00804FC5" w:rsidP="00260D5F">
      <w:pPr>
        <w:pStyle w:val="aa"/>
        <w:numPr>
          <w:ilvl w:val="1"/>
          <w:numId w:val="10"/>
        </w:numPr>
        <w:rPr>
          <w:b/>
          <w:sz w:val="28"/>
          <w:szCs w:val="28"/>
        </w:rPr>
      </w:pPr>
      <w:r w:rsidRPr="00260D5F">
        <w:rPr>
          <w:b/>
          <w:sz w:val="28"/>
          <w:szCs w:val="28"/>
        </w:rPr>
        <w:t>Объем учебной дисциплины и виды учебной работы</w:t>
      </w:r>
    </w:p>
    <w:p w:rsidR="00260D5F" w:rsidRDefault="00260D5F" w:rsidP="00260D5F">
      <w:pPr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127"/>
      </w:tblGrid>
      <w:tr w:rsidR="00590FAC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C" w:rsidRPr="003822C1" w:rsidRDefault="00590FAC" w:rsidP="00782E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3822C1">
              <w:rPr>
                <w:b/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C" w:rsidRPr="003822C1" w:rsidRDefault="00590FAC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b/>
                <w:lang w:eastAsia="en-US"/>
              </w:rPr>
            </w:pPr>
            <w:r w:rsidRPr="003822C1">
              <w:rPr>
                <w:b/>
                <w:color w:val="000000"/>
                <w:lang w:eastAsia="en-US"/>
              </w:rPr>
              <w:t>Объем часов</w:t>
            </w:r>
          </w:p>
        </w:tc>
      </w:tr>
      <w:tr w:rsidR="00590FAC" w:rsidRPr="003822C1" w:rsidTr="00782E15">
        <w:trPr>
          <w:trHeight w:val="1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C" w:rsidRPr="003822C1" w:rsidRDefault="00590FAC" w:rsidP="00782E15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3822C1">
              <w:rPr>
                <w:b/>
                <w:color w:val="000000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C" w:rsidRPr="003822C1" w:rsidRDefault="00590FAC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b/>
                <w:lang w:eastAsia="en-US"/>
              </w:rPr>
            </w:pPr>
            <w:r w:rsidRPr="003822C1">
              <w:rPr>
                <w:b/>
                <w:lang w:eastAsia="en-US"/>
              </w:rPr>
              <w:t>36</w:t>
            </w:r>
          </w:p>
        </w:tc>
      </w:tr>
      <w:tr w:rsidR="00590FAC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C" w:rsidRPr="003822C1" w:rsidRDefault="00590FAC" w:rsidP="00782E1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822C1">
              <w:rPr>
                <w:lang w:eastAsia="en-US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C" w:rsidRPr="003822C1" w:rsidRDefault="00590FAC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lang w:eastAsia="en-US"/>
              </w:rPr>
            </w:pPr>
          </w:p>
        </w:tc>
      </w:tr>
      <w:tr w:rsidR="00590FAC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C" w:rsidRPr="003822C1" w:rsidRDefault="00590FAC" w:rsidP="00782E15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lang w:eastAsia="en-US"/>
              </w:rPr>
            </w:pPr>
            <w:r w:rsidRPr="003822C1">
              <w:rPr>
                <w:lang w:eastAsia="en-US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C" w:rsidRPr="003822C1" w:rsidRDefault="00590FAC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90FAC" w:rsidRPr="003822C1" w:rsidTr="00782E1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C" w:rsidRPr="00613929" w:rsidRDefault="00590FAC" w:rsidP="00590FA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613929">
              <w:rPr>
                <w:b/>
                <w:iCs/>
                <w:color w:val="000000"/>
                <w:lang w:eastAsia="en-US"/>
              </w:rPr>
              <w:t>Промежуточная аттестация в форме зачета</w:t>
            </w:r>
          </w:p>
        </w:tc>
      </w:tr>
    </w:tbl>
    <w:p w:rsidR="00590FAC" w:rsidRDefault="00590FAC" w:rsidP="00260D5F">
      <w:pPr>
        <w:rPr>
          <w:b/>
        </w:rPr>
      </w:pPr>
    </w:p>
    <w:p w:rsidR="00590FAC" w:rsidRDefault="00590FAC" w:rsidP="00260D5F">
      <w:pPr>
        <w:rPr>
          <w:b/>
        </w:rPr>
      </w:pPr>
    </w:p>
    <w:p w:rsidR="00590FAC" w:rsidRDefault="00590FAC" w:rsidP="00260D5F">
      <w:pPr>
        <w:rPr>
          <w:b/>
        </w:rPr>
      </w:pPr>
    </w:p>
    <w:p w:rsidR="00260D5F" w:rsidRPr="00C63B20" w:rsidRDefault="00260D5F" w:rsidP="00260D5F">
      <w:pPr>
        <w:rPr>
          <w:b/>
        </w:rPr>
      </w:pPr>
    </w:p>
    <w:p w:rsidR="00804FC5" w:rsidRPr="00C63B20" w:rsidRDefault="00804FC5" w:rsidP="00804FC5">
      <w:pPr>
        <w:ind w:left="780" w:firstLine="0"/>
        <w:rPr>
          <w:b/>
        </w:rPr>
      </w:pPr>
    </w:p>
    <w:p w:rsidR="00804FC5" w:rsidRPr="00C63B20" w:rsidRDefault="00804FC5" w:rsidP="00804FC5">
      <w:pPr>
        <w:suppressAutoHyphens/>
        <w:rPr>
          <w:b/>
        </w:rPr>
      </w:pPr>
    </w:p>
    <w:p w:rsidR="00804FC5" w:rsidRPr="00C63B20" w:rsidRDefault="00804FC5" w:rsidP="00804FC5">
      <w:pPr>
        <w:rPr>
          <w:b/>
        </w:rPr>
        <w:sectPr w:rsidR="00804FC5" w:rsidRPr="00C63B20" w:rsidSect="00260D5F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804FC5" w:rsidRPr="00C63B20" w:rsidRDefault="00804FC5" w:rsidP="00804FC5">
      <w:pPr>
        <w:rPr>
          <w:b/>
          <w:bCs/>
        </w:rPr>
      </w:pPr>
      <w:r w:rsidRPr="00C63B20">
        <w:rPr>
          <w:b/>
        </w:rPr>
        <w:lastRenderedPageBreak/>
        <w:t xml:space="preserve">2.2. Тематический план и содержание учебной дисциплины </w:t>
      </w:r>
    </w:p>
    <w:p w:rsidR="00804FC5" w:rsidRPr="00F17D52" w:rsidRDefault="00804FC5" w:rsidP="00F17D52">
      <w:pPr>
        <w:rPr>
          <w:b/>
          <w:bCs/>
          <w:sz w:val="22"/>
          <w:szCs w:val="22"/>
        </w:rPr>
      </w:pPr>
    </w:p>
    <w:tbl>
      <w:tblPr>
        <w:tblW w:w="53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474"/>
        <w:gridCol w:w="992"/>
      </w:tblGrid>
      <w:tr w:rsidR="00590FAC" w:rsidRPr="00F17D52" w:rsidTr="00252913">
        <w:trPr>
          <w:trHeight w:val="20"/>
        </w:trPr>
        <w:tc>
          <w:tcPr>
            <w:tcW w:w="682" w:type="pct"/>
            <w:vAlign w:val="center"/>
          </w:tcPr>
          <w:p w:rsidR="00590FAC" w:rsidRDefault="00590FAC" w:rsidP="00260D5F">
            <w:pPr>
              <w:ind w:left="317" w:right="-135" w:hanging="568"/>
              <w:jc w:val="center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590FAC" w:rsidRPr="00F17D52" w:rsidRDefault="00590FAC" w:rsidP="00260D5F">
            <w:pPr>
              <w:ind w:left="317" w:right="-135" w:hanging="568"/>
              <w:jc w:val="center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000" w:type="pct"/>
            <w:vAlign w:val="center"/>
          </w:tcPr>
          <w:p w:rsidR="00590FAC" w:rsidRPr="00F17D52" w:rsidRDefault="00590FAC" w:rsidP="0026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8" w:type="pct"/>
            <w:vAlign w:val="center"/>
          </w:tcPr>
          <w:p w:rsidR="00590FAC" w:rsidRPr="00F17D52" w:rsidRDefault="00590FAC" w:rsidP="00260D5F">
            <w:pPr>
              <w:ind w:left="179" w:hanging="141"/>
              <w:jc w:val="center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Align w:val="center"/>
          </w:tcPr>
          <w:p w:rsidR="00590FAC" w:rsidRPr="00F17D52" w:rsidRDefault="00590FAC" w:rsidP="0026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00" w:type="pct"/>
            <w:vAlign w:val="center"/>
          </w:tcPr>
          <w:p w:rsidR="00590FAC" w:rsidRPr="00F17D52" w:rsidRDefault="00590FAC" w:rsidP="0026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pct"/>
            <w:vAlign w:val="center"/>
          </w:tcPr>
          <w:p w:rsidR="00590FAC" w:rsidRPr="00F17D52" w:rsidRDefault="00590FAC" w:rsidP="0026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90FAC" w:rsidRPr="00F17D52" w:rsidTr="00252913">
        <w:trPr>
          <w:trHeight w:val="20"/>
        </w:trPr>
        <w:tc>
          <w:tcPr>
            <w:tcW w:w="4682" w:type="pct"/>
            <w:gridSpan w:val="2"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Раздел 1. Экономические и правовые основы профессиональной деятельности</w:t>
            </w:r>
          </w:p>
        </w:tc>
        <w:tc>
          <w:tcPr>
            <w:tcW w:w="318" w:type="pct"/>
          </w:tcPr>
          <w:p w:rsidR="00590FAC" w:rsidRPr="00F17D52" w:rsidRDefault="00252913" w:rsidP="00252913">
            <w:pPr>
              <w:ind w:left="3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 w:val="restart"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Тема 1.1</w:t>
            </w:r>
          </w:p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Принципы рыночной экономики</w:t>
            </w:r>
          </w:p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18" w:type="pct"/>
          </w:tcPr>
          <w:p w:rsidR="00590FAC" w:rsidRPr="00F17D52" w:rsidRDefault="00590FAC" w:rsidP="00F17D52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sz w:val="22"/>
                <w:szCs w:val="22"/>
              </w:rPr>
              <w:t>6</w:t>
            </w:r>
          </w:p>
        </w:tc>
      </w:tr>
      <w:tr w:rsidR="00590FAC" w:rsidRPr="00F17D52" w:rsidTr="00252913">
        <w:trPr>
          <w:trHeight w:val="731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pStyle w:val="aa"/>
              <w:numPr>
                <w:ilvl w:val="0"/>
                <w:numId w:val="7"/>
              </w:numPr>
              <w:spacing w:before="0" w:after="0"/>
              <w:ind w:left="201" w:hanging="270"/>
              <w:jc w:val="both"/>
              <w:rPr>
                <w:b/>
                <w:bCs/>
                <w:sz w:val="22"/>
                <w:szCs w:val="22"/>
              </w:rPr>
            </w:pPr>
            <w:r w:rsidRPr="00F17D52">
              <w:rPr>
                <w:bCs/>
                <w:sz w:val="22"/>
                <w:szCs w:val="22"/>
              </w:rPr>
              <w:t>Понятие экономики и права.</w:t>
            </w:r>
            <w:r w:rsidRPr="00F17D52">
              <w:rPr>
                <w:b/>
                <w:bCs/>
                <w:sz w:val="22"/>
                <w:szCs w:val="22"/>
              </w:rPr>
              <w:t xml:space="preserve"> </w:t>
            </w:r>
            <w:r w:rsidRPr="00F17D52">
              <w:rPr>
                <w:sz w:val="22"/>
                <w:szCs w:val="22"/>
              </w:rPr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 w:rsidRPr="00F17D52">
              <w:rPr>
                <w:bCs/>
                <w:sz w:val="22"/>
                <w:szCs w:val="22"/>
              </w:rPr>
              <w:t xml:space="preserve"> Производство как процесс создания полезного труда и профессиональной деятельности.</w:t>
            </w:r>
          </w:p>
        </w:tc>
        <w:tc>
          <w:tcPr>
            <w:tcW w:w="318" w:type="pct"/>
          </w:tcPr>
          <w:p w:rsidR="00590FAC" w:rsidRPr="00260D5F" w:rsidRDefault="00590FAC" w:rsidP="00F17D52">
            <w:pPr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260D5F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369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260D5F">
            <w:pPr>
              <w:pStyle w:val="aa"/>
              <w:numPr>
                <w:ilvl w:val="0"/>
                <w:numId w:val="7"/>
              </w:numPr>
              <w:spacing w:before="0" w:after="0"/>
              <w:ind w:left="201" w:hanging="270"/>
              <w:jc w:val="both"/>
              <w:rPr>
                <w:b/>
                <w:bCs/>
                <w:sz w:val="22"/>
                <w:szCs w:val="22"/>
              </w:rPr>
            </w:pPr>
            <w:r w:rsidRPr="00F17D52">
              <w:rPr>
                <w:sz w:val="22"/>
                <w:szCs w:val="22"/>
              </w:rPr>
              <w:t>Основные понятия рыночной экономики</w:t>
            </w:r>
            <w:r w:rsidRPr="00F17D52">
              <w:rPr>
                <w:bCs/>
                <w:sz w:val="22"/>
                <w:szCs w:val="22"/>
              </w:rPr>
              <w:t xml:space="preserve">. Рынок, понятие и виды, инфраструктура и конъюнктура рынка, элементы рыночного механизма (спрос и предложение, рыночные цены, конкуренция). Монополия, антимонопольное законодательство. </w:t>
            </w:r>
          </w:p>
        </w:tc>
        <w:tc>
          <w:tcPr>
            <w:tcW w:w="318" w:type="pct"/>
          </w:tcPr>
          <w:p w:rsidR="00590FAC" w:rsidRPr="00260D5F" w:rsidRDefault="00590FAC" w:rsidP="00F17D52">
            <w:pPr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260D5F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385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pStyle w:val="aa"/>
              <w:numPr>
                <w:ilvl w:val="0"/>
                <w:numId w:val="7"/>
              </w:numPr>
              <w:spacing w:before="0" w:after="0"/>
              <w:ind w:left="201" w:hanging="270"/>
              <w:jc w:val="both"/>
              <w:rPr>
                <w:sz w:val="22"/>
                <w:szCs w:val="22"/>
              </w:rPr>
            </w:pPr>
            <w:r w:rsidRPr="00F17D52">
              <w:rPr>
                <w:bCs/>
                <w:sz w:val="22"/>
                <w:szCs w:val="22"/>
              </w:rPr>
              <w:t>Закон спроса и предложения.</w:t>
            </w:r>
            <w:r w:rsidRPr="00F17D52">
              <w:rPr>
                <w:sz w:val="22"/>
                <w:szCs w:val="22"/>
              </w:rPr>
              <w:t xml:space="preserve"> Факторы, влияющие на спрос и предложение. </w:t>
            </w:r>
            <w:r w:rsidRPr="00F17D52">
              <w:rPr>
                <w:bCs/>
                <w:sz w:val="22"/>
                <w:szCs w:val="22"/>
              </w:rPr>
              <w:t>Факторы производства и профессиональной деятельности, их классификация.</w:t>
            </w:r>
          </w:p>
        </w:tc>
        <w:tc>
          <w:tcPr>
            <w:tcW w:w="318" w:type="pct"/>
          </w:tcPr>
          <w:p w:rsidR="00590FAC" w:rsidRPr="00260D5F" w:rsidRDefault="00590FAC" w:rsidP="00F17D52">
            <w:pPr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260D5F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ind w:left="137" w:firstLine="0"/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590FAC" w:rsidRPr="00F17D52" w:rsidRDefault="00590FAC" w:rsidP="00F17D52">
            <w:pPr>
              <w:ind w:left="137" w:firstLine="0"/>
              <w:rPr>
                <w:sz w:val="22"/>
                <w:szCs w:val="22"/>
              </w:rPr>
            </w:pPr>
            <w:r w:rsidRPr="00F17D52">
              <w:rPr>
                <w:sz w:val="22"/>
                <w:szCs w:val="22"/>
              </w:rPr>
              <w:t>Изучение и анализ информации о состоянии рынка ресторанных услуг Российской федерации, тенденциях его развития.</w:t>
            </w:r>
          </w:p>
          <w:p w:rsidR="00590FAC" w:rsidRPr="00F17D52" w:rsidRDefault="00590FAC" w:rsidP="00F1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Источники информации</w:t>
            </w:r>
          </w:p>
          <w:p w:rsidR="00590FAC" w:rsidRPr="00F17D52" w:rsidRDefault="00590FAC" w:rsidP="00A0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  <w:sz w:val="22"/>
                <w:szCs w:val="22"/>
              </w:rPr>
            </w:pPr>
            <w:r w:rsidRPr="00F17D52">
              <w:rPr>
                <w:bCs/>
                <w:sz w:val="22"/>
                <w:szCs w:val="22"/>
              </w:rPr>
              <w:t>Журналы «Современный ресторан» «Ресторанные ведомости»,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17D52">
              <w:rPr>
                <w:bCs/>
                <w:sz w:val="22"/>
                <w:szCs w:val="22"/>
              </w:rPr>
              <w:t xml:space="preserve">Интернет-ресурсы: </w:t>
            </w:r>
            <w:r w:rsidRPr="00F17D52">
              <w:rPr>
                <w:bCs/>
                <w:sz w:val="22"/>
                <w:szCs w:val="22"/>
                <w:lang w:val="en-US"/>
              </w:rPr>
              <w:t>http</w:t>
            </w:r>
            <w:r w:rsidRPr="00F17D52">
              <w:rPr>
                <w:bCs/>
                <w:sz w:val="22"/>
                <w:szCs w:val="22"/>
              </w:rPr>
              <w:t xml:space="preserve">:// </w:t>
            </w:r>
            <w:r w:rsidRPr="00F17D52">
              <w:rPr>
                <w:bCs/>
                <w:sz w:val="22"/>
                <w:szCs w:val="22"/>
                <w:lang w:val="en-US"/>
              </w:rPr>
              <w:t>www</w:t>
            </w:r>
            <w:r w:rsidRPr="00F17D52">
              <w:rPr>
                <w:bCs/>
                <w:sz w:val="22"/>
                <w:szCs w:val="22"/>
              </w:rPr>
              <w:t>.</w:t>
            </w:r>
            <w:r w:rsidRPr="00F17D52">
              <w:rPr>
                <w:bCs/>
                <w:sz w:val="22"/>
                <w:szCs w:val="22"/>
                <w:lang w:val="en-US"/>
              </w:rPr>
              <w:t>Economi</w:t>
            </w:r>
            <w:r w:rsidRPr="00F17D52">
              <w:rPr>
                <w:bCs/>
                <w:sz w:val="22"/>
                <w:szCs w:val="22"/>
              </w:rPr>
              <w:t>.</w:t>
            </w:r>
            <w:r w:rsidRPr="00F17D52">
              <w:rPr>
                <w:bCs/>
                <w:sz w:val="22"/>
                <w:szCs w:val="22"/>
                <w:lang w:val="en-US"/>
              </w:rPr>
              <w:t>gov</w:t>
            </w:r>
            <w:r w:rsidRPr="00F17D52">
              <w:rPr>
                <w:bCs/>
                <w:sz w:val="22"/>
                <w:szCs w:val="22"/>
              </w:rPr>
              <w:t xml:space="preserve">. </w:t>
            </w:r>
            <w:r w:rsidRPr="00F17D52">
              <w:rPr>
                <w:bCs/>
                <w:sz w:val="22"/>
                <w:szCs w:val="22"/>
                <w:lang w:val="en-US"/>
              </w:rPr>
              <w:t>ru</w:t>
            </w:r>
            <w:r w:rsidRPr="00F17D52">
              <w:rPr>
                <w:bCs/>
                <w:sz w:val="22"/>
                <w:szCs w:val="22"/>
              </w:rPr>
              <w:t xml:space="preserve">, </w:t>
            </w:r>
            <w:r w:rsidRPr="00F17D52">
              <w:rPr>
                <w:bCs/>
                <w:sz w:val="22"/>
                <w:szCs w:val="22"/>
                <w:lang w:val="en-US"/>
              </w:rPr>
              <w:t>http</w:t>
            </w:r>
            <w:r w:rsidRPr="00F17D52">
              <w:rPr>
                <w:bCs/>
                <w:sz w:val="22"/>
                <w:szCs w:val="22"/>
              </w:rPr>
              <w:t xml:space="preserve">:// </w:t>
            </w:r>
            <w:r w:rsidRPr="00F17D52">
              <w:rPr>
                <w:bCs/>
                <w:sz w:val="22"/>
                <w:szCs w:val="22"/>
                <w:lang w:val="en-US"/>
              </w:rPr>
              <w:t>bibliotekar</w:t>
            </w:r>
            <w:r w:rsidRPr="00F17D52">
              <w:rPr>
                <w:bCs/>
                <w:sz w:val="22"/>
                <w:szCs w:val="22"/>
              </w:rPr>
              <w:t xml:space="preserve">. </w:t>
            </w:r>
            <w:r w:rsidRPr="00F17D52">
              <w:rPr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318" w:type="pct"/>
          </w:tcPr>
          <w:p w:rsidR="00590FAC" w:rsidRPr="00F17D52" w:rsidRDefault="00590FAC" w:rsidP="00F17D52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 w:val="restart"/>
          </w:tcPr>
          <w:p w:rsidR="00590FAC" w:rsidRPr="00F17D52" w:rsidRDefault="00590FAC" w:rsidP="00F1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Тема 1.2. </w:t>
            </w:r>
          </w:p>
          <w:p w:rsidR="00590FAC" w:rsidRPr="00F17D52" w:rsidRDefault="00590FAC" w:rsidP="00F1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Предприятие (организация) как субъект профессиональной деятельности</w:t>
            </w:r>
          </w:p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18" w:type="pct"/>
          </w:tcPr>
          <w:p w:rsidR="00590FAC" w:rsidRPr="00F17D52" w:rsidRDefault="00252913" w:rsidP="000310AC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90FAC" w:rsidRPr="00F17D52" w:rsidTr="00252913">
        <w:trPr>
          <w:trHeight w:val="708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0310AC">
            <w:pPr>
              <w:ind w:left="82" w:hanging="23"/>
              <w:jc w:val="both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1. </w:t>
            </w:r>
            <w:r w:rsidRPr="00F17D52">
              <w:rPr>
                <w:bCs/>
                <w:sz w:val="22"/>
                <w:szCs w:val="22"/>
              </w:rPr>
              <w:t xml:space="preserve">Сущность предпринимательства, его виды. </w:t>
            </w:r>
            <w:r w:rsidRPr="00F17D52">
              <w:rPr>
                <w:sz w:val="22"/>
                <w:szCs w:val="22"/>
              </w:rPr>
              <w:t xml:space="preserve">Субъекты предпринимательской и </w:t>
            </w:r>
            <w:r w:rsidRPr="00F17D52">
              <w:rPr>
                <w:bCs/>
                <w:sz w:val="22"/>
                <w:szCs w:val="22"/>
              </w:rPr>
              <w:t>профессиональной деятельности</w:t>
            </w:r>
            <w:r w:rsidRPr="00F17D52">
              <w:rPr>
                <w:sz w:val="22"/>
                <w:szCs w:val="22"/>
              </w:rPr>
              <w:t>, их правовое положение.</w:t>
            </w:r>
            <w:r w:rsidRPr="00F17D52">
              <w:rPr>
                <w:bCs/>
                <w:sz w:val="22"/>
                <w:szCs w:val="22"/>
              </w:rPr>
              <w:t xml:space="preserve"> Значение малого бизнеса для экономики страны, меры господдержки малого бизнеса. Виды предпринимательских рисков и способы их предотвращения и минимизации. </w:t>
            </w:r>
          </w:p>
        </w:tc>
        <w:tc>
          <w:tcPr>
            <w:tcW w:w="318" w:type="pct"/>
          </w:tcPr>
          <w:p w:rsidR="00590FAC" w:rsidRPr="000310AC" w:rsidRDefault="00590FAC" w:rsidP="00F17D52">
            <w:pPr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0310AC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304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0310AC">
            <w:pPr>
              <w:ind w:left="82" w:hanging="2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F17D52">
              <w:rPr>
                <w:b/>
                <w:bCs/>
                <w:sz w:val="22"/>
                <w:szCs w:val="22"/>
              </w:rPr>
              <w:t xml:space="preserve">. </w:t>
            </w:r>
            <w:r w:rsidRPr="00F17D52">
              <w:rPr>
                <w:bCs/>
                <w:sz w:val="22"/>
                <w:szCs w:val="22"/>
              </w:rPr>
              <w:t>Виды экономической деятельности (отрасли народного хозяйства).</w:t>
            </w:r>
            <w:r w:rsidRPr="00F17D52">
              <w:rPr>
                <w:sz w:val="22"/>
                <w:szCs w:val="22"/>
              </w:rPr>
              <w:t xml:space="preserve"> Признаки отрасли общественного питания, ее роль и значение в экономике страны и в </w:t>
            </w:r>
            <w:r w:rsidRPr="00F17D52">
              <w:rPr>
                <w:bCs/>
                <w:sz w:val="22"/>
                <w:szCs w:val="22"/>
              </w:rPr>
              <w:t>профессиональной деятельности</w:t>
            </w:r>
            <w:r w:rsidRPr="00F17D52">
              <w:rPr>
                <w:sz w:val="22"/>
                <w:szCs w:val="22"/>
              </w:rPr>
              <w:t>.</w:t>
            </w:r>
          </w:p>
        </w:tc>
        <w:tc>
          <w:tcPr>
            <w:tcW w:w="318" w:type="pct"/>
          </w:tcPr>
          <w:p w:rsidR="00590FAC" w:rsidRPr="000310AC" w:rsidRDefault="00590FAC" w:rsidP="00F17D52">
            <w:pPr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0310AC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244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0310AC">
            <w:pPr>
              <w:ind w:left="82" w:hanging="2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F17D52">
              <w:rPr>
                <w:sz w:val="22"/>
                <w:szCs w:val="22"/>
              </w:rPr>
              <w:t>Понятие организации, краткая характеристика, классификация, цели и задачи деятельности. Ресурсы предприятий. Пути ресурсосбережения в организации.</w:t>
            </w:r>
          </w:p>
        </w:tc>
        <w:tc>
          <w:tcPr>
            <w:tcW w:w="318" w:type="pct"/>
          </w:tcPr>
          <w:p w:rsidR="00590FAC" w:rsidRPr="000310AC" w:rsidRDefault="00590FAC" w:rsidP="00F17D52">
            <w:pPr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0310AC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465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0310AC">
            <w:pPr>
              <w:ind w:left="82" w:hanging="2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17D52">
              <w:rPr>
                <w:sz w:val="22"/>
                <w:szCs w:val="22"/>
              </w:rPr>
              <w:t xml:space="preserve">. Организационно-правовые формы предприятий питания, установленные ГК РФ, виды и особенности, достоинства и недостатки. Правовое регулирование хозяйственных отношений. </w:t>
            </w:r>
            <w:r w:rsidRPr="00F17D52">
              <w:rPr>
                <w:bCs/>
                <w:sz w:val="22"/>
                <w:szCs w:val="22"/>
              </w:rPr>
              <w:t>Предприятие питания как субъект профессиональной деятельности</w:t>
            </w:r>
          </w:p>
        </w:tc>
        <w:tc>
          <w:tcPr>
            <w:tcW w:w="318" w:type="pct"/>
          </w:tcPr>
          <w:p w:rsidR="00590FAC" w:rsidRPr="000310AC" w:rsidRDefault="00590FAC" w:rsidP="00F17D52">
            <w:pPr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0310AC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185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261872">
            <w:pPr>
              <w:ind w:left="137" w:firstLine="0"/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318" w:type="pct"/>
          </w:tcPr>
          <w:p w:rsidR="00590FAC" w:rsidRPr="00F17D52" w:rsidRDefault="00590FAC" w:rsidP="00F17D52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56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ind w:left="137" w:firstLine="0"/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Практическое занятие </w:t>
            </w:r>
            <w:r w:rsidRPr="00F17D52">
              <w:rPr>
                <w:b/>
                <w:sz w:val="22"/>
                <w:szCs w:val="22"/>
              </w:rPr>
              <w:t>1.</w:t>
            </w:r>
            <w:r w:rsidRPr="00F17D52">
              <w:rPr>
                <w:sz w:val="22"/>
                <w:szCs w:val="22"/>
              </w:rPr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318" w:type="pct"/>
          </w:tcPr>
          <w:p w:rsidR="00590FAC" w:rsidRPr="00313B72" w:rsidRDefault="00313B72" w:rsidP="00F17D52">
            <w:pPr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313B72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874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ind w:left="137" w:firstLine="0"/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590FAC" w:rsidRPr="00F17D52" w:rsidRDefault="00590FAC" w:rsidP="00F17D52">
            <w:pPr>
              <w:ind w:left="137" w:firstLine="0"/>
              <w:rPr>
                <w:sz w:val="22"/>
                <w:szCs w:val="22"/>
              </w:rPr>
            </w:pPr>
            <w:r w:rsidRPr="00F17D52">
              <w:rPr>
                <w:sz w:val="22"/>
                <w:szCs w:val="22"/>
              </w:rPr>
              <w:t xml:space="preserve">Изучение </w:t>
            </w:r>
            <w:r w:rsidRPr="00F17D52">
              <w:rPr>
                <w:bCs/>
                <w:sz w:val="22"/>
                <w:szCs w:val="22"/>
              </w:rPr>
              <w:t xml:space="preserve">Гражданского кодекса Российской Федерации, </w:t>
            </w:r>
            <w:r w:rsidRPr="00F17D52">
              <w:rPr>
                <w:sz w:val="22"/>
                <w:szCs w:val="22"/>
              </w:rPr>
              <w:t>Федерального закона "О развитии малого и среднего предпринимательства в Российской Федерации"</w:t>
            </w:r>
          </w:p>
          <w:p w:rsidR="00590FAC" w:rsidRPr="00F17D52" w:rsidRDefault="00590FAC" w:rsidP="00F17D52">
            <w:pPr>
              <w:ind w:left="137" w:firstLine="0"/>
              <w:rPr>
                <w:sz w:val="22"/>
                <w:szCs w:val="22"/>
              </w:rPr>
            </w:pPr>
            <w:r w:rsidRPr="00F17D52">
              <w:rPr>
                <w:bCs/>
                <w:sz w:val="22"/>
                <w:szCs w:val="22"/>
              </w:rPr>
              <w:lastRenderedPageBreak/>
              <w:t>Составление компьютерных презентации по теме «Предпринимательство на современном этапе развития российской экономики», «Ресурсы предприятий и пути их сбережения»</w:t>
            </w:r>
          </w:p>
          <w:p w:rsidR="00590FAC" w:rsidRPr="00F17D52" w:rsidRDefault="00590FAC" w:rsidP="00F1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Источники информации</w:t>
            </w:r>
          </w:p>
          <w:p w:rsidR="00590FAC" w:rsidRPr="00F17D52" w:rsidRDefault="00590FAC" w:rsidP="00F17D52">
            <w:pPr>
              <w:pStyle w:val="aa"/>
              <w:spacing w:before="0" w:after="0"/>
              <w:ind w:left="137" w:firstLine="0"/>
              <w:jc w:val="both"/>
              <w:rPr>
                <w:bCs/>
                <w:sz w:val="22"/>
                <w:szCs w:val="22"/>
              </w:rPr>
            </w:pPr>
            <w:r w:rsidRPr="00F17D52">
              <w:rPr>
                <w:bCs/>
                <w:sz w:val="22"/>
                <w:szCs w:val="22"/>
              </w:rPr>
              <w:t>1.Российская Федерация. Законы. Гражданский кодекс Российской Федерации: офиц. текст: [по сост. на 1 мая. 2016 г.]. М.: Омега-Л, 2016. – 688с. – (кодексы Российской Федерации).</w:t>
            </w:r>
          </w:p>
          <w:p w:rsidR="00590FAC" w:rsidRPr="00F17D52" w:rsidRDefault="00590FAC" w:rsidP="00F17D52">
            <w:pPr>
              <w:pStyle w:val="1"/>
              <w:shd w:val="clear" w:color="auto" w:fill="FFFFFF"/>
              <w:spacing w:before="0" w:after="0"/>
              <w:ind w:left="137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17D52">
              <w:rPr>
                <w:rFonts w:ascii="Times New Roman" w:hAnsi="Times New Roman"/>
                <w:b w:val="0"/>
                <w:sz w:val="22"/>
                <w:szCs w:val="22"/>
              </w:rPr>
              <w:t>2.Российская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</w:t>
            </w:r>
          </w:p>
          <w:p w:rsidR="00590FAC" w:rsidRPr="00F17D52" w:rsidRDefault="00590FAC" w:rsidP="00F1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Интернет-ресурсы</w:t>
            </w:r>
            <w:r w:rsidRPr="00F17D52">
              <w:rPr>
                <w:bCs/>
                <w:sz w:val="22"/>
                <w:szCs w:val="22"/>
              </w:rPr>
              <w:t xml:space="preserve">: </w:t>
            </w:r>
            <w:r w:rsidRPr="00F17D52">
              <w:rPr>
                <w:bCs/>
                <w:sz w:val="22"/>
                <w:szCs w:val="22"/>
                <w:lang w:val="en-US"/>
              </w:rPr>
              <w:t>http</w:t>
            </w:r>
            <w:r w:rsidRPr="00F17D52">
              <w:rPr>
                <w:bCs/>
                <w:sz w:val="22"/>
                <w:szCs w:val="22"/>
              </w:rPr>
              <w:t xml:space="preserve">:// </w:t>
            </w:r>
            <w:r w:rsidRPr="00F17D52">
              <w:rPr>
                <w:bCs/>
                <w:sz w:val="22"/>
                <w:szCs w:val="22"/>
                <w:lang w:val="en-US"/>
              </w:rPr>
              <w:t>www</w:t>
            </w:r>
            <w:r w:rsidRPr="00F17D52">
              <w:rPr>
                <w:bCs/>
                <w:sz w:val="22"/>
                <w:szCs w:val="22"/>
              </w:rPr>
              <w:t>.</w:t>
            </w:r>
            <w:r w:rsidRPr="00F17D52">
              <w:rPr>
                <w:bCs/>
                <w:sz w:val="22"/>
                <w:szCs w:val="22"/>
                <w:lang w:val="en-US"/>
              </w:rPr>
              <w:t>Economi</w:t>
            </w:r>
            <w:r w:rsidRPr="00F17D52">
              <w:rPr>
                <w:bCs/>
                <w:sz w:val="22"/>
                <w:szCs w:val="22"/>
              </w:rPr>
              <w:t>.</w:t>
            </w:r>
            <w:r w:rsidRPr="00F17D52">
              <w:rPr>
                <w:bCs/>
                <w:sz w:val="22"/>
                <w:szCs w:val="22"/>
                <w:lang w:val="en-US"/>
              </w:rPr>
              <w:t>gov</w:t>
            </w:r>
            <w:r w:rsidRPr="00F17D52">
              <w:rPr>
                <w:bCs/>
                <w:sz w:val="22"/>
                <w:szCs w:val="22"/>
              </w:rPr>
              <w:t xml:space="preserve">. </w:t>
            </w:r>
            <w:r w:rsidRPr="00F17D52">
              <w:rPr>
                <w:bCs/>
                <w:sz w:val="22"/>
                <w:szCs w:val="22"/>
                <w:lang w:val="en-US"/>
              </w:rPr>
              <w:t>ru</w:t>
            </w:r>
            <w:r w:rsidRPr="00F17D52">
              <w:rPr>
                <w:bCs/>
                <w:sz w:val="22"/>
                <w:szCs w:val="22"/>
              </w:rPr>
              <w:t xml:space="preserve">, </w:t>
            </w:r>
            <w:r w:rsidRPr="00F17D52">
              <w:rPr>
                <w:bCs/>
                <w:sz w:val="22"/>
                <w:szCs w:val="22"/>
                <w:lang w:val="en-US"/>
              </w:rPr>
              <w:t>http</w:t>
            </w:r>
            <w:r w:rsidRPr="00F17D52">
              <w:rPr>
                <w:bCs/>
                <w:sz w:val="22"/>
                <w:szCs w:val="22"/>
              </w:rPr>
              <w:t xml:space="preserve">:// </w:t>
            </w:r>
            <w:r w:rsidRPr="00F17D52">
              <w:rPr>
                <w:bCs/>
                <w:sz w:val="22"/>
                <w:szCs w:val="22"/>
                <w:lang w:val="en-US"/>
              </w:rPr>
              <w:t>bibliotekar</w:t>
            </w:r>
            <w:r w:rsidRPr="00F17D52">
              <w:rPr>
                <w:bCs/>
                <w:sz w:val="22"/>
                <w:szCs w:val="22"/>
              </w:rPr>
              <w:t xml:space="preserve">. </w:t>
            </w:r>
            <w:r w:rsidRPr="00F17D52">
              <w:rPr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318" w:type="pct"/>
          </w:tcPr>
          <w:p w:rsidR="00590FAC" w:rsidRPr="00F17D52" w:rsidRDefault="00590FAC" w:rsidP="00F17D52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-</w:t>
            </w:r>
          </w:p>
        </w:tc>
      </w:tr>
      <w:tr w:rsidR="00590FAC" w:rsidRPr="00F17D52" w:rsidTr="00252913">
        <w:trPr>
          <w:trHeight w:val="113"/>
        </w:trPr>
        <w:tc>
          <w:tcPr>
            <w:tcW w:w="4682" w:type="pct"/>
            <w:gridSpan w:val="2"/>
          </w:tcPr>
          <w:p w:rsidR="00590FAC" w:rsidRPr="00F17D52" w:rsidRDefault="00590FAC" w:rsidP="00260D5F">
            <w:pPr>
              <w:ind w:left="142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Раздел 2 Основы трудового права и формы оплаты труда</w:t>
            </w:r>
          </w:p>
        </w:tc>
        <w:tc>
          <w:tcPr>
            <w:tcW w:w="318" w:type="pct"/>
          </w:tcPr>
          <w:p w:rsidR="00590FAC" w:rsidRPr="00F17D52" w:rsidRDefault="00252913" w:rsidP="00F17D52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 w:val="restart"/>
          </w:tcPr>
          <w:p w:rsidR="00590FAC" w:rsidRPr="00F17D52" w:rsidRDefault="00590FAC" w:rsidP="00F1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Тема 2.1 </w:t>
            </w:r>
          </w:p>
          <w:p w:rsidR="00590FAC" w:rsidRPr="00F17D52" w:rsidRDefault="00590FAC" w:rsidP="00F17D52">
            <w:pPr>
              <w:ind w:left="142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4000" w:type="pct"/>
          </w:tcPr>
          <w:p w:rsidR="00590FAC" w:rsidRPr="00F17D52" w:rsidRDefault="00590FAC" w:rsidP="00F17D52">
            <w:pPr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18" w:type="pct"/>
          </w:tcPr>
          <w:p w:rsidR="00590FAC" w:rsidRPr="00F17D52" w:rsidRDefault="00590FAC" w:rsidP="00F17D52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590FAC">
            <w:pPr>
              <w:ind w:left="137" w:firstLine="0"/>
              <w:jc w:val="both"/>
              <w:rPr>
                <w:b/>
                <w:bCs/>
                <w:sz w:val="22"/>
                <w:szCs w:val="22"/>
              </w:rPr>
            </w:pPr>
            <w:r w:rsidRPr="00F17D52">
              <w:rPr>
                <w:sz w:val="22"/>
                <w:szCs w:val="22"/>
              </w:rPr>
              <w:t xml:space="preserve">1.Основные понятия трудового законодательства. Правовое регулирование трудовых отношений. </w:t>
            </w:r>
          </w:p>
        </w:tc>
        <w:tc>
          <w:tcPr>
            <w:tcW w:w="318" w:type="pct"/>
          </w:tcPr>
          <w:p w:rsidR="00590FAC" w:rsidRPr="00260D5F" w:rsidRDefault="00252913" w:rsidP="00F17D52">
            <w:pPr>
              <w:ind w:left="13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260D5F">
            <w:pPr>
              <w:ind w:left="13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17D52">
              <w:rPr>
                <w:sz w:val="22"/>
                <w:szCs w:val="22"/>
              </w:rPr>
              <w:t>Трудовой договор. Рабочее время и время отдыха. Дисциплина труда и трудовой распорядок.</w:t>
            </w:r>
          </w:p>
        </w:tc>
        <w:tc>
          <w:tcPr>
            <w:tcW w:w="318" w:type="pct"/>
          </w:tcPr>
          <w:p w:rsidR="00590FAC" w:rsidRDefault="00252913" w:rsidP="00F17D52">
            <w:pPr>
              <w:ind w:left="13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590FAC">
            <w:pPr>
              <w:ind w:left="137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F17D52">
              <w:rPr>
                <w:sz w:val="22"/>
                <w:szCs w:val="22"/>
              </w:rPr>
              <w:t xml:space="preserve">Материальная ответственность сторон трудового договора. Договор о материальной ответственности. </w:t>
            </w:r>
          </w:p>
        </w:tc>
        <w:tc>
          <w:tcPr>
            <w:tcW w:w="318" w:type="pct"/>
          </w:tcPr>
          <w:p w:rsidR="00590FAC" w:rsidRPr="00260D5F" w:rsidRDefault="00252913" w:rsidP="00F17D52">
            <w:pPr>
              <w:ind w:left="13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Default="00590FAC" w:rsidP="00260D5F">
            <w:pPr>
              <w:ind w:left="13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F17D52">
              <w:rPr>
                <w:sz w:val="22"/>
                <w:szCs w:val="22"/>
              </w:rPr>
              <w:t xml:space="preserve">Защита трудовых прав работников                                             </w:t>
            </w:r>
          </w:p>
        </w:tc>
        <w:tc>
          <w:tcPr>
            <w:tcW w:w="318" w:type="pct"/>
          </w:tcPr>
          <w:p w:rsidR="00590FAC" w:rsidRDefault="00252913" w:rsidP="00F17D52">
            <w:pPr>
              <w:ind w:left="13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261872">
            <w:pPr>
              <w:ind w:left="137" w:firstLine="0"/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318" w:type="pct"/>
          </w:tcPr>
          <w:p w:rsidR="00590FAC" w:rsidRPr="00F17D52" w:rsidRDefault="00590FAC" w:rsidP="00F17D52">
            <w:pPr>
              <w:ind w:left="13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ind w:left="137" w:firstLine="0"/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Практическое занятие 2</w:t>
            </w:r>
            <w:r w:rsidRPr="00F17D52">
              <w:rPr>
                <w:b/>
                <w:sz w:val="22"/>
                <w:szCs w:val="22"/>
              </w:rPr>
              <w:t>.</w:t>
            </w:r>
            <w:r w:rsidRPr="00F17D52">
              <w:rPr>
                <w:bCs/>
                <w:sz w:val="22"/>
                <w:szCs w:val="22"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318" w:type="pct"/>
          </w:tcPr>
          <w:p w:rsidR="00590FAC" w:rsidRPr="00260D5F" w:rsidRDefault="00590FAC" w:rsidP="00F17D52">
            <w:pPr>
              <w:ind w:left="137" w:firstLine="0"/>
              <w:jc w:val="center"/>
              <w:rPr>
                <w:bCs/>
                <w:sz w:val="22"/>
                <w:szCs w:val="22"/>
              </w:rPr>
            </w:pPr>
            <w:r w:rsidRPr="00260D5F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ind w:left="137" w:firstLine="0"/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Практическое занятие 3. </w:t>
            </w:r>
            <w:r w:rsidRPr="00F17D52">
              <w:rPr>
                <w:sz w:val="22"/>
                <w:szCs w:val="22"/>
              </w:rPr>
              <w:t>Определение материальной ответственности работодателей и работников. Решение ситуационных задач</w:t>
            </w:r>
          </w:p>
        </w:tc>
        <w:tc>
          <w:tcPr>
            <w:tcW w:w="318" w:type="pct"/>
          </w:tcPr>
          <w:p w:rsidR="00590FAC" w:rsidRPr="00260D5F" w:rsidRDefault="00590FAC" w:rsidP="00F17D52">
            <w:pPr>
              <w:ind w:left="137" w:firstLine="0"/>
              <w:jc w:val="center"/>
              <w:rPr>
                <w:sz w:val="22"/>
                <w:szCs w:val="22"/>
              </w:rPr>
            </w:pPr>
            <w:r w:rsidRPr="00260D5F">
              <w:rPr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ind w:left="137" w:firstLine="0"/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 w:rsidRPr="00F17D52">
              <w:rPr>
                <w:b/>
                <w:sz w:val="22"/>
                <w:szCs w:val="22"/>
              </w:rPr>
              <w:t>(при наличии указывается тематика и содержание домашних заданий)</w:t>
            </w:r>
          </w:p>
          <w:p w:rsidR="00590FAC" w:rsidRPr="00F17D52" w:rsidRDefault="00590FAC" w:rsidP="00F1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  <w:sz w:val="22"/>
                <w:szCs w:val="22"/>
              </w:rPr>
            </w:pPr>
            <w:r w:rsidRPr="00F17D52">
              <w:rPr>
                <w:bCs/>
                <w:sz w:val="22"/>
                <w:szCs w:val="22"/>
              </w:rPr>
              <w:t>Изучение и анализ раздела 3, глава 10, раздела 4, главы 15,16, раздела 5, глава 17 раздел 11, главы 37, 38, 39 Трудового кодекса РФ, решить ситуационные правовые задачи.</w:t>
            </w:r>
          </w:p>
          <w:p w:rsidR="00590FAC" w:rsidRPr="00F17D52" w:rsidRDefault="00590FAC" w:rsidP="00F1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Источники информации</w:t>
            </w:r>
          </w:p>
          <w:p w:rsidR="00590FAC" w:rsidRPr="00F17D52" w:rsidRDefault="00590FAC" w:rsidP="00F1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jc w:val="both"/>
              <w:rPr>
                <w:b/>
                <w:bCs/>
                <w:sz w:val="22"/>
                <w:szCs w:val="22"/>
              </w:rPr>
            </w:pPr>
            <w:r w:rsidRPr="00F17D52">
              <w:rPr>
                <w:bCs/>
                <w:sz w:val="22"/>
                <w:szCs w:val="22"/>
              </w:rPr>
              <w:t>Российская Федерация. Законы. Трудовой кодекс Российской Федерации: федер. закон: [принят Гос. Думой 21 дек. 2001 г.: по состоянию на 26 апр. 2016 г.]</w:t>
            </w:r>
            <w:r w:rsidRPr="00F17D52">
              <w:rPr>
                <w:sz w:val="22"/>
                <w:szCs w:val="22"/>
              </w:rPr>
              <w:t xml:space="preserve"> – </w:t>
            </w:r>
            <w:r w:rsidRPr="00F17D52">
              <w:rPr>
                <w:bCs/>
                <w:sz w:val="22"/>
                <w:szCs w:val="22"/>
              </w:rPr>
              <w:t>М.: Рид Групп, 2016. – 256 с. – (Законодательство России с комментариями к изменениям).</w:t>
            </w:r>
            <w:r w:rsidRPr="00F17D5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" w:type="pct"/>
          </w:tcPr>
          <w:p w:rsidR="00590FAC" w:rsidRPr="00F17D52" w:rsidRDefault="00590FAC" w:rsidP="00F17D52">
            <w:pPr>
              <w:ind w:left="13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 w:val="restart"/>
          </w:tcPr>
          <w:p w:rsidR="00590FAC" w:rsidRPr="00F17D52" w:rsidRDefault="00590FAC" w:rsidP="00F1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590FAC" w:rsidRPr="00F17D52" w:rsidRDefault="00590FAC" w:rsidP="00F17D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Механизм формирования и формы оплаты труда</w:t>
            </w:r>
          </w:p>
        </w:tc>
        <w:tc>
          <w:tcPr>
            <w:tcW w:w="4000" w:type="pct"/>
          </w:tcPr>
          <w:p w:rsidR="00590FAC" w:rsidRPr="00F17D52" w:rsidRDefault="00590FAC" w:rsidP="00F17D52">
            <w:pPr>
              <w:ind w:left="137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18" w:type="pct"/>
          </w:tcPr>
          <w:p w:rsidR="00590FAC" w:rsidRPr="00F17D52" w:rsidRDefault="00590FAC" w:rsidP="00F17D52">
            <w:pPr>
              <w:ind w:left="13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ind w:left="137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1. </w:t>
            </w:r>
            <w:r w:rsidRPr="00F17D52">
              <w:rPr>
                <w:bCs/>
                <w:sz w:val="22"/>
                <w:szCs w:val="22"/>
              </w:rPr>
              <w:t xml:space="preserve">Политика государства в области оплаты труда. </w:t>
            </w:r>
            <w:r w:rsidRPr="00F17D52">
              <w:rPr>
                <w:sz w:val="22"/>
                <w:szCs w:val="22"/>
              </w:rPr>
              <w:t>Механизм формирования 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      </w:r>
            <w:r w:rsidRPr="00F17D5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" w:type="pct"/>
          </w:tcPr>
          <w:p w:rsidR="00590FAC" w:rsidRPr="000310AC" w:rsidRDefault="00590FAC" w:rsidP="00F17D52">
            <w:pPr>
              <w:ind w:left="137" w:firstLine="0"/>
              <w:jc w:val="center"/>
              <w:rPr>
                <w:bCs/>
                <w:sz w:val="22"/>
                <w:szCs w:val="22"/>
              </w:rPr>
            </w:pPr>
            <w:r w:rsidRPr="000310AC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20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ind w:left="137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sz w:val="22"/>
                <w:szCs w:val="22"/>
              </w:rPr>
              <w:t>2.</w:t>
            </w:r>
            <w:r w:rsidRPr="00F17D52">
              <w:rPr>
                <w:sz w:val="22"/>
                <w:szCs w:val="22"/>
              </w:rPr>
              <w:t>Мотивация труда, виды и способы. Техническое нормирование труда.</w:t>
            </w:r>
          </w:p>
        </w:tc>
        <w:tc>
          <w:tcPr>
            <w:tcW w:w="318" w:type="pct"/>
          </w:tcPr>
          <w:p w:rsidR="00590FAC" w:rsidRPr="000310AC" w:rsidRDefault="00590FAC" w:rsidP="00F17D52">
            <w:pPr>
              <w:ind w:left="137" w:firstLine="0"/>
              <w:jc w:val="center"/>
              <w:rPr>
                <w:bCs/>
                <w:sz w:val="22"/>
                <w:szCs w:val="22"/>
              </w:rPr>
            </w:pPr>
            <w:r w:rsidRPr="000310AC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517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ind w:left="137" w:firstLine="0"/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sz w:val="22"/>
                <w:szCs w:val="22"/>
              </w:rPr>
              <w:t>3</w:t>
            </w:r>
            <w:r w:rsidRPr="00F17D52">
              <w:rPr>
                <w:sz w:val="22"/>
                <w:szCs w:val="22"/>
              </w:rPr>
              <w:t>.Гарантии и компенсации при оплате труда. Удержания из заработной платы, их виды. Права предприятий и организаций по защите интересов трудящихся</w:t>
            </w:r>
          </w:p>
        </w:tc>
        <w:tc>
          <w:tcPr>
            <w:tcW w:w="318" w:type="pct"/>
          </w:tcPr>
          <w:p w:rsidR="00590FAC" w:rsidRPr="000310AC" w:rsidRDefault="00590FAC" w:rsidP="00F17D52">
            <w:pPr>
              <w:ind w:left="137" w:firstLine="0"/>
              <w:jc w:val="center"/>
              <w:rPr>
                <w:bCs/>
                <w:sz w:val="22"/>
                <w:szCs w:val="22"/>
              </w:rPr>
            </w:pPr>
            <w:r w:rsidRPr="000310AC">
              <w:rPr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72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261872">
            <w:pPr>
              <w:ind w:left="137" w:firstLine="0"/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318" w:type="pct"/>
            <w:vMerge w:val="restart"/>
          </w:tcPr>
          <w:p w:rsidR="00590FAC" w:rsidRPr="00F17D52" w:rsidRDefault="00590FAC" w:rsidP="00F17D52">
            <w:pPr>
              <w:ind w:left="13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90FAC" w:rsidRPr="00F17D52" w:rsidTr="00252913">
        <w:trPr>
          <w:trHeight w:val="231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F17D52">
            <w:pPr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Практическое занятие </w:t>
            </w:r>
            <w:r w:rsidRPr="00F17D52">
              <w:rPr>
                <w:b/>
                <w:sz w:val="22"/>
                <w:szCs w:val="22"/>
              </w:rPr>
              <w:t>4.</w:t>
            </w:r>
            <w:r w:rsidRPr="00F17D52">
              <w:rPr>
                <w:bCs/>
                <w:sz w:val="22"/>
                <w:szCs w:val="22"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318" w:type="pct"/>
            <w:vMerge/>
          </w:tcPr>
          <w:p w:rsidR="00590FAC" w:rsidRPr="00F17D52" w:rsidRDefault="00590FAC" w:rsidP="00F17D52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0FAC" w:rsidRPr="00F17D52" w:rsidTr="00252913">
        <w:trPr>
          <w:trHeight w:val="231"/>
        </w:trPr>
        <w:tc>
          <w:tcPr>
            <w:tcW w:w="682" w:type="pct"/>
            <w:vMerge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pct"/>
          </w:tcPr>
          <w:p w:rsidR="00590FAC" w:rsidRPr="00F17D52" w:rsidRDefault="00590FAC" w:rsidP="000310AC">
            <w:pPr>
              <w:ind w:left="137" w:firstLine="0"/>
              <w:rPr>
                <w:b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 w:rsidRPr="00F17D52">
              <w:rPr>
                <w:b/>
                <w:sz w:val="22"/>
                <w:szCs w:val="22"/>
              </w:rPr>
              <w:t>(при наличии указывается тематика и содержание домашних заданий)</w:t>
            </w:r>
          </w:p>
          <w:p w:rsidR="00590FAC" w:rsidRPr="000310AC" w:rsidRDefault="00590FAC" w:rsidP="000310AC">
            <w:pPr>
              <w:ind w:left="0" w:firstLine="0"/>
              <w:rPr>
                <w:bCs/>
                <w:sz w:val="22"/>
                <w:szCs w:val="22"/>
              </w:rPr>
            </w:pPr>
            <w:r w:rsidRPr="000310AC">
              <w:rPr>
                <w:bCs/>
                <w:sz w:val="22"/>
                <w:szCs w:val="22"/>
              </w:rPr>
              <w:t>Решение ситуационных задач, подготовка и защита индивидуальных и групповых заданий</w:t>
            </w:r>
          </w:p>
        </w:tc>
        <w:tc>
          <w:tcPr>
            <w:tcW w:w="318" w:type="pct"/>
          </w:tcPr>
          <w:p w:rsidR="00590FAC" w:rsidRPr="00F17D52" w:rsidRDefault="00590FAC" w:rsidP="00F17D52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90FAC" w:rsidRPr="00F17D52" w:rsidTr="00252913">
        <w:trPr>
          <w:trHeight w:val="20"/>
        </w:trPr>
        <w:tc>
          <w:tcPr>
            <w:tcW w:w="4682" w:type="pct"/>
            <w:gridSpan w:val="2"/>
          </w:tcPr>
          <w:p w:rsidR="00590FAC" w:rsidRPr="00F17D52" w:rsidRDefault="00590FAC" w:rsidP="00F17D52">
            <w:pPr>
              <w:rPr>
                <w:b/>
                <w:bCs/>
                <w:sz w:val="22"/>
                <w:szCs w:val="22"/>
              </w:rPr>
            </w:pPr>
            <w:r w:rsidRPr="00F17D5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18" w:type="pct"/>
          </w:tcPr>
          <w:p w:rsidR="00590FAC" w:rsidRPr="00F17D52" w:rsidRDefault="00590FAC" w:rsidP="00F17D52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04FC5" w:rsidRPr="00C63B20" w:rsidRDefault="00804FC5" w:rsidP="00804FC5">
      <w:pPr>
        <w:spacing w:after="200" w:line="276" w:lineRule="auto"/>
        <w:ind w:left="0" w:firstLine="0"/>
        <w:rPr>
          <w:bCs/>
        </w:rPr>
        <w:sectPr w:rsidR="00804FC5" w:rsidRPr="00C63B20" w:rsidSect="00260D5F">
          <w:pgSz w:w="16840" w:h="11907" w:orient="landscape"/>
          <w:pgMar w:top="851" w:right="1134" w:bottom="1134" w:left="1134" w:header="709" w:footer="709" w:gutter="0"/>
          <w:cols w:space="720"/>
        </w:sectPr>
      </w:pPr>
    </w:p>
    <w:p w:rsidR="00804FC5" w:rsidRPr="00C63B20" w:rsidRDefault="00804FC5" w:rsidP="00804FC5">
      <w:pPr>
        <w:ind w:left="0" w:firstLine="770"/>
        <w:rPr>
          <w:b/>
          <w:bCs/>
        </w:rPr>
      </w:pPr>
      <w:r w:rsidRPr="00C63B20">
        <w:rPr>
          <w:b/>
        </w:rPr>
        <w:lastRenderedPageBreak/>
        <w:t xml:space="preserve">3. </w:t>
      </w:r>
      <w:r w:rsidRPr="00C63B20">
        <w:rPr>
          <w:b/>
          <w:bCs/>
        </w:rPr>
        <w:t>УСЛОВИЯ РЕАЛИЗАЦИИ ПРОГРАММЫ УЧЕБНОЙ ДИСЦИПЛИНЫ</w:t>
      </w:r>
    </w:p>
    <w:p w:rsidR="00804FC5" w:rsidRPr="00C63B20" w:rsidRDefault="00804FC5" w:rsidP="00313B72">
      <w:pPr>
        <w:suppressAutoHyphens/>
        <w:ind w:left="0" w:firstLine="770"/>
        <w:jc w:val="both"/>
        <w:rPr>
          <w:bCs/>
        </w:rPr>
      </w:pPr>
      <w:r w:rsidRPr="00C63B20">
        <w:rPr>
          <w:b/>
          <w:bCs/>
        </w:rPr>
        <w:t>3.1.</w:t>
      </w:r>
      <w:r w:rsidRPr="00C63B20">
        <w:rPr>
          <w:bCs/>
        </w:rPr>
        <w:t xml:space="preserve"> Для реализации программы учебной дисциплины предусмотрены следующие специальные помещения:</w:t>
      </w:r>
    </w:p>
    <w:p w:rsidR="00804FC5" w:rsidRPr="00C63B20" w:rsidRDefault="00804FC5" w:rsidP="00313B72">
      <w:pPr>
        <w:suppressAutoHyphens/>
        <w:autoSpaceDE w:val="0"/>
        <w:autoSpaceDN w:val="0"/>
        <w:adjustRightInd w:val="0"/>
        <w:ind w:left="0" w:firstLine="770"/>
        <w:jc w:val="both"/>
        <w:rPr>
          <w:lang w:eastAsia="en-US"/>
        </w:rPr>
      </w:pPr>
      <w:r w:rsidRPr="00C63B20">
        <w:rPr>
          <w:bCs/>
        </w:rPr>
        <w:t>Кабинет «</w:t>
      </w:r>
      <w:r w:rsidRPr="00C63B20">
        <w:rPr>
          <w:u w:color="FF0000"/>
        </w:rPr>
        <w:t>Социально-экономических дисциплин</w:t>
      </w:r>
      <w:r w:rsidRPr="00C63B20">
        <w:rPr>
          <w:bCs/>
        </w:rPr>
        <w:t>»</w:t>
      </w:r>
      <w:r w:rsidRPr="00C63B20">
        <w:rPr>
          <w:lang w:eastAsia="en-US"/>
        </w:rPr>
        <w:t>, оснащенный о</w:t>
      </w:r>
      <w:r w:rsidRPr="00C63B20">
        <w:rPr>
          <w:bCs/>
          <w:lang w:eastAsia="en-US"/>
        </w:rPr>
        <w:t xml:space="preserve">борудованием: </w:t>
      </w:r>
      <w:r w:rsidRPr="00C63B2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</w:t>
      </w:r>
    </w:p>
    <w:p w:rsidR="00804FC5" w:rsidRPr="00C63B20" w:rsidRDefault="00804FC5" w:rsidP="00313B72">
      <w:pPr>
        <w:suppressAutoHyphens/>
        <w:ind w:left="0" w:firstLine="770"/>
        <w:jc w:val="both"/>
      </w:pPr>
      <w:r w:rsidRPr="00C63B20">
        <w:rPr>
          <w:bCs/>
        </w:rPr>
        <w:t xml:space="preserve">техническими средствами обучения: </w:t>
      </w:r>
      <w:r w:rsidRPr="00C63B20">
        <w:t xml:space="preserve">компьютером, средствами аудиовизуализации, мультимедийным проектором; </w:t>
      </w:r>
    </w:p>
    <w:p w:rsidR="00804FC5" w:rsidRPr="00C63B20" w:rsidRDefault="00804FC5" w:rsidP="00313B72">
      <w:pPr>
        <w:suppressAutoHyphens/>
        <w:ind w:left="0" w:firstLine="770"/>
        <w:jc w:val="both"/>
      </w:pPr>
      <w:r w:rsidRPr="00C63B20">
        <w:t xml:space="preserve">наглядными пособиями (натуральными образцами продуктов, муляжами, плакатами, </w:t>
      </w:r>
      <w:r w:rsidRPr="00C63B20">
        <w:rPr>
          <w:lang w:val="en-US"/>
        </w:rPr>
        <w:t>DVD</w:t>
      </w:r>
      <w:r w:rsidRPr="00C63B20">
        <w:t xml:space="preserve"> фильмами, мультимедийными пособиями).</w:t>
      </w:r>
    </w:p>
    <w:p w:rsidR="00804FC5" w:rsidRPr="00C63B20" w:rsidRDefault="00804FC5" w:rsidP="00313B72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  <w:r w:rsidRPr="00C63B20">
        <w:rPr>
          <w:b/>
          <w:bCs/>
        </w:rPr>
        <w:t>3.2. Информационное обеспечение реализации программы</w:t>
      </w:r>
    </w:p>
    <w:p w:rsidR="00804FC5" w:rsidRPr="00C63B20" w:rsidRDefault="00804FC5" w:rsidP="00313B72">
      <w:pPr>
        <w:suppressAutoHyphens/>
        <w:ind w:left="0" w:firstLine="770"/>
        <w:jc w:val="both"/>
      </w:pPr>
      <w:r w:rsidRPr="00C63B20">
        <w:rPr>
          <w:bCs/>
        </w:rPr>
        <w:t>Для реализации программы библиотечный фонд образовательной организации должен иметь п</w:t>
      </w:r>
      <w:r w:rsidRPr="00C63B20">
        <w:t>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804FC5" w:rsidRPr="00C63B20" w:rsidRDefault="00804FC5" w:rsidP="00313B72">
      <w:pPr>
        <w:pStyle w:val="aa"/>
        <w:numPr>
          <w:ilvl w:val="2"/>
          <w:numId w:val="1"/>
        </w:numPr>
        <w:spacing w:before="0" w:after="0"/>
        <w:ind w:left="0" w:firstLine="770"/>
        <w:rPr>
          <w:b/>
          <w:bCs/>
        </w:rPr>
      </w:pPr>
      <w:r w:rsidRPr="00C63B20">
        <w:rPr>
          <w:b/>
        </w:rPr>
        <w:t>Печатные издания</w:t>
      </w:r>
      <w:r w:rsidRPr="00C63B20">
        <w:rPr>
          <w:b/>
          <w:bCs/>
        </w:rPr>
        <w:t>:</w:t>
      </w:r>
    </w:p>
    <w:p w:rsidR="00804FC5" w:rsidRPr="00C63B20" w:rsidRDefault="00804FC5" w:rsidP="00313B72">
      <w:pPr>
        <w:pStyle w:val="aa"/>
        <w:numPr>
          <w:ilvl w:val="0"/>
          <w:numId w:val="4"/>
        </w:numPr>
        <w:spacing w:before="0" w:after="0"/>
        <w:ind w:left="0" w:firstLine="770"/>
        <w:contextualSpacing/>
        <w:rPr>
          <w:bCs/>
        </w:rPr>
      </w:pPr>
      <w:r w:rsidRPr="00C63B20">
        <w:rPr>
          <w:bCs/>
        </w:rPr>
        <w:t>Российская Федерация. Законы. Трудовой кодекс Российской Федерации: федер. закон: [принят Гос. Думой  21 дек. 2001 г.: по состоянию на 26 апр. 2016 г.]</w:t>
      </w:r>
      <w:r w:rsidRPr="00C63B20">
        <w:t xml:space="preserve"> </w:t>
      </w:r>
      <w:r w:rsidRPr="00C63B20">
        <w:rPr>
          <w:bCs/>
        </w:rPr>
        <w:t>М.: Рид Групп, 2016. – 256 с. – (Законодательство России с комментариями к изменениям).</w:t>
      </w:r>
    </w:p>
    <w:p w:rsidR="00804FC5" w:rsidRPr="00C63B20" w:rsidRDefault="00804FC5" w:rsidP="00313B72">
      <w:pPr>
        <w:pStyle w:val="aa"/>
        <w:numPr>
          <w:ilvl w:val="0"/>
          <w:numId w:val="4"/>
        </w:numPr>
        <w:spacing w:before="0" w:after="0"/>
        <w:ind w:left="0" w:firstLine="770"/>
        <w:contextualSpacing/>
        <w:rPr>
          <w:bCs/>
        </w:rPr>
      </w:pPr>
      <w:r w:rsidRPr="00C63B20">
        <w:rPr>
          <w:bCs/>
        </w:rPr>
        <w:t>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</w:r>
    </w:p>
    <w:p w:rsidR="00804FC5" w:rsidRPr="00C63B20" w:rsidRDefault="00804FC5" w:rsidP="00313B72">
      <w:pPr>
        <w:pStyle w:val="aa"/>
        <w:numPr>
          <w:ilvl w:val="0"/>
          <w:numId w:val="4"/>
        </w:numPr>
        <w:spacing w:before="0" w:after="0"/>
        <w:ind w:left="0" w:firstLine="770"/>
        <w:contextualSpacing/>
        <w:jc w:val="both"/>
      </w:pPr>
      <w:r w:rsidRPr="00C63B20">
        <w:rPr>
          <w:bCs/>
        </w:rPr>
        <w:t>Российская Федерация. Законы. Налоговый кодекс Российской Федерации: [федер. закон: принят Гос. Думой 16 июля 1998 г.: по состоянию на 1 янв. 2016 г.]. М.: ЭЛИТ, 2016- 880с. (кодексы Российской Федерации).</w:t>
      </w:r>
    </w:p>
    <w:p w:rsidR="00804FC5" w:rsidRPr="00C63B20" w:rsidRDefault="00804FC5" w:rsidP="00313B72">
      <w:pPr>
        <w:pStyle w:val="aa"/>
        <w:numPr>
          <w:ilvl w:val="0"/>
          <w:numId w:val="4"/>
        </w:numPr>
        <w:spacing w:before="0" w:after="0"/>
        <w:ind w:left="0" w:firstLine="770"/>
        <w:contextualSpacing/>
        <w:jc w:val="both"/>
        <w:rPr>
          <w:bCs/>
        </w:rPr>
      </w:pPr>
      <w:r w:rsidRPr="00C63B20">
        <w:rPr>
          <w:bCs/>
        </w:rPr>
        <w:t>Кодекс РФ об административных правонарушениях – М.: Проспект, КноРус, 2014г.</w:t>
      </w:r>
    </w:p>
    <w:p w:rsidR="00804FC5" w:rsidRPr="00C63B20" w:rsidRDefault="00804FC5" w:rsidP="00313B72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70"/>
        <w:contextualSpacing/>
        <w:rPr>
          <w:bCs/>
        </w:rPr>
      </w:pPr>
      <w:r w:rsidRPr="00C63B20">
        <w:rPr>
          <w:bCs/>
        </w:rPr>
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</w:t>
      </w:r>
    </w:p>
    <w:p w:rsidR="00804FC5" w:rsidRPr="00C63B20" w:rsidRDefault="00804FC5" w:rsidP="00313B72">
      <w:pPr>
        <w:pStyle w:val="ac"/>
        <w:numPr>
          <w:ilvl w:val="0"/>
          <w:numId w:val="4"/>
        </w:numPr>
        <w:ind w:left="0" w:firstLine="770"/>
        <w:jc w:val="both"/>
        <w:rPr>
          <w:b w:val="0"/>
          <w:szCs w:val="24"/>
        </w:rPr>
      </w:pPr>
      <w:r w:rsidRPr="00C63B20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C63B20">
        <w:rPr>
          <w:b w:val="0"/>
          <w:szCs w:val="24"/>
          <w:lang w:val="en-US"/>
        </w:rPr>
        <w:t>III</w:t>
      </w:r>
      <w:r w:rsidRPr="00C63B20">
        <w:rPr>
          <w:b w:val="0"/>
          <w:szCs w:val="24"/>
        </w:rPr>
        <w:t>, 10 с.</w:t>
      </w:r>
    </w:p>
    <w:p w:rsidR="00804FC5" w:rsidRPr="00C63B20" w:rsidRDefault="00804FC5" w:rsidP="00313B72">
      <w:pPr>
        <w:pStyle w:val="aa"/>
        <w:numPr>
          <w:ilvl w:val="0"/>
          <w:numId w:val="4"/>
        </w:numPr>
        <w:spacing w:before="0" w:after="0"/>
        <w:ind w:left="0" w:firstLine="770"/>
        <w:contextualSpacing/>
      </w:pPr>
      <w:r w:rsidRPr="00C63B20"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 w:rsidRPr="00C63B20">
        <w:rPr>
          <w:b/>
        </w:rPr>
        <w:t xml:space="preserve"> </w:t>
      </w:r>
      <w:r w:rsidRPr="00C63B20">
        <w:t xml:space="preserve">Введ. 2015 – 01 – 01. – М.: Стандартинформ, 2014.- </w:t>
      </w:r>
      <w:r w:rsidRPr="00C63B20">
        <w:rPr>
          <w:lang w:val="en-US"/>
        </w:rPr>
        <w:t>III</w:t>
      </w:r>
      <w:r w:rsidRPr="00C63B20">
        <w:t>, 16 с.</w:t>
      </w:r>
    </w:p>
    <w:p w:rsidR="00804FC5" w:rsidRPr="00C63B20" w:rsidRDefault="00804FC5" w:rsidP="00313B72">
      <w:pPr>
        <w:pStyle w:val="aa"/>
        <w:numPr>
          <w:ilvl w:val="0"/>
          <w:numId w:val="4"/>
        </w:numPr>
        <w:spacing w:before="0" w:after="0"/>
        <w:ind w:left="0" w:firstLine="770"/>
        <w:contextualSpacing/>
        <w:rPr>
          <w:bCs/>
        </w:rPr>
      </w:pPr>
      <w:r w:rsidRPr="00C63B20">
        <w:t xml:space="preserve">ГОСТ 30389 - 2013  Услуги общественного питания. Предприятия общественного питан0ия. Классификация и общие требования – Введ. 2016 – 01 – 01. – М.: Стандартинформ, 2014.- </w:t>
      </w:r>
      <w:r w:rsidRPr="00C63B20">
        <w:rPr>
          <w:lang w:val="en-US"/>
        </w:rPr>
        <w:t>III</w:t>
      </w:r>
      <w:r w:rsidRPr="00C63B20">
        <w:t xml:space="preserve">, 12 с. </w:t>
      </w:r>
    </w:p>
    <w:p w:rsidR="00804FC5" w:rsidRPr="00C63B20" w:rsidRDefault="00804FC5" w:rsidP="00313B72">
      <w:pPr>
        <w:pStyle w:val="aa"/>
        <w:numPr>
          <w:ilvl w:val="0"/>
          <w:numId w:val="4"/>
        </w:numPr>
        <w:spacing w:before="0" w:after="0"/>
        <w:ind w:left="0" w:firstLine="770"/>
        <w:contextualSpacing/>
        <w:rPr>
          <w:bCs/>
        </w:rPr>
      </w:pPr>
      <w:r w:rsidRPr="00C63B20">
        <w:t xml:space="preserve">Жабина С.Б., Бурдюгова О.М., Колесова А.В. Основы экономики, менеджмента и маркетинга в общественном питании: учебник для студентов СПО/ С.Б. Жабина, О.М. Бурдюгова, А.В. Колесова. 3-е изд. Стер.- М.: Издательский центр «Академия», 2015. – 336 с. </w:t>
      </w:r>
    </w:p>
    <w:p w:rsidR="00804FC5" w:rsidRPr="00C63B20" w:rsidRDefault="00804FC5" w:rsidP="00313B72">
      <w:pPr>
        <w:pStyle w:val="ac"/>
        <w:numPr>
          <w:ilvl w:val="0"/>
          <w:numId w:val="4"/>
        </w:numPr>
        <w:ind w:left="0" w:firstLine="770"/>
        <w:jc w:val="both"/>
        <w:rPr>
          <w:b w:val="0"/>
          <w:szCs w:val="24"/>
        </w:rPr>
      </w:pPr>
      <w:r w:rsidRPr="00C63B20">
        <w:rPr>
          <w:b w:val="0"/>
          <w:bCs/>
          <w:szCs w:val="24"/>
        </w:rPr>
        <w:t>Румынина В.В. Правовое обеспечение профессиональной деятельности: учебник для студентов сред.проф. Учеб. Заведений / В.В. Румынина. – 5-е изд., стер. – М.: Издательский центр «Академия», 2014г.</w:t>
      </w:r>
    </w:p>
    <w:p w:rsidR="00804FC5" w:rsidRPr="00C63B20" w:rsidRDefault="00804FC5" w:rsidP="00313B72">
      <w:pPr>
        <w:pStyle w:val="ac"/>
        <w:numPr>
          <w:ilvl w:val="0"/>
          <w:numId w:val="4"/>
        </w:numPr>
        <w:ind w:left="0" w:firstLine="770"/>
        <w:jc w:val="both"/>
        <w:rPr>
          <w:b w:val="0"/>
          <w:szCs w:val="24"/>
        </w:rPr>
      </w:pPr>
      <w:r w:rsidRPr="00C63B20">
        <w:rPr>
          <w:b w:val="0"/>
          <w:bCs/>
          <w:szCs w:val="24"/>
        </w:rPr>
        <w:t>Соколова С.В. Основы экономики: учебное пособие для нач. проф. образования /С.В. Соколова. – 4-е изд., стер. – М.: Издательский центр «Академия», 2013г.</w:t>
      </w:r>
    </w:p>
    <w:p w:rsidR="00804FC5" w:rsidRPr="00C63B20" w:rsidRDefault="00804FC5" w:rsidP="00313B72">
      <w:pPr>
        <w:pStyle w:val="ac"/>
        <w:numPr>
          <w:ilvl w:val="0"/>
          <w:numId w:val="4"/>
        </w:numPr>
        <w:ind w:left="0" w:firstLine="770"/>
        <w:jc w:val="both"/>
        <w:rPr>
          <w:b w:val="0"/>
          <w:bCs/>
          <w:szCs w:val="24"/>
        </w:rPr>
      </w:pPr>
      <w:r w:rsidRPr="00C63B20">
        <w:rPr>
          <w:b w:val="0"/>
          <w:bCs/>
          <w:szCs w:val="24"/>
        </w:rPr>
        <w:t>Яковлев А.И.Основы правоведения: учебник для учащихся нач. проф. учеб. заведений/ А.И.Яковлев- М: «АКАДЕМИЯ», 2012 г.</w:t>
      </w:r>
    </w:p>
    <w:p w:rsidR="00804FC5" w:rsidRPr="00C63B20" w:rsidRDefault="00804FC5" w:rsidP="00313B72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jc w:val="both"/>
        <w:rPr>
          <w:bCs/>
        </w:rPr>
      </w:pPr>
      <w:r w:rsidRPr="00C63B20">
        <w:rPr>
          <w:bCs/>
        </w:rPr>
        <w:t>Журнал «Ресторанные ведомости», приложение «Отдел продаж», М., 2013-2016 г.</w:t>
      </w:r>
    </w:p>
    <w:p w:rsidR="00804FC5" w:rsidRPr="00C63B20" w:rsidRDefault="00804FC5" w:rsidP="00313B72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jc w:val="both"/>
        <w:rPr>
          <w:bCs/>
        </w:rPr>
      </w:pPr>
      <w:r w:rsidRPr="00C63B20">
        <w:rPr>
          <w:bCs/>
        </w:rPr>
        <w:t>Журнал « Современный ресторан»</w:t>
      </w:r>
    </w:p>
    <w:p w:rsidR="00804FC5" w:rsidRPr="00C63B20" w:rsidRDefault="00804FC5" w:rsidP="00313B72">
      <w:pPr>
        <w:pStyle w:val="ListParagraph1"/>
        <w:numPr>
          <w:ilvl w:val="0"/>
          <w:numId w:val="4"/>
        </w:numPr>
        <w:spacing w:before="0" w:after="0"/>
        <w:ind w:left="0" w:firstLine="771"/>
        <w:rPr>
          <w:rFonts w:ascii="Times New Roman" w:hAnsi="Times New Roman"/>
        </w:rPr>
      </w:pPr>
      <w:r w:rsidRPr="00C63B20">
        <w:rPr>
          <w:rFonts w:ascii="Times New Roman" w:hAnsi="Times New Roman"/>
        </w:rPr>
        <w:t xml:space="preserve">Анисимов, А. П. Правовое обеспечение профессиональной деятельности : учебник и практикум для СПО / А. П. Анисимов, А. Я. Рыженков, А. Ю. Чикильдина ; под ред. А. Я. </w:t>
      </w:r>
      <w:r w:rsidRPr="00C63B20">
        <w:rPr>
          <w:rFonts w:ascii="Times New Roman" w:hAnsi="Times New Roman"/>
        </w:rPr>
        <w:lastRenderedPageBreak/>
        <w:t xml:space="preserve">Рыженкова. — 4-е изд., перераб. и доп. — Москва : Издательство Юрайт, 2020. — 317 с. — (Серия : Профессиональное образование). — ISBN 978-5-534-07095-8. </w:t>
      </w:r>
    </w:p>
    <w:p w:rsidR="00804FC5" w:rsidRPr="00C63B20" w:rsidRDefault="00804FC5" w:rsidP="00313B72">
      <w:pPr>
        <w:pStyle w:val="ListParagraph1"/>
        <w:numPr>
          <w:ilvl w:val="0"/>
          <w:numId w:val="4"/>
        </w:numPr>
        <w:spacing w:before="0" w:after="0"/>
        <w:ind w:left="0" w:firstLine="771"/>
        <w:rPr>
          <w:rFonts w:ascii="Times New Roman" w:hAnsi="Times New Roman"/>
        </w:rPr>
      </w:pPr>
      <w:r w:rsidRPr="00C63B20">
        <w:rPr>
          <w:rFonts w:ascii="Times New Roman" w:hAnsi="Times New Roman"/>
        </w:rPr>
        <w:t>Волков, А. М. Основы права для колледжей : учебник для СПО / А. М. Волков, Е. А. Лютягина ; под общ. ред. А. М. Волкова. — Москва : Издательство Юрайт, 2020. — 215 с. — (Серия : Профессиональное образование). — ISBN 978-5-534-10296-3.</w:t>
      </w:r>
    </w:p>
    <w:p w:rsidR="00804FC5" w:rsidRPr="00C63B20" w:rsidRDefault="00804FC5" w:rsidP="00313B72">
      <w:pPr>
        <w:pStyle w:val="ListParagraph1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71"/>
        <w:jc w:val="both"/>
        <w:rPr>
          <w:rFonts w:ascii="Times New Roman" w:hAnsi="Times New Roman"/>
          <w:bCs/>
        </w:rPr>
      </w:pPr>
      <w:r w:rsidRPr="00C63B20">
        <w:rPr>
          <w:rFonts w:ascii="Times New Roman" w:hAnsi="Times New Roman"/>
        </w:rPr>
        <w:t>Основы права : учебник и практикум для СПО / А. А. Вологдин [и др.] ; под общ. ред. А. А. Вологдина. — 2-е изд., перераб. и доп. — Москва : Издательство Юрайт, 2020. — 372 с. — (Серия : Профессиональное образование). — ISBN 978-5-534-10491-2.</w:t>
      </w:r>
    </w:p>
    <w:p w:rsidR="00804FC5" w:rsidRPr="00C63B20" w:rsidRDefault="00804FC5" w:rsidP="00313B72">
      <w:pPr>
        <w:pStyle w:val="ListParagraph1"/>
        <w:numPr>
          <w:ilvl w:val="0"/>
          <w:numId w:val="4"/>
        </w:numPr>
        <w:spacing w:before="0" w:after="0"/>
        <w:ind w:left="0" w:firstLine="771"/>
        <w:rPr>
          <w:rFonts w:ascii="Times New Roman" w:hAnsi="Times New Roman"/>
        </w:rPr>
      </w:pPr>
      <w:r w:rsidRPr="00C63B20">
        <w:rPr>
          <w:rFonts w:ascii="Times New Roman" w:hAnsi="Times New Roman"/>
        </w:rPr>
        <w:t xml:space="preserve">Основы экономики организации : учебник и практикум для СПО / Л. А. Чалдаева [и др.] ; под ред. Л. А. Чалдаевой, А. В. Шарковой. — 2-е изд., перераб. и доп. — Москва : Издательство Юрайт, 2019. — 361 с. — (Серия : Профессиональное образование). — ISBN 978-5-534-07144-3. </w:t>
      </w:r>
    </w:p>
    <w:p w:rsidR="00804FC5" w:rsidRPr="00C63B20" w:rsidRDefault="00804FC5" w:rsidP="00313B72">
      <w:pPr>
        <w:pStyle w:val="ListParagraph1"/>
        <w:numPr>
          <w:ilvl w:val="0"/>
          <w:numId w:val="4"/>
        </w:numPr>
        <w:spacing w:before="0" w:after="0"/>
        <w:ind w:left="0" w:firstLine="771"/>
        <w:rPr>
          <w:rFonts w:ascii="Times New Roman" w:hAnsi="Times New Roman"/>
        </w:rPr>
      </w:pPr>
      <w:r w:rsidRPr="00C63B20">
        <w:rPr>
          <w:rFonts w:ascii="Times New Roman" w:hAnsi="Times New Roman"/>
        </w:rPr>
        <w:t xml:space="preserve">Основы экономики организации. Практикум : учеб. пособие для СПО / Л. А. Чалдаева [и др.] ; под ред. Л. А. Чалдаевой, А. В. Шарковой. — Москва : Издательство Юрайт, 2019. — 299 с. — (Серия : Профессиональное образование). — ISBN 978-5-9916-9279-3. </w:t>
      </w:r>
    </w:p>
    <w:p w:rsidR="00804FC5" w:rsidRPr="00C63B20" w:rsidRDefault="00804FC5" w:rsidP="00313B72">
      <w:pPr>
        <w:pStyle w:val="ListParagraph1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71"/>
        <w:jc w:val="both"/>
        <w:rPr>
          <w:rFonts w:ascii="Times New Roman" w:hAnsi="Times New Roman"/>
          <w:bCs/>
        </w:rPr>
      </w:pPr>
      <w:r w:rsidRPr="00C63B20">
        <w:rPr>
          <w:rFonts w:ascii="Times New Roman" w:hAnsi="Times New Roman"/>
          <w:bCs/>
        </w:rPr>
        <w:t>Поликарпова, Т. И. Основы экономики : учебник и практикум для среднего профессионального образования / Т. И. Поликарпова. — 4-е изд., испр. и доп. — Москва : Издательство Юрайт, 2020. — 254 с. — (Профессиональное образование). — ISBN 978-5-534-07771-1.</w:t>
      </w:r>
    </w:p>
    <w:p w:rsidR="00804FC5" w:rsidRPr="00C63B20" w:rsidRDefault="00804FC5" w:rsidP="00313B72">
      <w:pPr>
        <w:pStyle w:val="ListParagraph1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71"/>
        <w:jc w:val="both"/>
        <w:rPr>
          <w:rFonts w:ascii="Times New Roman" w:hAnsi="Times New Roman"/>
          <w:bCs/>
        </w:rPr>
      </w:pPr>
      <w:r w:rsidRPr="00C63B20">
        <w:rPr>
          <w:rFonts w:ascii="Times New Roman" w:hAnsi="Times New Roman"/>
          <w:bCs/>
        </w:rPr>
        <w:t>Шимко, П. Д. Основы экономики : учебник и практикум для среднего профессионального образования / П. Д. Шимко. — Москва : Издательство Юрайт, 2020. — 380 с. — (Профессиональное образование). — ISBN 978-5-534-01368-9.</w:t>
      </w:r>
    </w:p>
    <w:p w:rsidR="00804FC5" w:rsidRPr="00C63B20" w:rsidRDefault="00804FC5" w:rsidP="00313B72">
      <w:pPr>
        <w:pStyle w:val="ListParagraph1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71"/>
        <w:jc w:val="both"/>
        <w:rPr>
          <w:rFonts w:ascii="Times New Roman" w:hAnsi="Times New Roman"/>
          <w:bCs/>
        </w:rPr>
      </w:pPr>
      <w:r w:rsidRPr="00C63B20">
        <w:rPr>
          <w:rFonts w:ascii="Times New Roman" w:hAnsi="Times New Roman"/>
          <w:bCs/>
        </w:rPr>
        <w:t>Борисов, Е. Ф. Основы экономики : учебник и практикум для среднего профессионального образования / Е. Ф. Борисов. — 7-е изд., перераб. и доп. — Москва : Издательство Юрайт, 2020. — 383 с. — (Профессиональное образование). — ISBN 978-5-534-02043-4.</w:t>
      </w:r>
    </w:p>
    <w:p w:rsidR="00804FC5" w:rsidRPr="00C63B20" w:rsidRDefault="00804FC5" w:rsidP="00313B72">
      <w:pPr>
        <w:pStyle w:val="a3"/>
        <w:tabs>
          <w:tab w:val="clear" w:pos="4677"/>
          <w:tab w:val="center" w:pos="0"/>
          <w:tab w:val="left" w:pos="8788"/>
        </w:tabs>
        <w:spacing w:before="0" w:after="0"/>
        <w:ind w:left="993" w:firstLine="0"/>
        <w:jc w:val="both"/>
        <w:rPr>
          <w:b/>
        </w:rPr>
      </w:pPr>
      <w:r w:rsidRPr="00C63B20">
        <w:rPr>
          <w:b/>
        </w:rPr>
        <w:t>3.2.2. Электронные издания:</w:t>
      </w:r>
    </w:p>
    <w:p w:rsidR="00804FC5" w:rsidRPr="00C63B20" w:rsidRDefault="00FC3FCD" w:rsidP="00313B72">
      <w:pPr>
        <w:numPr>
          <w:ilvl w:val="0"/>
          <w:numId w:val="5"/>
        </w:numPr>
        <w:shd w:val="clear" w:color="auto" w:fill="FFFFFF"/>
        <w:ind w:left="0" w:right="-1" w:firstLine="770"/>
        <w:jc w:val="both"/>
        <w:rPr>
          <w:iCs/>
        </w:rPr>
      </w:pPr>
      <w:hyperlink r:id="rId10" w:history="1">
        <w:r w:rsidR="00804FC5" w:rsidRPr="00C63B20">
          <w:rPr>
            <w:rStyle w:val="a9"/>
          </w:rPr>
          <w:t>http://</w:t>
        </w:r>
        <w:r w:rsidR="00804FC5" w:rsidRPr="00C63B20">
          <w:rPr>
            <w:rStyle w:val="a9"/>
            <w:lang w:val="en-US"/>
          </w:rPr>
          <w:t>www</w:t>
        </w:r>
        <w:r w:rsidR="00804FC5" w:rsidRPr="00C63B20">
          <w:rPr>
            <w:rStyle w:val="a9"/>
          </w:rPr>
          <w:t>.fcior.edu.ru/catalog/meta/5/p/page.html</w:t>
        </w:r>
      </w:hyperlink>
      <w:r w:rsidR="00804FC5" w:rsidRPr="00C63B20">
        <w:rPr>
          <w:iCs/>
        </w:rPr>
        <w:t>;</w:t>
      </w:r>
    </w:p>
    <w:p w:rsidR="00804FC5" w:rsidRPr="00C63B20" w:rsidRDefault="00FC3FCD" w:rsidP="00313B72">
      <w:pPr>
        <w:numPr>
          <w:ilvl w:val="0"/>
          <w:numId w:val="5"/>
        </w:numPr>
        <w:shd w:val="clear" w:color="auto" w:fill="FFFFFF"/>
        <w:ind w:left="0" w:right="-1" w:firstLine="770"/>
        <w:jc w:val="both"/>
        <w:rPr>
          <w:iCs/>
        </w:rPr>
      </w:pPr>
      <w:hyperlink r:id="rId11" w:history="1">
        <w:r w:rsidR="00804FC5" w:rsidRPr="00C63B20">
          <w:rPr>
            <w:rStyle w:val="a9"/>
            <w:bCs/>
            <w:lang w:val="en-US"/>
          </w:rPr>
          <w:t>http://www</w:t>
        </w:r>
        <w:r w:rsidR="00804FC5" w:rsidRPr="00C63B20">
          <w:rPr>
            <w:rStyle w:val="a9"/>
            <w:bCs/>
          </w:rPr>
          <w:t>.</w:t>
        </w:r>
        <w:r w:rsidR="00804FC5" w:rsidRPr="00C63B20">
          <w:rPr>
            <w:rStyle w:val="a9"/>
            <w:bCs/>
            <w:lang w:val="en-US"/>
          </w:rPr>
          <w:t>garant</w:t>
        </w:r>
      </w:hyperlink>
      <w:r w:rsidR="00804FC5" w:rsidRPr="00C63B20">
        <w:rPr>
          <w:bCs/>
        </w:rPr>
        <w:t xml:space="preserve">. </w:t>
      </w:r>
      <w:r w:rsidR="00804FC5" w:rsidRPr="00C63B20">
        <w:rPr>
          <w:bCs/>
          <w:lang w:val="en-US"/>
        </w:rPr>
        <w:t>ru</w:t>
      </w:r>
    </w:p>
    <w:p w:rsidR="00804FC5" w:rsidRPr="00C63B20" w:rsidRDefault="00FC3FCD" w:rsidP="00313B72">
      <w:pPr>
        <w:numPr>
          <w:ilvl w:val="0"/>
          <w:numId w:val="5"/>
        </w:numPr>
        <w:shd w:val="clear" w:color="auto" w:fill="FFFFFF"/>
        <w:ind w:left="0" w:right="-1" w:firstLine="770"/>
        <w:jc w:val="both"/>
        <w:rPr>
          <w:iCs/>
          <w:lang w:val="en-US"/>
        </w:rPr>
      </w:pPr>
      <w:hyperlink r:id="rId12" w:history="1">
        <w:r w:rsidR="00804FC5" w:rsidRPr="00C63B20">
          <w:rPr>
            <w:rStyle w:val="a9"/>
            <w:lang w:val="en-US"/>
          </w:rPr>
          <w:t>http://www</w:t>
        </w:r>
      </w:hyperlink>
      <w:r w:rsidR="00804FC5" w:rsidRPr="00C63B20">
        <w:rPr>
          <w:lang w:val="en-US"/>
        </w:rPr>
        <w:t>. economi. gov.ru</w:t>
      </w:r>
    </w:p>
    <w:p w:rsidR="00804FC5" w:rsidRPr="00C63B20" w:rsidRDefault="00FC3FCD" w:rsidP="00313B72">
      <w:pPr>
        <w:numPr>
          <w:ilvl w:val="0"/>
          <w:numId w:val="5"/>
        </w:numPr>
        <w:shd w:val="clear" w:color="auto" w:fill="FFFFFF"/>
        <w:ind w:left="0" w:right="-1" w:firstLine="770"/>
        <w:jc w:val="both"/>
        <w:rPr>
          <w:iCs/>
          <w:lang w:val="en-US"/>
        </w:rPr>
      </w:pPr>
      <w:hyperlink r:id="rId13" w:history="1">
        <w:r w:rsidR="00804FC5" w:rsidRPr="00C63B20">
          <w:rPr>
            <w:rStyle w:val="a9"/>
            <w:lang w:val="en-US"/>
          </w:rPr>
          <w:t>http://www.bibliotekar</w:t>
        </w:r>
      </w:hyperlink>
      <w:r w:rsidR="00804FC5" w:rsidRPr="00C63B20">
        <w:rPr>
          <w:lang w:val="en-US"/>
        </w:rPr>
        <w:t>. ru</w:t>
      </w:r>
    </w:p>
    <w:p w:rsidR="00804FC5" w:rsidRPr="00C63B20" w:rsidRDefault="00FC3FCD" w:rsidP="00313B72">
      <w:pPr>
        <w:numPr>
          <w:ilvl w:val="0"/>
          <w:numId w:val="5"/>
        </w:numPr>
        <w:shd w:val="clear" w:color="auto" w:fill="FFFFFF"/>
        <w:ind w:left="0" w:right="-1" w:firstLine="770"/>
        <w:jc w:val="both"/>
        <w:rPr>
          <w:iCs/>
          <w:lang w:val="en-US"/>
        </w:rPr>
      </w:pPr>
      <w:hyperlink r:id="rId14" w:history="1">
        <w:r w:rsidR="00804FC5" w:rsidRPr="00C63B20">
          <w:rPr>
            <w:rStyle w:val="a9"/>
            <w:iCs/>
            <w:lang w:val="en-US"/>
          </w:rPr>
          <w:t>http://www.consultant.ru</w:t>
        </w:r>
      </w:hyperlink>
    </w:p>
    <w:p w:rsidR="00804FC5" w:rsidRPr="00C63B20" w:rsidRDefault="00804FC5" w:rsidP="00313B72">
      <w:pPr>
        <w:pStyle w:val="ListParagraph1"/>
        <w:numPr>
          <w:ilvl w:val="0"/>
          <w:numId w:val="5"/>
        </w:numPr>
        <w:spacing w:before="0" w:after="0"/>
        <w:ind w:left="0" w:firstLine="771"/>
        <w:rPr>
          <w:rFonts w:ascii="Times New Roman" w:hAnsi="Times New Roman"/>
        </w:rPr>
      </w:pPr>
      <w:r w:rsidRPr="00C63B20">
        <w:rPr>
          <w:rFonts w:ascii="Times New Roman" w:hAnsi="Times New Roman"/>
        </w:rPr>
        <w:t>Анисимов, А. П. Правовое обеспечение профессиональной деятельности : учебник и практикум для СПО / А. П. Анисимов, А. Я. Рыженков, А. Ю. Чикильдина ; под ред. А. Я. Рыженкова. — 4-е изд., перераб. и доп. — Москва : Издательство Юрайт, 2020. — 317 с. — (Серия : Профессиональное образование). — ISBN 978-5-534-07095-8. — Текст : электронный // ЭБС Юрайт [сайт]. — URL: https://www.biblio-online.ru/bcode/438858 .</w:t>
      </w:r>
    </w:p>
    <w:p w:rsidR="00804FC5" w:rsidRPr="00C63B20" w:rsidRDefault="00804FC5" w:rsidP="00313B72">
      <w:pPr>
        <w:pStyle w:val="ListParagraph1"/>
        <w:numPr>
          <w:ilvl w:val="0"/>
          <w:numId w:val="5"/>
        </w:numPr>
        <w:spacing w:before="0" w:after="0"/>
        <w:ind w:left="0" w:firstLine="771"/>
        <w:rPr>
          <w:rFonts w:ascii="Times New Roman" w:hAnsi="Times New Roman"/>
        </w:rPr>
      </w:pPr>
      <w:r w:rsidRPr="00C63B20">
        <w:rPr>
          <w:rFonts w:ascii="Times New Roman" w:hAnsi="Times New Roman"/>
        </w:rPr>
        <w:t>Волков, А. М. Основы права для колледжей : учебник для СПО / А. М. Волков, Е. А. Лютягина ; под общ. ред. А. М. Волкова. — Москва : Издательство Юрайт, 2020. — 215 с. — (Серия : Профессиональное образование). — ISBN 978-5-534-10296-3. — Текст : электронный // ЭБС Юрайт [сайт]. — URL: https://biblio-online.ru/book/osnovy-prava-dlya-kolledzhey-429698.</w:t>
      </w:r>
    </w:p>
    <w:p w:rsidR="00804FC5" w:rsidRPr="00C63B20" w:rsidRDefault="00804FC5" w:rsidP="00313B72">
      <w:pPr>
        <w:pStyle w:val="ListParagraph1"/>
        <w:numPr>
          <w:ilvl w:val="0"/>
          <w:numId w:val="5"/>
        </w:numPr>
        <w:spacing w:before="0" w:after="0"/>
        <w:ind w:left="0" w:firstLine="771"/>
        <w:rPr>
          <w:rFonts w:ascii="Times New Roman" w:hAnsi="Times New Roman"/>
        </w:rPr>
      </w:pPr>
      <w:r w:rsidRPr="00C63B20">
        <w:rPr>
          <w:rFonts w:ascii="Times New Roman" w:hAnsi="Times New Roman"/>
        </w:rPr>
        <w:t>Основы права : учебник и практикум для СПО / А. А. Вологдин [и др.] ; под общ. ред. А. А. Вологдина. — 2-е изд., перераб. и доп. — Москва : Издательство Юрайт, 2020. — 372 с. — (Серия : Профессиональное образование). — ISBN 978-5-534-10491-2. — Текст : электронный // ЭБС Юрайт [сайт]. — URL: https://www.biblio-online.ru/bcode/430607 .</w:t>
      </w:r>
    </w:p>
    <w:p w:rsidR="00804FC5" w:rsidRPr="00C63B20" w:rsidRDefault="00804FC5" w:rsidP="00313B72">
      <w:pPr>
        <w:pStyle w:val="ListParagraph1"/>
        <w:numPr>
          <w:ilvl w:val="0"/>
          <w:numId w:val="5"/>
        </w:numPr>
        <w:spacing w:before="0" w:after="0"/>
        <w:ind w:left="0" w:firstLine="771"/>
        <w:rPr>
          <w:rFonts w:ascii="Times New Roman" w:hAnsi="Times New Roman"/>
        </w:rPr>
      </w:pPr>
      <w:r w:rsidRPr="00C63B20">
        <w:rPr>
          <w:rFonts w:ascii="Times New Roman" w:hAnsi="Times New Roman"/>
        </w:rPr>
        <w:t>Основы экономики организации : учебник и практикум для СПО / Л. А. Чалдаева [и др.] ; под ред. Л. А. Чалдаевой, А. В. Шарковой. — 2-е изд., перераб. и доп. — Москва : Издательство Юрайт, 2019. — 361 с. — (Серия : Профессиональное образование). — ISBN 978-5-534-07144-3. — Текст : электронный // ЭБС Юрайт [сайт]. — URL: https://www.biblio-online.ru/bcode/437059 .</w:t>
      </w:r>
    </w:p>
    <w:p w:rsidR="00804FC5" w:rsidRPr="00C63B20" w:rsidRDefault="00804FC5" w:rsidP="00313B72">
      <w:pPr>
        <w:pStyle w:val="ListParagraph1"/>
        <w:numPr>
          <w:ilvl w:val="0"/>
          <w:numId w:val="5"/>
        </w:numPr>
        <w:spacing w:before="0" w:after="0"/>
        <w:ind w:left="0" w:firstLine="771"/>
        <w:rPr>
          <w:rFonts w:ascii="Times New Roman" w:hAnsi="Times New Roman"/>
        </w:rPr>
      </w:pPr>
      <w:r w:rsidRPr="00C63B20">
        <w:rPr>
          <w:rFonts w:ascii="Times New Roman" w:hAnsi="Times New Roman"/>
        </w:rPr>
        <w:t xml:space="preserve">Основы экономики организации. Практикум : учеб. пособие для СПО / Л. А. Чалдаева [и др.] ; под ред. Л. А. Чалдаевой, А. В. Шарковой. — Москва : Издательство Юрайт, </w:t>
      </w:r>
      <w:r w:rsidRPr="00C63B20">
        <w:rPr>
          <w:rFonts w:ascii="Times New Roman" w:hAnsi="Times New Roman"/>
        </w:rPr>
        <w:lastRenderedPageBreak/>
        <w:t xml:space="preserve">2019. — 299 с. — (Серия : Профессиональное образование). — ISBN 978-5-9916-9279-3. — Текст : электронный // ЭБС Юрайт [сайт]. — URL: https://www.biblio-online.ru/bcode/437061 . </w:t>
      </w:r>
    </w:p>
    <w:p w:rsidR="00804FC5" w:rsidRPr="00C63B20" w:rsidRDefault="00804FC5" w:rsidP="00313B72">
      <w:pPr>
        <w:numPr>
          <w:ilvl w:val="0"/>
          <w:numId w:val="5"/>
        </w:numPr>
        <w:shd w:val="clear" w:color="auto" w:fill="FFFFFF"/>
        <w:ind w:left="0" w:right="-1" w:firstLine="771"/>
        <w:jc w:val="both"/>
        <w:rPr>
          <w:iCs/>
        </w:rPr>
      </w:pPr>
      <w:r w:rsidRPr="00C63B20">
        <w:rPr>
          <w:iCs/>
        </w:rPr>
        <w:t>Поликарпова, Т. И. Основы экономики : учебник и практикум для среднего профессионального образования / Т. И. Поликарпова. — 4-е изд., испр. и доп. — Москва : Издательство Юрайт, 2020. — 254 с. — (Профессиональное образование). — ISBN 978-5-534-07771-1. — Текст : электронный // ЭБС Юрайт [сайт]. — URL: https://biblio-online.ru/bcode/438368 .</w:t>
      </w:r>
    </w:p>
    <w:p w:rsidR="00804FC5" w:rsidRPr="00C63B20" w:rsidRDefault="00804FC5" w:rsidP="00313B72">
      <w:pPr>
        <w:numPr>
          <w:ilvl w:val="0"/>
          <w:numId w:val="5"/>
        </w:numPr>
        <w:shd w:val="clear" w:color="auto" w:fill="FFFFFF"/>
        <w:ind w:left="0" w:right="-1" w:firstLine="771"/>
        <w:jc w:val="both"/>
        <w:rPr>
          <w:iCs/>
        </w:rPr>
      </w:pPr>
      <w:r w:rsidRPr="00C63B20">
        <w:rPr>
          <w:iCs/>
        </w:rPr>
        <w:t>Шимко, П. Д. Основы экономики : учебник и практикум для среднего профессионального образования / П. Д. Шимко. — Москва : Издательство Юрайт, 2020. — 380 с. — (Профессиональное образование). — ISBN 978-5-534-01368-9. — Текст : электронный // ЭБС Юрайт [сайт]. — URL: https://biblio-online.ru/bcode/433776 .</w:t>
      </w:r>
    </w:p>
    <w:p w:rsidR="00804FC5" w:rsidRPr="00C63B20" w:rsidRDefault="00804FC5" w:rsidP="00313B72">
      <w:pPr>
        <w:numPr>
          <w:ilvl w:val="0"/>
          <w:numId w:val="5"/>
        </w:numPr>
        <w:shd w:val="clear" w:color="auto" w:fill="FFFFFF"/>
        <w:ind w:left="0" w:right="-1" w:firstLine="771"/>
        <w:jc w:val="both"/>
        <w:rPr>
          <w:iCs/>
        </w:rPr>
      </w:pPr>
      <w:r w:rsidRPr="00C63B20">
        <w:rPr>
          <w:iCs/>
        </w:rPr>
        <w:t>Борисов, Е. Ф. Основы экономики : учебник и практикум для среднего профессионального образования / Е. Ф. Борисов. — 7-е изд., перераб. и доп. — Москва : Издательство Юрайт, 2020. — 383 с. — (Профессиональное образование). — ISBN 978-5-534-02043-4. — Текст : электронный // ЭБС Юрайт [сайт]. — URL: https://biblio-online.ru/bcode/433274 .</w:t>
      </w:r>
    </w:p>
    <w:p w:rsidR="00804FC5" w:rsidRPr="00C63B20" w:rsidRDefault="00804FC5" w:rsidP="00313B72">
      <w:pPr>
        <w:jc w:val="center"/>
        <w:rPr>
          <w:b/>
          <w:bCs/>
        </w:rPr>
      </w:pPr>
    </w:p>
    <w:p w:rsidR="00804FC5" w:rsidRPr="00C63B20" w:rsidRDefault="00804FC5" w:rsidP="00313B72">
      <w:pPr>
        <w:pStyle w:val="aa"/>
        <w:numPr>
          <w:ilvl w:val="0"/>
          <w:numId w:val="6"/>
        </w:numPr>
        <w:spacing w:before="0" w:after="0"/>
        <w:contextualSpacing/>
        <w:rPr>
          <w:b/>
        </w:rPr>
      </w:pPr>
      <w:r w:rsidRPr="00C63B20">
        <w:rPr>
          <w:b/>
        </w:rPr>
        <w:t>КОНТРОЛЬ И ОЦЕНКА РЕЗУЛЬТАТОВ ОСВОЕНИЯ УЧЕБНОЙ ДИСЦИПЛИНЫ</w:t>
      </w:r>
    </w:p>
    <w:tbl>
      <w:tblPr>
        <w:tblW w:w="52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20"/>
        <w:gridCol w:w="3684"/>
      </w:tblGrid>
      <w:tr w:rsidR="00804FC5" w:rsidRPr="00C63B20" w:rsidTr="00313B72">
        <w:tc>
          <w:tcPr>
            <w:tcW w:w="1757" w:type="pct"/>
          </w:tcPr>
          <w:p w:rsidR="00804FC5" w:rsidRPr="00C63B20" w:rsidRDefault="00804FC5" w:rsidP="00313B72">
            <w:pPr>
              <w:ind w:left="0" w:firstLine="0"/>
              <w:jc w:val="center"/>
              <w:rPr>
                <w:b/>
                <w:bCs/>
              </w:rPr>
            </w:pPr>
            <w:r w:rsidRPr="00C63B20">
              <w:rPr>
                <w:b/>
                <w:bCs/>
              </w:rPr>
              <w:t>Результаты обучения</w:t>
            </w:r>
          </w:p>
        </w:tc>
        <w:tc>
          <w:tcPr>
            <w:tcW w:w="1487" w:type="pct"/>
          </w:tcPr>
          <w:p w:rsidR="00804FC5" w:rsidRPr="00C63B20" w:rsidRDefault="00804FC5" w:rsidP="00313B72">
            <w:pPr>
              <w:ind w:left="0" w:firstLine="0"/>
              <w:jc w:val="center"/>
              <w:rPr>
                <w:b/>
                <w:bCs/>
              </w:rPr>
            </w:pPr>
            <w:r w:rsidRPr="00C63B20">
              <w:rPr>
                <w:b/>
                <w:bCs/>
              </w:rPr>
              <w:t>Критерии оценки</w:t>
            </w:r>
          </w:p>
        </w:tc>
        <w:tc>
          <w:tcPr>
            <w:tcW w:w="1756" w:type="pct"/>
          </w:tcPr>
          <w:p w:rsidR="00804FC5" w:rsidRPr="00C63B20" w:rsidRDefault="00804FC5" w:rsidP="00313B72">
            <w:pPr>
              <w:ind w:left="0" w:firstLine="0"/>
              <w:jc w:val="center"/>
              <w:rPr>
                <w:b/>
                <w:bCs/>
              </w:rPr>
            </w:pPr>
            <w:r w:rsidRPr="00C63B20">
              <w:rPr>
                <w:b/>
                <w:bCs/>
              </w:rPr>
              <w:t>Формы и методы оценки</w:t>
            </w:r>
          </w:p>
        </w:tc>
      </w:tr>
      <w:tr w:rsidR="00804FC5" w:rsidRPr="00C63B20" w:rsidTr="00313B72">
        <w:tc>
          <w:tcPr>
            <w:tcW w:w="1757" w:type="pct"/>
          </w:tcPr>
          <w:p w:rsidR="00012943" w:rsidRPr="00012943" w:rsidRDefault="00012943" w:rsidP="00313B72">
            <w:pPr>
              <w:ind w:left="0" w:firstLine="0"/>
              <w:rPr>
                <w:b/>
              </w:rPr>
            </w:pPr>
            <w:r w:rsidRPr="00012943">
              <w:rPr>
                <w:b/>
              </w:rPr>
              <w:t>знания</w:t>
            </w:r>
          </w:p>
          <w:p w:rsidR="00012943" w:rsidRPr="00012943" w:rsidRDefault="00012943" w:rsidP="00313B72">
            <w:pPr>
              <w:ind w:left="0" w:firstLine="0"/>
            </w:pPr>
            <w:r w:rsidRPr="00012943">
              <w:t>–</w:t>
            </w:r>
            <w:r w:rsidRPr="00012943">
              <w:tab/>
              <w:t xml:space="preserve">законодательные акты и другие нормативные документы, регулирующие </w:t>
            </w:r>
          </w:p>
          <w:p w:rsidR="00012943" w:rsidRPr="00012943" w:rsidRDefault="00012943" w:rsidP="00313B72">
            <w:pPr>
              <w:ind w:left="0" w:firstLine="0"/>
            </w:pPr>
            <w:r w:rsidRPr="00012943">
              <w:t>–</w:t>
            </w:r>
            <w:r w:rsidRPr="00012943">
              <w:tab/>
              <w:t>правоотношения в области профессиональной деятельности;</w:t>
            </w:r>
          </w:p>
          <w:p w:rsidR="00012943" w:rsidRPr="00012943" w:rsidRDefault="00012943" w:rsidP="00313B72">
            <w:pPr>
              <w:ind w:left="0" w:firstLine="0"/>
            </w:pPr>
            <w:r w:rsidRPr="00012943">
              <w:t>–</w:t>
            </w:r>
            <w:r w:rsidRPr="00012943">
              <w:tab/>
              <w:t>основные положения законодательства, регулирующего трудовые отношения;</w:t>
            </w:r>
          </w:p>
          <w:p w:rsidR="00012943" w:rsidRPr="00012943" w:rsidRDefault="00012943" w:rsidP="00313B72">
            <w:pPr>
              <w:ind w:left="0" w:firstLine="0"/>
            </w:pPr>
            <w:r w:rsidRPr="00012943">
              <w:t>–</w:t>
            </w:r>
            <w:r w:rsidRPr="00012943">
              <w:tab/>
              <w:t>права и обязанности работников в области профессиональной деятельности;</w:t>
            </w:r>
          </w:p>
          <w:p w:rsidR="00012943" w:rsidRPr="00C37025" w:rsidRDefault="00012943" w:rsidP="00313B72">
            <w:pPr>
              <w:ind w:left="0" w:firstLine="0"/>
            </w:pPr>
            <w:r w:rsidRPr="00C37025">
              <w:t>–</w:t>
            </w:r>
            <w:r w:rsidRPr="00C37025">
              <w:tab/>
              <w:t>организационно-правовые формы организаций;</w:t>
            </w:r>
          </w:p>
          <w:p w:rsidR="00804FC5" w:rsidRPr="00C37025" w:rsidRDefault="00012943" w:rsidP="00313B72">
            <w:pPr>
              <w:ind w:left="0" w:firstLine="0"/>
            </w:pPr>
            <w:r w:rsidRPr="00C37025">
              <w:t>–</w:t>
            </w:r>
            <w:r w:rsidRPr="00C37025">
              <w:tab/>
              <w:t>формы оплаты труда.</w:t>
            </w:r>
          </w:p>
        </w:tc>
        <w:tc>
          <w:tcPr>
            <w:tcW w:w="1487" w:type="pct"/>
          </w:tcPr>
          <w:p w:rsidR="00804FC5" w:rsidRPr="00C63B20" w:rsidRDefault="00804FC5" w:rsidP="00313B72">
            <w:pPr>
              <w:ind w:left="0" w:firstLine="0"/>
            </w:pPr>
            <w:r w:rsidRPr="00C63B20">
              <w:t>Полнота ответов, точность формулировок, не менее 70% правильных ответов.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>Не менее 75% правильных ответов.</w:t>
            </w:r>
          </w:p>
          <w:p w:rsidR="00804FC5" w:rsidRPr="00C63B20" w:rsidRDefault="00804FC5" w:rsidP="00313B72">
            <w:pPr>
              <w:ind w:left="0" w:firstLine="0"/>
            </w:pPr>
          </w:p>
          <w:p w:rsidR="00804FC5" w:rsidRPr="00C63B20" w:rsidRDefault="00804FC5" w:rsidP="00313B72">
            <w:pPr>
              <w:ind w:left="0" w:firstLine="0"/>
            </w:pPr>
            <w:r w:rsidRPr="00C63B20">
              <w:t xml:space="preserve">Актуальность темы, адекватность результатов поставленным целям, </w:t>
            </w:r>
          </w:p>
          <w:p w:rsidR="00804FC5" w:rsidRPr="00C63B20" w:rsidRDefault="00804FC5" w:rsidP="00313B72">
            <w:pPr>
              <w:ind w:left="0" w:firstLine="0"/>
              <w:rPr>
                <w:bCs/>
              </w:rPr>
            </w:pPr>
            <w:r w:rsidRPr="00C63B20">
              <w:t>полнота ответов, точность формулировок, адекватность применения профессиональной терминологии</w:t>
            </w:r>
          </w:p>
        </w:tc>
        <w:tc>
          <w:tcPr>
            <w:tcW w:w="1756" w:type="pct"/>
          </w:tcPr>
          <w:p w:rsidR="00804FC5" w:rsidRPr="00C63B20" w:rsidRDefault="00804FC5" w:rsidP="00313B72">
            <w:pPr>
              <w:ind w:left="0" w:firstLine="0"/>
              <w:rPr>
                <w:b/>
              </w:rPr>
            </w:pPr>
            <w:r w:rsidRPr="00C63B20">
              <w:rPr>
                <w:b/>
              </w:rPr>
              <w:t>Текущий контроль</w:t>
            </w:r>
          </w:p>
          <w:p w:rsidR="00804FC5" w:rsidRPr="00C63B20" w:rsidRDefault="00804FC5" w:rsidP="00313B72">
            <w:pPr>
              <w:ind w:left="0" w:firstLine="0"/>
              <w:rPr>
                <w:b/>
              </w:rPr>
            </w:pPr>
            <w:r w:rsidRPr="00C63B20">
              <w:rPr>
                <w:b/>
              </w:rPr>
              <w:t>при проведении: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>-письменного/устного опроса;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>-тестирования;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rPr>
                <w:b/>
              </w:rPr>
              <w:t>Промежуточная аттестация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 xml:space="preserve">в форме зачета в виде: 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 xml:space="preserve">-письменных/ устных ответов, 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>-тестирования.</w:t>
            </w:r>
          </w:p>
        </w:tc>
      </w:tr>
      <w:tr w:rsidR="00804FC5" w:rsidRPr="00C63B20" w:rsidTr="00313B72">
        <w:tc>
          <w:tcPr>
            <w:tcW w:w="1757" w:type="pct"/>
          </w:tcPr>
          <w:p w:rsidR="00012943" w:rsidRPr="00012943" w:rsidRDefault="00012943" w:rsidP="00313B72">
            <w:pPr>
              <w:ind w:left="0" w:firstLine="0"/>
              <w:rPr>
                <w:b/>
              </w:rPr>
            </w:pPr>
            <w:r w:rsidRPr="00012943">
              <w:rPr>
                <w:b/>
              </w:rPr>
              <w:t>умения</w:t>
            </w:r>
          </w:p>
          <w:p w:rsidR="00012943" w:rsidRPr="00012943" w:rsidRDefault="00012943" w:rsidP="00313B72">
            <w:pPr>
              <w:ind w:left="0" w:firstLine="0"/>
            </w:pPr>
            <w:r w:rsidRPr="00012943">
              <w:t>–</w:t>
            </w:r>
            <w:r w:rsidRPr="00012943">
              <w:tab/>
              <w:t>применять правовые знания при освоении профессиональных модулей и в профессиональной деятельности;</w:t>
            </w:r>
          </w:p>
          <w:p w:rsidR="00012943" w:rsidRPr="00012943" w:rsidRDefault="00012943" w:rsidP="00313B72">
            <w:pPr>
              <w:ind w:left="0" w:firstLine="0"/>
            </w:pPr>
            <w:r w:rsidRPr="00012943">
              <w:t>–</w:t>
            </w:r>
            <w:r w:rsidRPr="00012943">
              <w:tab/>
              <w:t>соблюдать требования действующего законодательства и защищать свои трудовые права в рамках действующего законодательства;</w:t>
            </w:r>
          </w:p>
          <w:p w:rsidR="00804FC5" w:rsidRPr="00C63B20" w:rsidRDefault="00804FC5" w:rsidP="00313B72">
            <w:pPr>
              <w:ind w:left="0" w:firstLine="0"/>
              <w:rPr>
                <w:bCs/>
              </w:rPr>
            </w:pPr>
          </w:p>
        </w:tc>
        <w:tc>
          <w:tcPr>
            <w:tcW w:w="1487" w:type="pct"/>
          </w:tcPr>
          <w:p w:rsidR="00804FC5" w:rsidRPr="00C63B20" w:rsidRDefault="00804FC5" w:rsidP="00313B72">
            <w:pPr>
              <w:ind w:left="0" w:firstLine="0"/>
            </w:pPr>
            <w:r w:rsidRPr="00C63B20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>-Точность оценки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 xml:space="preserve">-Соответствие требованиям инструкций, регламентов </w:t>
            </w:r>
          </w:p>
          <w:p w:rsidR="00804FC5" w:rsidRPr="00C63B20" w:rsidRDefault="00804FC5" w:rsidP="00313B72">
            <w:pPr>
              <w:ind w:left="0" w:firstLine="0"/>
              <w:rPr>
                <w:bCs/>
              </w:rPr>
            </w:pPr>
            <w:r w:rsidRPr="00C63B20">
              <w:t>-Рациональность дей</w:t>
            </w:r>
            <w:r w:rsidR="00012943">
              <w:t>с</w:t>
            </w:r>
            <w:r w:rsidRPr="00C63B20">
              <w:t>твий и т.д.</w:t>
            </w:r>
          </w:p>
        </w:tc>
        <w:tc>
          <w:tcPr>
            <w:tcW w:w="1756" w:type="pct"/>
          </w:tcPr>
          <w:p w:rsidR="00804FC5" w:rsidRPr="00C63B20" w:rsidRDefault="00804FC5" w:rsidP="00313B72">
            <w:pPr>
              <w:ind w:left="0" w:firstLine="0"/>
            </w:pPr>
            <w:r w:rsidRPr="00C63B20">
              <w:rPr>
                <w:b/>
              </w:rPr>
              <w:t>Текущий контроль: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>- защита отчетов по практическим;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>- оценка заданий для внеаудиторной работы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t>- экспертная оценка демонстрируемых умений, выполняемых действий в процессе практ</w:t>
            </w:r>
            <w:r w:rsidR="00252913">
              <w:t>ических</w:t>
            </w:r>
            <w:r w:rsidRPr="00C63B20">
              <w:t xml:space="preserve"> занятий</w:t>
            </w:r>
          </w:p>
          <w:p w:rsidR="00804FC5" w:rsidRPr="00C63B20" w:rsidRDefault="00804FC5" w:rsidP="00313B72">
            <w:pPr>
              <w:ind w:left="0" w:firstLine="0"/>
            </w:pPr>
            <w:r w:rsidRPr="00C63B20">
              <w:rPr>
                <w:b/>
              </w:rPr>
              <w:t>Промежуточная аттестация</w:t>
            </w:r>
            <w:r w:rsidRPr="00C63B20">
              <w:t>:</w:t>
            </w:r>
          </w:p>
          <w:p w:rsidR="00804FC5" w:rsidRPr="00C63B20" w:rsidRDefault="00804FC5" w:rsidP="00313B72">
            <w:pPr>
              <w:ind w:left="0" w:firstLine="0"/>
              <w:rPr>
                <w:b/>
              </w:rPr>
            </w:pPr>
            <w:r w:rsidRPr="00C63B20">
              <w:t xml:space="preserve">- экспертная оценка выполнения практических заданий на зачете </w:t>
            </w:r>
          </w:p>
        </w:tc>
      </w:tr>
    </w:tbl>
    <w:p w:rsidR="0059093B" w:rsidRDefault="0059093B" w:rsidP="00313B72"/>
    <w:sectPr w:rsidR="0059093B" w:rsidSect="00313B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CD" w:rsidRDefault="00FC3FCD" w:rsidP="00804FC5">
      <w:r>
        <w:separator/>
      </w:r>
    </w:p>
  </w:endnote>
  <w:endnote w:type="continuationSeparator" w:id="0">
    <w:p w:rsidR="00FC3FCD" w:rsidRDefault="00FC3FCD" w:rsidP="0080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C5" w:rsidRDefault="00804FC5" w:rsidP="006D17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FC5" w:rsidRDefault="00804FC5" w:rsidP="006D17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C5" w:rsidRDefault="00804FC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034A4">
      <w:rPr>
        <w:noProof/>
      </w:rPr>
      <w:t>9</w:t>
    </w:r>
    <w:r>
      <w:rPr>
        <w:noProof/>
      </w:rPr>
      <w:fldChar w:fldCharType="end"/>
    </w:r>
  </w:p>
  <w:p w:rsidR="00804FC5" w:rsidRDefault="00804FC5" w:rsidP="006D17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CD" w:rsidRDefault="00FC3FCD" w:rsidP="00804FC5">
      <w:r>
        <w:separator/>
      </w:r>
    </w:p>
  </w:footnote>
  <w:footnote w:type="continuationSeparator" w:id="0">
    <w:p w:rsidR="00FC3FCD" w:rsidRDefault="00FC3FCD" w:rsidP="0080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240D57"/>
    <w:multiLevelType w:val="hybridMultilevel"/>
    <w:tmpl w:val="D0DE847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5CA4"/>
    <w:multiLevelType w:val="multilevel"/>
    <w:tmpl w:val="8F0C2AE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 w15:restartNumberingAfterBreak="0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  <w:b/>
      </w:rPr>
    </w:lvl>
  </w:abstractNum>
  <w:abstractNum w:abstractNumId="8" w15:restartNumberingAfterBreak="0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0" w15:restartNumberingAfterBreak="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C5"/>
    <w:rsid w:val="00012943"/>
    <w:rsid w:val="000310AC"/>
    <w:rsid w:val="0012191C"/>
    <w:rsid w:val="00252913"/>
    <w:rsid w:val="00260D5F"/>
    <w:rsid w:val="00261872"/>
    <w:rsid w:val="00313B72"/>
    <w:rsid w:val="00564B99"/>
    <w:rsid w:val="0059093B"/>
    <w:rsid w:val="00590FAC"/>
    <w:rsid w:val="00646829"/>
    <w:rsid w:val="006B1B6C"/>
    <w:rsid w:val="00714C78"/>
    <w:rsid w:val="00804FC5"/>
    <w:rsid w:val="009808DE"/>
    <w:rsid w:val="00A06708"/>
    <w:rsid w:val="00C37025"/>
    <w:rsid w:val="00D034A4"/>
    <w:rsid w:val="00D36C16"/>
    <w:rsid w:val="00D66F1A"/>
    <w:rsid w:val="00F17D52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3C50-3D05-42CE-9D6B-A6070FE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C5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F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FC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11"/>
    <w:uiPriority w:val="99"/>
    <w:rsid w:val="00804FC5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basedOn w:val="a0"/>
    <w:uiPriority w:val="99"/>
    <w:semiHidden/>
    <w:rsid w:val="00804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804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4FC5"/>
    <w:rPr>
      <w:rFonts w:cs="Times New Roman"/>
    </w:rPr>
  </w:style>
  <w:style w:type="paragraph" w:styleId="a6">
    <w:name w:val="footnote text"/>
    <w:basedOn w:val="a"/>
    <w:link w:val="a7"/>
    <w:uiPriority w:val="99"/>
    <w:rsid w:val="00804FC5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804F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804FC5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804FC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04FC5"/>
    <w:pPr>
      <w:spacing w:before="120" w:after="120"/>
      <w:ind w:left="708"/>
    </w:pPr>
  </w:style>
  <w:style w:type="character" w:styleId="ab">
    <w:name w:val="Emphasis"/>
    <w:basedOn w:val="a0"/>
    <w:uiPriority w:val="99"/>
    <w:qFormat/>
    <w:rsid w:val="00804FC5"/>
    <w:rPr>
      <w:rFonts w:cs="Times New Roman"/>
      <w:i/>
    </w:rPr>
  </w:style>
  <w:style w:type="paragraph" w:styleId="ac">
    <w:name w:val="caption"/>
    <w:basedOn w:val="a"/>
    <w:next w:val="a"/>
    <w:uiPriority w:val="99"/>
    <w:qFormat/>
    <w:rsid w:val="00804FC5"/>
    <w:pPr>
      <w:ind w:left="0" w:firstLine="0"/>
      <w:jc w:val="center"/>
    </w:pPr>
    <w:rPr>
      <w:b/>
      <w:iCs/>
      <w:szCs w:val="28"/>
    </w:rPr>
  </w:style>
  <w:style w:type="paragraph" w:styleId="ad">
    <w:name w:val="Plain Text"/>
    <w:basedOn w:val="a"/>
    <w:link w:val="ae"/>
    <w:uiPriority w:val="99"/>
    <w:rsid w:val="00804F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e">
    <w:name w:val="Текст Знак"/>
    <w:basedOn w:val="a0"/>
    <w:link w:val="ad"/>
    <w:uiPriority w:val="99"/>
    <w:rsid w:val="00804FC5"/>
    <w:rPr>
      <w:rFonts w:ascii="Calibri" w:eastAsia="Times New Roman" w:hAnsi="Calibri" w:cs="Times New Roman"/>
      <w:color w:val="000000"/>
      <w:u w:color="000000"/>
    </w:rPr>
  </w:style>
  <w:style w:type="paragraph" w:customStyle="1" w:styleId="ListParagraph1">
    <w:name w:val="List Paragraph1"/>
    <w:aliases w:val="List Paragraph,Абзац списка2,Содержание. 2 уровень"/>
    <w:basedOn w:val="a"/>
    <w:link w:val="af"/>
    <w:uiPriority w:val="99"/>
    <w:rsid w:val="00804FC5"/>
    <w:pPr>
      <w:spacing w:before="120" w:after="120"/>
      <w:ind w:left="708" w:firstLine="0"/>
    </w:pPr>
    <w:rPr>
      <w:rFonts w:ascii="Calibri" w:hAnsi="Calibri"/>
      <w:szCs w:val="20"/>
    </w:rPr>
  </w:style>
  <w:style w:type="character" w:customStyle="1" w:styleId="af">
    <w:name w:val="Абзац списка Знак"/>
    <w:aliases w:val="Содержание. 2 уровень Знак"/>
    <w:link w:val="ListParagraph1"/>
    <w:uiPriority w:val="99"/>
    <w:locked/>
    <w:rsid w:val="00804FC5"/>
    <w:rPr>
      <w:rFonts w:ascii="Calibri" w:eastAsia="Times New Roman" w:hAnsi="Calibri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13B7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3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tek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cior.edu.ru/catalog/meta/5/p/pag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Кулешова С В</cp:lastModifiedBy>
  <cp:revision>3</cp:revision>
  <cp:lastPrinted>2022-10-31T08:36:00Z</cp:lastPrinted>
  <dcterms:created xsi:type="dcterms:W3CDTF">2022-10-31T08:42:00Z</dcterms:created>
  <dcterms:modified xsi:type="dcterms:W3CDTF">2022-10-31T10:26:00Z</dcterms:modified>
</cp:coreProperties>
</file>