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6" w:rsidRDefault="00E865E6" w:rsidP="00E865E6">
      <w:pPr>
        <w:jc w:val="center"/>
        <w:rPr>
          <w:b/>
          <w:bCs/>
          <w:szCs w:val="24"/>
        </w:rPr>
      </w:pPr>
      <w:bookmarkStart w:id="0" w:name="_GoBack"/>
      <w:bookmarkEnd w:id="0"/>
      <w:r w:rsidRPr="00AB3DD0">
        <w:rPr>
          <w:b/>
          <w:bCs/>
          <w:szCs w:val="24"/>
        </w:rPr>
        <w:t>Министерство образования и науки Калужской области</w:t>
      </w:r>
    </w:p>
    <w:p w:rsidR="00E865E6" w:rsidRPr="00AB3DD0" w:rsidRDefault="00E865E6" w:rsidP="00E865E6">
      <w:pPr>
        <w:jc w:val="center"/>
        <w:rPr>
          <w:b/>
          <w:bCs/>
          <w:szCs w:val="24"/>
        </w:rPr>
      </w:pPr>
    </w:p>
    <w:p w:rsidR="00E865E6" w:rsidRDefault="00E865E6" w:rsidP="00E865E6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Государственное автономное профессиональное</w:t>
      </w:r>
      <w:r w:rsidR="003A6ACA"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образовательное учреждение </w:t>
      </w:r>
    </w:p>
    <w:p w:rsidR="00E865E6" w:rsidRDefault="00E865E6" w:rsidP="00E865E6">
      <w:pPr>
        <w:jc w:val="center"/>
        <w:rPr>
          <w:b/>
          <w:bCs/>
          <w:szCs w:val="24"/>
        </w:rPr>
      </w:pPr>
      <w:r w:rsidRPr="00AB3DD0">
        <w:rPr>
          <w:b/>
          <w:bCs/>
          <w:szCs w:val="24"/>
        </w:rPr>
        <w:t>Калужской области</w:t>
      </w:r>
      <w:r w:rsidR="003A6ACA">
        <w:rPr>
          <w:b/>
          <w:bCs/>
          <w:szCs w:val="24"/>
        </w:rPr>
        <w:t xml:space="preserve"> </w:t>
      </w:r>
      <w:r w:rsidRPr="00AB3DD0">
        <w:rPr>
          <w:b/>
          <w:bCs/>
          <w:szCs w:val="24"/>
        </w:rPr>
        <w:t xml:space="preserve">«Калужский колледж </w:t>
      </w:r>
      <w:r>
        <w:rPr>
          <w:b/>
          <w:bCs/>
          <w:szCs w:val="24"/>
        </w:rPr>
        <w:t>экономики и технологий</w:t>
      </w:r>
      <w:r w:rsidRPr="00AB3DD0">
        <w:rPr>
          <w:b/>
          <w:bCs/>
          <w:szCs w:val="24"/>
        </w:rPr>
        <w:t>»</w:t>
      </w:r>
    </w:p>
    <w:p w:rsidR="00E865E6" w:rsidRDefault="00E865E6" w:rsidP="00E865E6">
      <w:pPr>
        <w:jc w:val="center"/>
        <w:rPr>
          <w:b/>
          <w:bCs/>
          <w:szCs w:val="24"/>
        </w:rPr>
      </w:pPr>
    </w:p>
    <w:p w:rsidR="00E865E6" w:rsidRPr="009F7C76" w:rsidRDefault="00E865E6" w:rsidP="00E865E6">
      <w:pPr>
        <w:rPr>
          <w:b/>
        </w:rPr>
      </w:pPr>
    </w:p>
    <w:p w:rsidR="00E865E6" w:rsidRDefault="00E865E6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Default="006C52F4" w:rsidP="00E865E6">
      <w:pPr>
        <w:rPr>
          <w:b/>
        </w:rPr>
      </w:pPr>
    </w:p>
    <w:p w:rsidR="006C52F4" w:rsidRPr="009F7C76" w:rsidRDefault="006C52F4" w:rsidP="00E865E6">
      <w:pPr>
        <w:rPr>
          <w:b/>
        </w:rPr>
      </w:pPr>
    </w:p>
    <w:p w:rsidR="00E865E6" w:rsidRPr="006C52F4" w:rsidRDefault="00E865E6" w:rsidP="00E865E6">
      <w:pPr>
        <w:rPr>
          <w:b/>
          <w:sz w:val="32"/>
          <w:szCs w:val="32"/>
        </w:rPr>
      </w:pPr>
    </w:p>
    <w:p w:rsidR="00E865E6" w:rsidRPr="006C52F4" w:rsidRDefault="00E865E6" w:rsidP="00E865E6">
      <w:pPr>
        <w:jc w:val="center"/>
        <w:rPr>
          <w:b/>
          <w:sz w:val="32"/>
          <w:szCs w:val="32"/>
        </w:rPr>
      </w:pPr>
      <w:r w:rsidRPr="006C52F4">
        <w:rPr>
          <w:b/>
          <w:sz w:val="32"/>
          <w:szCs w:val="32"/>
        </w:rPr>
        <w:t>РАБОЧАЯ ПРОГРАММА ПРОФЕССИОНАЛЬНОГО МОДУЛЯ</w:t>
      </w:r>
    </w:p>
    <w:p w:rsidR="00E865E6" w:rsidRPr="006C52F4" w:rsidRDefault="00E865E6" w:rsidP="00E865E6">
      <w:pPr>
        <w:jc w:val="center"/>
        <w:rPr>
          <w:b/>
          <w:sz w:val="32"/>
          <w:szCs w:val="32"/>
        </w:rPr>
      </w:pPr>
    </w:p>
    <w:p w:rsidR="00AF50FF" w:rsidRPr="006C52F4" w:rsidRDefault="00E865E6" w:rsidP="00E865E6">
      <w:pPr>
        <w:pStyle w:val="3"/>
        <w:rPr>
          <w:sz w:val="32"/>
          <w:szCs w:val="32"/>
        </w:rPr>
      </w:pPr>
      <w:bookmarkStart w:id="1" w:name="_Toc486876326"/>
      <w:bookmarkStart w:id="2" w:name="_Toc487128946"/>
      <w:r w:rsidRPr="006C52F4">
        <w:rPr>
          <w:sz w:val="32"/>
          <w:szCs w:val="32"/>
        </w:rPr>
        <w:t xml:space="preserve">ПМ 03. Организация и контроль текущей деятельности </w:t>
      </w:r>
    </w:p>
    <w:p w:rsidR="00AF50FF" w:rsidRPr="006C52F4" w:rsidRDefault="00E865E6" w:rsidP="00E865E6">
      <w:pPr>
        <w:pStyle w:val="3"/>
        <w:rPr>
          <w:sz w:val="32"/>
          <w:szCs w:val="32"/>
        </w:rPr>
      </w:pPr>
      <w:r w:rsidRPr="006C52F4">
        <w:rPr>
          <w:sz w:val="32"/>
          <w:szCs w:val="32"/>
        </w:rPr>
        <w:t xml:space="preserve">сотрудников службы обслуживания </w:t>
      </w:r>
    </w:p>
    <w:p w:rsidR="00E865E6" w:rsidRPr="006C52F4" w:rsidRDefault="00E865E6" w:rsidP="00E865E6">
      <w:pPr>
        <w:pStyle w:val="3"/>
        <w:rPr>
          <w:sz w:val="32"/>
          <w:szCs w:val="32"/>
        </w:rPr>
      </w:pPr>
      <w:r w:rsidRPr="006C52F4">
        <w:rPr>
          <w:sz w:val="32"/>
          <w:szCs w:val="32"/>
        </w:rPr>
        <w:t>и эксплуатации номерного фонда</w:t>
      </w:r>
      <w:bookmarkEnd w:id="1"/>
      <w:bookmarkEnd w:id="2"/>
    </w:p>
    <w:p w:rsidR="00E865E6" w:rsidRPr="00AA6260" w:rsidRDefault="00E865E6" w:rsidP="00E865E6"/>
    <w:p w:rsidR="00E865E6" w:rsidRPr="0011602C" w:rsidRDefault="00E865E6" w:rsidP="00E865E6">
      <w:pPr>
        <w:spacing w:line="360" w:lineRule="auto"/>
        <w:jc w:val="center"/>
        <w:rPr>
          <w:b/>
          <w:sz w:val="28"/>
          <w:szCs w:val="28"/>
        </w:rPr>
      </w:pPr>
      <w:r w:rsidRPr="0011602C">
        <w:rPr>
          <w:i/>
          <w:sz w:val="28"/>
          <w:szCs w:val="28"/>
        </w:rPr>
        <w:t>по программе подготовки специалистов среднего звена</w:t>
      </w:r>
    </w:p>
    <w:p w:rsidR="00E865E6" w:rsidRPr="0011602C" w:rsidRDefault="00E865E6" w:rsidP="00E865E6">
      <w:pPr>
        <w:spacing w:line="360" w:lineRule="auto"/>
        <w:jc w:val="center"/>
        <w:rPr>
          <w:b/>
          <w:sz w:val="28"/>
          <w:szCs w:val="28"/>
        </w:rPr>
      </w:pPr>
      <w:r w:rsidRPr="0011602C">
        <w:rPr>
          <w:b/>
          <w:sz w:val="28"/>
          <w:szCs w:val="28"/>
        </w:rPr>
        <w:t>специальности 43.02.14 Гостиничное дело</w:t>
      </w:r>
    </w:p>
    <w:p w:rsidR="00E865E6" w:rsidRPr="009F7C76" w:rsidRDefault="00E865E6" w:rsidP="00E865E6">
      <w:pPr>
        <w:jc w:val="center"/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</w:p>
    <w:p w:rsidR="00E865E6" w:rsidRDefault="00E865E6" w:rsidP="00E865E6">
      <w:pPr>
        <w:jc w:val="center"/>
        <w:rPr>
          <w:b/>
          <w:bCs/>
        </w:rPr>
      </w:pPr>
      <w:r>
        <w:rPr>
          <w:b/>
          <w:bCs/>
        </w:rPr>
        <w:t xml:space="preserve">Калуга </w:t>
      </w:r>
      <w:r w:rsidR="00AF50FF">
        <w:rPr>
          <w:b/>
          <w:bCs/>
        </w:rPr>
        <w:t>202</w:t>
      </w:r>
      <w:r w:rsidR="006C52F4">
        <w:rPr>
          <w:b/>
          <w:bCs/>
        </w:rPr>
        <w:t>1</w:t>
      </w:r>
    </w:p>
    <w:p w:rsidR="00E865E6" w:rsidRDefault="00E865E6" w:rsidP="00E865E6">
      <w:pPr>
        <w:jc w:val="center"/>
        <w:rPr>
          <w:b/>
        </w:rPr>
      </w:pPr>
    </w:p>
    <w:p w:rsidR="00DA6A24" w:rsidRDefault="00DA6A24" w:rsidP="00E865E6">
      <w:pPr>
        <w:jc w:val="center"/>
        <w:rPr>
          <w:b/>
        </w:rPr>
      </w:pPr>
      <w:r w:rsidRPr="00DA6A24">
        <w:rPr>
          <w:b/>
          <w:noProof/>
        </w:rPr>
        <w:lastRenderedPageBreak/>
        <w:drawing>
          <wp:inline distT="0" distB="0" distL="0" distR="0">
            <wp:extent cx="6814047" cy="9160411"/>
            <wp:effectExtent l="0" t="0" r="6350" b="3175"/>
            <wp:docPr id="1" name="Рисунок 1" descr="C:\Users\user\Desktop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04" cy="91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FF" w:rsidRDefault="00AF50FF" w:rsidP="00E865E6">
      <w:pPr>
        <w:jc w:val="center"/>
        <w:rPr>
          <w:b/>
        </w:rPr>
      </w:pPr>
    </w:p>
    <w:p w:rsidR="00AF50FF" w:rsidRDefault="00AF50FF" w:rsidP="00E865E6">
      <w:pPr>
        <w:jc w:val="center"/>
        <w:rPr>
          <w:b/>
        </w:rPr>
      </w:pPr>
    </w:p>
    <w:p w:rsidR="00AF50FF" w:rsidRPr="009F7C76" w:rsidRDefault="00AF50FF" w:rsidP="00E865E6">
      <w:pPr>
        <w:jc w:val="center"/>
        <w:rPr>
          <w:b/>
        </w:rPr>
      </w:pPr>
    </w:p>
    <w:p w:rsidR="00E865E6" w:rsidRPr="009F7C76" w:rsidRDefault="00E865E6" w:rsidP="00E865E6">
      <w:pPr>
        <w:jc w:val="center"/>
        <w:rPr>
          <w:b/>
        </w:rPr>
      </w:pPr>
      <w:r w:rsidRPr="009F7C76">
        <w:rPr>
          <w:b/>
        </w:rPr>
        <w:t>СОДЕРЖАНИЕ</w:t>
      </w:r>
    </w:p>
    <w:p w:rsidR="00E865E6" w:rsidRPr="009F7C76" w:rsidRDefault="00E865E6" w:rsidP="00E865E6">
      <w:pPr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865E6" w:rsidRPr="009F7C76" w:rsidTr="009F0695">
        <w:trPr>
          <w:trHeight w:val="394"/>
        </w:trPr>
        <w:tc>
          <w:tcPr>
            <w:tcW w:w="9007" w:type="dxa"/>
          </w:tcPr>
          <w:p w:rsidR="00E865E6" w:rsidRPr="009F7C76" w:rsidRDefault="00E865E6" w:rsidP="009F0695">
            <w:pPr>
              <w:rPr>
                <w:b/>
              </w:rPr>
            </w:pPr>
            <w:r w:rsidRPr="009F7C76">
              <w:rPr>
                <w:b/>
              </w:rPr>
              <w:t>1. ОБЩАЯ ХАРАКТЕРИСТИКА ПРОГРАММЫ ПРОФЕССИОНАЛЬНОГО МОДУЛЯ</w:t>
            </w:r>
          </w:p>
          <w:p w:rsidR="00E865E6" w:rsidRPr="009F7C76" w:rsidRDefault="00E865E6" w:rsidP="009F0695">
            <w:pPr>
              <w:rPr>
                <w:b/>
              </w:rPr>
            </w:pPr>
          </w:p>
        </w:tc>
        <w:tc>
          <w:tcPr>
            <w:tcW w:w="800" w:type="dxa"/>
          </w:tcPr>
          <w:p w:rsidR="00E865E6" w:rsidRPr="009F7C76" w:rsidRDefault="00E865E6" w:rsidP="009F0695">
            <w:pPr>
              <w:rPr>
                <w:b/>
              </w:rPr>
            </w:pPr>
            <w:r w:rsidRPr="009F7C76">
              <w:rPr>
                <w:b/>
              </w:rPr>
              <w:t>.</w:t>
            </w:r>
          </w:p>
        </w:tc>
      </w:tr>
      <w:tr w:rsidR="00E865E6" w:rsidRPr="009F7C76" w:rsidTr="009F0695">
        <w:trPr>
          <w:trHeight w:val="720"/>
        </w:trPr>
        <w:tc>
          <w:tcPr>
            <w:tcW w:w="9007" w:type="dxa"/>
          </w:tcPr>
          <w:p w:rsidR="00E865E6" w:rsidRPr="009F7C76" w:rsidRDefault="00E865E6" w:rsidP="009F0695">
            <w:pPr>
              <w:rPr>
                <w:b/>
              </w:rPr>
            </w:pPr>
            <w:r w:rsidRPr="009F7C76">
              <w:rPr>
                <w:b/>
              </w:rPr>
              <w:t>2. СТРУКТУРА И СОДЕРЖАНИЕ ПРОФЕССИОНАЛЬНОГО МОДУЛЯ</w:t>
            </w:r>
          </w:p>
          <w:p w:rsidR="00E865E6" w:rsidRPr="009F7C76" w:rsidRDefault="00E865E6" w:rsidP="009F0695">
            <w:pPr>
              <w:rPr>
                <w:b/>
              </w:rPr>
            </w:pPr>
          </w:p>
        </w:tc>
        <w:tc>
          <w:tcPr>
            <w:tcW w:w="800" w:type="dxa"/>
          </w:tcPr>
          <w:p w:rsidR="00E865E6" w:rsidRPr="009F7C76" w:rsidRDefault="00E865E6" w:rsidP="009F0695">
            <w:pPr>
              <w:rPr>
                <w:b/>
              </w:rPr>
            </w:pPr>
          </w:p>
        </w:tc>
      </w:tr>
      <w:tr w:rsidR="00E865E6" w:rsidRPr="009F7C76" w:rsidTr="009F0695">
        <w:trPr>
          <w:trHeight w:val="594"/>
        </w:trPr>
        <w:tc>
          <w:tcPr>
            <w:tcW w:w="9007" w:type="dxa"/>
          </w:tcPr>
          <w:p w:rsidR="00E865E6" w:rsidRPr="009F7C76" w:rsidRDefault="00E865E6" w:rsidP="009F0695">
            <w:pPr>
              <w:rPr>
                <w:b/>
              </w:rPr>
            </w:pPr>
            <w:r w:rsidRPr="009F7C76">
              <w:rPr>
                <w:b/>
              </w:rPr>
              <w:t>3. УСЛОВИЯ РЕАЛИЗАЦИИ ПРОГРАММЫ ПРОФЕССИОНАЛЬНОГО МОДУЛЯ</w:t>
            </w:r>
          </w:p>
          <w:p w:rsidR="00E865E6" w:rsidRPr="009F7C76" w:rsidRDefault="00E865E6" w:rsidP="009F0695">
            <w:pPr>
              <w:rPr>
                <w:b/>
              </w:rPr>
            </w:pPr>
          </w:p>
        </w:tc>
        <w:tc>
          <w:tcPr>
            <w:tcW w:w="800" w:type="dxa"/>
          </w:tcPr>
          <w:p w:rsidR="00E865E6" w:rsidRPr="009F7C76" w:rsidRDefault="00E865E6" w:rsidP="009F0695">
            <w:pPr>
              <w:rPr>
                <w:b/>
              </w:rPr>
            </w:pPr>
          </w:p>
        </w:tc>
      </w:tr>
      <w:tr w:rsidR="00E865E6" w:rsidRPr="009F7C76" w:rsidTr="009F0695">
        <w:trPr>
          <w:trHeight w:val="692"/>
        </w:trPr>
        <w:tc>
          <w:tcPr>
            <w:tcW w:w="9007" w:type="dxa"/>
          </w:tcPr>
          <w:p w:rsidR="00E865E6" w:rsidRPr="009F7C76" w:rsidRDefault="00E865E6" w:rsidP="009F0695">
            <w:pPr>
              <w:rPr>
                <w:b/>
                <w:bCs/>
              </w:rPr>
            </w:pPr>
            <w:r w:rsidRPr="009F7C76">
              <w:rPr>
                <w:b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865E6" w:rsidRPr="009F7C76" w:rsidRDefault="00E865E6" w:rsidP="009F0695">
            <w:pPr>
              <w:rPr>
                <w:b/>
              </w:rPr>
            </w:pPr>
          </w:p>
        </w:tc>
      </w:tr>
    </w:tbl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  <w:sectPr w:rsidR="00E865E6" w:rsidRPr="009F7C76" w:rsidSect="009F0695">
          <w:pgSz w:w="11906" w:h="16838"/>
          <w:pgMar w:top="1134" w:right="851" w:bottom="1134" w:left="1134" w:header="709" w:footer="709" w:gutter="0"/>
          <w:cols w:space="720"/>
        </w:sectPr>
      </w:pPr>
    </w:p>
    <w:p w:rsidR="00E865E6" w:rsidRPr="009F7C76" w:rsidRDefault="00E865E6" w:rsidP="00E865E6">
      <w:pPr>
        <w:ind w:firstLine="770"/>
        <w:rPr>
          <w:b/>
          <w:szCs w:val="24"/>
        </w:rPr>
      </w:pPr>
      <w:r w:rsidRPr="009F7C76">
        <w:rPr>
          <w:b/>
          <w:szCs w:val="24"/>
        </w:rPr>
        <w:lastRenderedPageBreak/>
        <w:t>1. ОБЩАЯ ХАРАКТЕРИСТИКА РАБОЧЕЙ ПРОГРАММЫ ПРОФЕССИОНАЛЬНОГО МОДУЛЯ</w:t>
      </w:r>
    </w:p>
    <w:p w:rsidR="00E865E6" w:rsidRPr="009F7C76" w:rsidRDefault="00E865E6" w:rsidP="00E865E6">
      <w:pPr>
        <w:ind w:firstLine="770"/>
        <w:rPr>
          <w:b/>
          <w:szCs w:val="24"/>
        </w:rPr>
      </w:pPr>
    </w:p>
    <w:p w:rsidR="00E865E6" w:rsidRPr="009F7C76" w:rsidRDefault="00E865E6" w:rsidP="00E865E6">
      <w:pPr>
        <w:ind w:firstLine="770"/>
        <w:rPr>
          <w:b/>
          <w:szCs w:val="24"/>
        </w:rPr>
      </w:pPr>
      <w:r w:rsidRPr="009F7C76">
        <w:rPr>
          <w:b/>
        </w:rPr>
        <w:t>1</w:t>
      </w:r>
      <w:r w:rsidRPr="009F7C76">
        <w:rPr>
          <w:b/>
          <w:szCs w:val="24"/>
        </w:rPr>
        <w:t>.1. Область применения рабочей программы</w:t>
      </w:r>
    </w:p>
    <w:p w:rsidR="00E865E6" w:rsidRPr="00AA6260" w:rsidRDefault="00E865E6" w:rsidP="00E865E6">
      <w:pPr>
        <w:ind w:firstLine="770"/>
        <w:rPr>
          <w:b/>
          <w:szCs w:val="24"/>
        </w:rPr>
      </w:pPr>
      <w:r>
        <w:rPr>
          <w:szCs w:val="24"/>
        </w:rPr>
        <w:t>Рабочая</w:t>
      </w:r>
      <w:r w:rsidRPr="009F7C76">
        <w:rPr>
          <w:szCs w:val="24"/>
        </w:rPr>
        <w:t xml:space="preserve"> программа профессионального модуля является частью основной образовательной программы в соответствии с ФГОС СПО </w:t>
      </w:r>
      <w:r w:rsidRPr="00AA6260">
        <w:rPr>
          <w:b/>
          <w:szCs w:val="24"/>
        </w:rPr>
        <w:t>43.02.14 Гостиничное дело.</w:t>
      </w:r>
    </w:p>
    <w:p w:rsidR="00E865E6" w:rsidRPr="009F7C76" w:rsidRDefault="00E865E6" w:rsidP="00E865E6">
      <w:pPr>
        <w:ind w:firstLine="770"/>
        <w:rPr>
          <w:b/>
          <w:szCs w:val="24"/>
        </w:rPr>
      </w:pPr>
    </w:p>
    <w:p w:rsidR="00E865E6" w:rsidRPr="009F7C76" w:rsidRDefault="00E865E6" w:rsidP="00E865E6">
      <w:pPr>
        <w:ind w:firstLine="770"/>
        <w:rPr>
          <w:b/>
          <w:szCs w:val="24"/>
        </w:rPr>
      </w:pPr>
      <w:r w:rsidRPr="009F7C76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E865E6" w:rsidRDefault="00E865E6" w:rsidP="00E865E6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9F7C7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AA6260">
        <w:rPr>
          <w:rFonts w:ascii="Times New Roman" w:hAnsi="Times New Roman" w:cs="Times New Roman"/>
          <w:b/>
          <w:sz w:val="24"/>
          <w:szCs w:val="24"/>
        </w:rPr>
        <w:t>Организация и контроль текущей деятельности сотрудников службы обслуживания и эксплуатации номерного фонда</w:t>
      </w:r>
      <w:r w:rsidRPr="009F7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F7C76">
        <w:rPr>
          <w:rFonts w:ascii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9F7C76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компетенции:</w:t>
      </w:r>
    </w:p>
    <w:p w:rsidR="00E865E6" w:rsidRPr="009F7C76" w:rsidRDefault="00E865E6" w:rsidP="00E865E6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E865E6" w:rsidRDefault="00E865E6" w:rsidP="00E865E6">
      <w:pPr>
        <w:ind w:firstLine="708"/>
      </w:pPr>
      <w:r w:rsidRPr="009F7C76">
        <w:t>1.2.1 Перечень общих компетенций</w:t>
      </w:r>
    </w:p>
    <w:p w:rsidR="00E865E6" w:rsidRPr="009F7C76" w:rsidRDefault="00E865E6" w:rsidP="00E865E6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8638"/>
      </w:tblGrid>
      <w:tr w:rsidR="00E865E6" w:rsidRPr="009F7C76" w:rsidTr="009F0695">
        <w:tc>
          <w:tcPr>
            <w:tcW w:w="642" w:type="pct"/>
          </w:tcPr>
          <w:p w:rsidR="00E865E6" w:rsidRPr="00AA6260" w:rsidRDefault="00E865E6" w:rsidP="009F0695">
            <w:pPr>
              <w:jc w:val="center"/>
              <w:rPr>
                <w:b/>
                <w:szCs w:val="24"/>
              </w:rPr>
            </w:pPr>
            <w:r w:rsidRPr="00AA6260">
              <w:rPr>
                <w:b/>
                <w:szCs w:val="24"/>
              </w:rPr>
              <w:t>Код</w:t>
            </w:r>
          </w:p>
        </w:tc>
        <w:tc>
          <w:tcPr>
            <w:tcW w:w="4358" w:type="pct"/>
          </w:tcPr>
          <w:p w:rsidR="00E865E6" w:rsidRPr="00AA6260" w:rsidRDefault="00E865E6" w:rsidP="009F0695">
            <w:pPr>
              <w:jc w:val="center"/>
              <w:rPr>
                <w:b/>
                <w:szCs w:val="24"/>
              </w:rPr>
            </w:pPr>
            <w:r w:rsidRPr="00AA6260">
              <w:rPr>
                <w:b/>
                <w:szCs w:val="24"/>
              </w:rPr>
              <w:t>Наименование общих компетенций</w:t>
            </w:r>
          </w:p>
        </w:tc>
      </w:tr>
      <w:tr w:rsidR="00E865E6" w:rsidRPr="009F7C76" w:rsidTr="009F0695">
        <w:trPr>
          <w:trHeight w:val="327"/>
        </w:trPr>
        <w:tc>
          <w:tcPr>
            <w:tcW w:w="642" w:type="pct"/>
          </w:tcPr>
          <w:p w:rsidR="00E865E6" w:rsidRPr="009F7C76" w:rsidRDefault="00E865E6" w:rsidP="009F06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01.</w:t>
            </w:r>
          </w:p>
        </w:tc>
        <w:tc>
          <w:tcPr>
            <w:tcW w:w="4358" w:type="pct"/>
          </w:tcPr>
          <w:p w:rsidR="00E865E6" w:rsidRPr="009F7C76" w:rsidRDefault="00E865E6" w:rsidP="009F0695">
            <w:pPr>
              <w:rPr>
                <w:b/>
                <w:bCs/>
                <w:iCs/>
                <w:sz w:val="28"/>
                <w:szCs w:val="28"/>
              </w:rPr>
            </w:pPr>
            <w:r w:rsidRPr="009F7C76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865E6" w:rsidRPr="009F7C76" w:rsidTr="009F0695">
        <w:tc>
          <w:tcPr>
            <w:tcW w:w="642" w:type="pct"/>
          </w:tcPr>
          <w:p w:rsidR="00E865E6" w:rsidRPr="009F7C76" w:rsidRDefault="00E865E6" w:rsidP="009F06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02.</w:t>
            </w:r>
          </w:p>
        </w:tc>
        <w:tc>
          <w:tcPr>
            <w:tcW w:w="4358" w:type="pct"/>
          </w:tcPr>
          <w:p w:rsidR="00E865E6" w:rsidRPr="009F7C76" w:rsidRDefault="00E865E6" w:rsidP="009F0695">
            <w:pPr>
              <w:rPr>
                <w:b/>
                <w:bCs/>
                <w:iCs/>
                <w:sz w:val="28"/>
                <w:szCs w:val="28"/>
              </w:rPr>
            </w:pPr>
            <w:r w:rsidRPr="009F7C76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65E6" w:rsidRPr="009F7C76" w:rsidTr="009F0695">
        <w:tc>
          <w:tcPr>
            <w:tcW w:w="642" w:type="pct"/>
          </w:tcPr>
          <w:p w:rsidR="00E865E6" w:rsidRPr="009F7C76" w:rsidRDefault="00E865E6" w:rsidP="009F06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03.</w:t>
            </w:r>
          </w:p>
        </w:tc>
        <w:tc>
          <w:tcPr>
            <w:tcW w:w="4358" w:type="pct"/>
          </w:tcPr>
          <w:p w:rsidR="00E865E6" w:rsidRPr="009F7C76" w:rsidRDefault="00E865E6" w:rsidP="009F0695">
            <w:r w:rsidRPr="009F7C76">
              <w:t>Планировать и реализовывать собственное профессиональное и личностное развитие.</w:t>
            </w:r>
          </w:p>
        </w:tc>
      </w:tr>
      <w:tr w:rsidR="00E865E6" w:rsidRPr="009F7C76" w:rsidTr="009F0695">
        <w:tc>
          <w:tcPr>
            <w:tcW w:w="642" w:type="pct"/>
          </w:tcPr>
          <w:p w:rsidR="00E865E6" w:rsidRPr="009F7C76" w:rsidRDefault="00E865E6" w:rsidP="009F06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04.</w:t>
            </w:r>
          </w:p>
        </w:tc>
        <w:tc>
          <w:tcPr>
            <w:tcW w:w="4358" w:type="pct"/>
          </w:tcPr>
          <w:p w:rsidR="00E865E6" w:rsidRPr="009F7C76" w:rsidRDefault="00E865E6" w:rsidP="009F0695">
            <w:r w:rsidRPr="009F7C76"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865E6" w:rsidRPr="009F7C76" w:rsidTr="009F0695">
        <w:tc>
          <w:tcPr>
            <w:tcW w:w="642" w:type="pct"/>
          </w:tcPr>
          <w:p w:rsidR="00E865E6" w:rsidRPr="009F7C76" w:rsidRDefault="00E865E6" w:rsidP="009F0695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05.</w:t>
            </w:r>
          </w:p>
        </w:tc>
        <w:tc>
          <w:tcPr>
            <w:tcW w:w="4358" w:type="pct"/>
          </w:tcPr>
          <w:p w:rsidR="00E865E6" w:rsidRPr="009F7C76" w:rsidRDefault="00E865E6" w:rsidP="009F0695">
            <w:r w:rsidRPr="009F7C7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C52F4" w:rsidRPr="009F7C76" w:rsidTr="009F0695">
        <w:tc>
          <w:tcPr>
            <w:tcW w:w="642" w:type="pct"/>
          </w:tcPr>
          <w:p w:rsidR="006C52F4" w:rsidRPr="009F7C76" w:rsidRDefault="006C52F4" w:rsidP="006C52F4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06.</w:t>
            </w:r>
          </w:p>
        </w:tc>
        <w:tc>
          <w:tcPr>
            <w:tcW w:w="4358" w:type="pct"/>
          </w:tcPr>
          <w:p w:rsidR="006C52F4" w:rsidRPr="009F7C76" w:rsidRDefault="006C52F4" w:rsidP="006C52F4">
            <w:pPr>
              <w:rPr>
                <w:szCs w:val="24"/>
              </w:rPr>
            </w:pPr>
            <w:r w:rsidRPr="00743263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6C52F4" w:rsidRPr="009F7C76" w:rsidTr="009F0695">
        <w:tc>
          <w:tcPr>
            <w:tcW w:w="642" w:type="pct"/>
          </w:tcPr>
          <w:p w:rsidR="006C52F4" w:rsidRPr="009F7C76" w:rsidRDefault="006C52F4" w:rsidP="006C52F4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07.</w:t>
            </w:r>
          </w:p>
        </w:tc>
        <w:tc>
          <w:tcPr>
            <w:tcW w:w="4358" w:type="pct"/>
          </w:tcPr>
          <w:p w:rsidR="006C52F4" w:rsidRPr="009F7C76" w:rsidRDefault="006C52F4" w:rsidP="006C52F4">
            <w:r w:rsidRPr="009F7C76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C52F4" w:rsidRPr="009F7C76" w:rsidTr="009F0695">
        <w:tc>
          <w:tcPr>
            <w:tcW w:w="642" w:type="pct"/>
          </w:tcPr>
          <w:p w:rsidR="006C52F4" w:rsidRPr="009F7C76" w:rsidRDefault="006C52F4" w:rsidP="006C52F4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08.</w:t>
            </w:r>
          </w:p>
        </w:tc>
        <w:tc>
          <w:tcPr>
            <w:tcW w:w="4358" w:type="pct"/>
          </w:tcPr>
          <w:p w:rsidR="006C52F4" w:rsidRPr="009F7C76" w:rsidRDefault="006C52F4" w:rsidP="006C52F4">
            <w:r w:rsidRPr="009F7C76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C52F4" w:rsidRPr="009F7C76" w:rsidTr="009F0695">
        <w:tc>
          <w:tcPr>
            <w:tcW w:w="642" w:type="pct"/>
          </w:tcPr>
          <w:p w:rsidR="006C52F4" w:rsidRPr="009F7C76" w:rsidRDefault="006C52F4" w:rsidP="006C52F4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09.</w:t>
            </w:r>
          </w:p>
        </w:tc>
        <w:tc>
          <w:tcPr>
            <w:tcW w:w="4358" w:type="pct"/>
          </w:tcPr>
          <w:p w:rsidR="006C52F4" w:rsidRPr="009F7C76" w:rsidRDefault="006C52F4" w:rsidP="006C52F4">
            <w:r w:rsidRPr="009F7C76">
              <w:t>Использовать информационные технологии в профессиональной деятельности.</w:t>
            </w:r>
          </w:p>
        </w:tc>
      </w:tr>
      <w:tr w:rsidR="006C52F4" w:rsidRPr="009F7C76" w:rsidTr="009F0695">
        <w:tc>
          <w:tcPr>
            <w:tcW w:w="642" w:type="pct"/>
          </w:tcPr>
          <w:p w:rsidR="006C52F4" w:rsidRPr="009F7C76" w:rsidRDefault="006C52F4" w:rsidP="006C52F4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ОК 10.</w:t>
            </w:r>
          </w:p>
        </w:tc>
        <w:tc>
          <w:tcPr>
            <w:tcW w:w="4358" w:type="pct"/>
          </w:tcPr>
          <w:p w:rsidR="006C52F4" w:rsidRPr="009F7C76" w:rsidRDefault="006C52F4" w:rsidP="006C52F4">
            <w:r w:rsidRPr="009F7C76"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865E6" w:rsidRDefault="00E865E6" w:rsidP="00E865E6">
      <w:pPr>
        <w:rPr>
          <w:szCs w:val="24"/>
        </w:rPr>
      </w:pPr>
    </w:p>
    <w:p w:rsidR="00E865E6" w:rsidRDefault="00E865E6" w:rsidP="00E865E6">
      <w:pPr>
        <w:rPr>
          <w:szCs w:val="24"/>
        </w:rPr>
      </w:pPr>
      <w:r w:rsidRPr="009F7C76">
        <w:rPr>
          <w:szCs w:val="24"/>
        </w:rPr>
        <w:t xml:space="preserve">1.2.2. Перечень профессиональных компетенций </w:t>
      </w:r>
    </w:p>
    <w:p w:rsidR="00E865E6" w:rsidRPr="009F7C76" w:rsidRDefault="00E865E6" w:rsidP="00E865E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664"/>
      </w:tblGrid>
      <w:tr w:rsidR="00E865E6" w:rsidRPr="007F3AD5" w:rsidTr="009F0695">
        <w:tc>
          <w:tcPr>
            <w:tcW w:w="629" w:type="pct"/>
          </w:tcPr>
          <w:p w:rsidR="00E865E6" w:rsidRPr="007F3AD5" w:rsidRDefault="00E865E6" w:rsidP="009F0695">
            <w:pPr>
              <w:rPr>
                <w:b/>
                <w:szCs w:val="24"/>
              </w:rPr>
            </w:pPr>
            <w:r w:rsidRPr="007F3AD5">
              <w:rPr>
                <w:b/>
                <w:szCs w:val="24"/>
              </w:rPr>
              <w:t>Код</w:t>
            </w:r>
          </w:p>
        </w:tc>
        <w:tc>
          <w:tcPr>
            <w:tcW w:w="4371" w:type="pct"/>
          </w:tcPr>
          <w:p w:rsidR="00E865E6" w:rsidRPr="007F3AD5" w:rsidRDefault="00E865E6" w:rsidP="009F0695">
            <w:pPr>
              <w:rPr>
                <w:b/>
                <w:szCs w:val="24"/>
              </w:rPr>
            </w:pPr>
            <w:r w:rsidRPr="007F3AD5">
              <w:rPr>
                <w:b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865E6" w:rsidRPr="007F3AD5" w:rsidTr="009F0695">
        <w:tc>
          <w:tcPr>
            <w:tcW w:w="629" w:type="pct"/>
          </w:tcPr>
          <w:p w:rsidR="00E865E6" w:rsidRPr="007F3AD5" w:rsidRDefault="00E865E6" w:rsidP="009F0695">
            <w:pPr>
              <w:rPr>
                <w:szCs w:val="24"/>
              </w:rPr>
            </w:pPr>
            <w:r w:rsidRPr="007F3AD5">
              <w:rPr>
                <w:b/>
                <w:szCs w:val="24"/>
              </w:rPr>
              <w:t>ВД 1</w:t>
            </w:r>
          </w:p>
        </w:tc>
        <w:tc>
          <w:tcPr>
            <w:tcW w:w="4371" w:type="pct"/>
          </w:tcPr>
          <w:p w:rsidR="00E865E6" w:rsidRPr="007F3AD5" w:rsidRDefault="00E865E6" w:rsidP="009F0695">
            <w:pPr>
              <w:rPr>
                <w:szCs w:val="24"/>
              </w:rPr>
            </w:pPr>
            <w:r w:rsidRPr="007F3AD5">
              <w:rPr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E865E6" w:rsidRPr="007F3AD5" w:rsidTr="009F0695">
        <w:tc>
          <w:tcPr>
            <w:tcW w:w="629" w:type="pct"/>
          </w:tcPr>
          <w:p w:rsidR="00E865E6" w:rsidRPr="007F3AD5" w:rsidRDefault="00E865E6" w:rsidP="009F0695">
            <w:pPr>
              <w:rPr>
                <w:szCs w:val="24"/>
              </w:rPr>
            </w:pPr>
            <w:r w:rsidRPr="007F3AD5">
              <w:rPr>
                <w:b/>
                <w:szCs w:val="24"/>
              </w:rPr>
              <w:t>ПК 3.1.</w:t>
            </w:r>
          </w:p>
        </w:tc>
        <w:tc>
          <w:tcPr>
            <w:tcW w:w="4371" w:type="pct"/>
          </w:tcPr>
          <w:p w:rsidR="00E865E6" w:rsidRPr="007F3AD5" w:rsidRDefault="00E865E6" w:rsidP="009F0695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iCs/>
                <w:szCs w:val="24"/>
              </w:rPr>
            </w:pPr>
            <w:r w:rsidRPr="007F3AD5">
              <w:rPr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E865E6" w:rsidRPr="007F3AD5" w:rsidTr="009F0695">
        <w:tc>
          <w:tcPr>
            <w:tcW w:w="629" w:type="pct"/>
          </w:tcPr>
          <w:p w:rsidR="00E865E6" w:rsidRPr="007F3AD5" w:rsidRDefault="00E865E6" w:rsidP="009F0695">
            <w:pPr>
              <w:rPr>
                <w:szCs w:val="24"/>
              </w:rPr>
            </w:pPr>
            <w:r w:rsidRPr="007F3AD5">
              <w:rPr>
                <w:b/>
                <w:szCs w:val="24"/>
              </w:rPr>
              <w:t>ПК 3.2</w:t>
            </w:r>
          </w:p>
        </w:tc>
        <w:tc>
          <w:tcPr>
            <w:tcW w:w="4371" w:type="pct"/>
          </w:tcPr>
          <w:p w:rsidR="00E865E6" w:rsidRPr="007F3AD5" w:rsidRDefault="00E865E6" w:rsidP="009F0695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7F3AD5">
              <w:rPr>
                <w:szCs w:val="24"/>
              </w:rPr>
              <w:t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</w:tr>
      <w:tr w:rsidR="00E865E6" w:rsidRPr="007F3AD5" w:rsidTr="009F0695">
        <w:tc>
          <w:tcPr>
            <w:tcW w:w="629" w:type="pct"/>
          </w:tcPr>
          <w:p w:rsidR="00E865E6" w:rsidRPr="007F3AD5" w:rsidRDefault="00E865E6" w:rsidP="009F0695">
            <w:pPr>
              <w:rPr>
                <w:szCs w:val="24"/>
              </w:rPr>
            </w:pPr>
            <w:r w:rsidRPr="007F3AD5">
              <w:rPr>
                <w:b/>
                <w:szCs w:val="24"/>
              </w:rPr>
              <w:t>ПК 3.3</w:t>
            </w:r>
          </w:p>
        </w:tc>
        <w:tc>
          <w:tcPr>
            <w:tcW w:w="4371" w:type="pct"/>
          </w:tcPr>
          <w:p w:rsidR="00E865E6" w:rsidRPr="007F3AD5" w:rsidRDefault="00E865E6" w:rsidP="009F0695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F3AD5">
              <w:rPr>
                <w:szCs w:val="24"/>
              </w:rPr>
              <w:t>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E865E6" w:rsidRDefault="00E865E6" w:rsidP="00E865E6">
      <w:pPr>
        <w:rPr>
          <w:bCs/>
        </w:rPr>
      </w:pPr>
    </w:p>
    <w:p w:rsidR="006C52F4" w:rsidRDefault="006C52F4" w:rsidP="006C52F4">
      <w:pPr>
        <w:ind w:firstLine="550"/>
      </w:pPr>
      <w:r w:rsidRPr="009F7C76">
        <w:lastRenderedPageBreak/>
        <w:t>1.2</w:t>
      </w:r>
      <w:r>
        <w:t>.3</w:t>
      </w:r>
      <w:r w:rsidRPr="009F7C76">
        <w:t xml:space="preserve"> Перечень </w:t>
      </w:r>
      <w:r>
        <w:t xml:space="preserve">личностных результатов реализации </w:t>
      </w:r>
      <w:r w:rsidR="00935662">
        <w:t xml:space="preserve">образовательной программы </w:t>
      </w:r>
    </w:p>
    <w:p w:rsidR="006C52F4" w:rsidRDefault="006C52F4" w:rsidP="006C5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835"/>
      </w:tblGrid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</w:t>
            </w:r>
          </w:p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реализации программы воспитания </w:t>
            </w:r>
          </w:p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i/>
                <w:iCs/>
                <w:szCs w:val="24"/>
              </w:rPr>
              <w:t>(дескрипторы)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6C52F4" w:rsidTr="008759F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Портрет выпускника СПО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before="120" w:line="256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szCs w:val="24"/>
              </w:rPr>
              <w:t>девиантным</w:t>
            </w:r>
            <w:proofErr w:type="spellEnd"/>
            <w:r>
              <w:rPr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3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4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5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6</w:t>
            </w:r>
          </w:p>
        </w:tc>
      </w:tr>
      <w:tr w:rsidR="006C52F4" w:rsidTr="006C52F4">
        <w:trPr>
          <w:trHeight w:val="2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7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8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szCs w:val="24"/>
              </w:rPr>
              <w:t>психоактивных</w:t>
            </w:r>
            <w:proofErr w:type="spellEnd"/>
            <w:r>
              <w:rPr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9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10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11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</w:t>
            </w:r>
            <w:r>
              <w:rPr>
                <w:szCs w:val="24"/>
              </w:rPr>
              <w:lastRenderedPageBreak/>
              <w:t>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ЛР 12</w:t>
            </w:r>
          </w:p>
        </w:tc>
      </w:tr>
      <w:tr w:rsidR="006C52F4" w:rsidTr="008759F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Выполняющий профессиональные навыки в сфере гостиничного 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13</w:t>
            </w:r>
          </w:p>
        </w:tc>
      </w:tr>
      <w:tr w:rsidR="006C52F4" w:rsidTr="008759F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</w:t>
            </w:r>
          </w:p>
          <w:p w:rsidR="006C52F4" w:rsidRDefault="006C52F4" w:rsidP="008759F3">
            <w:pPr>
              <w:spacing w:line="256" w:lineRule="auto"/>
              <w:ind w:firstLine="33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министерством образования и науки Калужской области 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Осознающий состояние социально-экономического и культурного-исторического развития потенциала Калужской области и содействующий его развитию.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14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15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Демонстрирующий готовность к участию в инновационной деятельности Калужского региона.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16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Выполняющий профессиональные навыки гостиничного дела с учетом специфики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17</w:t>
            </w:r>
          </w:p>
        </w:tc>
      </w:tr>
      <w:tr w:rsidR="006C52F4" w:rsidTr="008759F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Осознающий необходимость самообразования и стремящийся к профессиональному развитию по выбранной специальности.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18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Использующий грамотно профессиональную документацию.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19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Демонстрирующий готовность поддерживать партнерские отношения с коллегами, работать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20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bCs/>
                <w:szCs w:val="24"/>
              </w:rPr>
              <w:t>Выполняющий трудовые функции в сфере гостиничного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ЛР 21</w:t>
            </w:r>
          </w:p>
        </w:tc>
      </w:tr>
      <w:tr w:rsidR="006C52F4" w:rsidTr="008759F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Default="006C52F4" w:rsidP="008759F3">
            <w:pPr>
              <w:spacing w:line="256" w:lineRule="auto"/>
              <w:ind w:firstLine="33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22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Соблюдающий Устав и правила внутреннего распорядка, сохраняющий и преумножающий традиции и уклад образовательного учреждения, владеющий знаниями об истории колледжа, умеющий транслировать положительный опыт собственного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23</w:t>
            </w:r>
          </w:p>
        </w:tc>
      </w:tr>
      <w:tr w:rsidR="006C52F4" w:rsidTr="006C52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ind w:firstLine="33"/>
              <w:rPr>
                <w:bCs/>
                <w:szCs w:val="24"/>
              </w:rPr>
            </w:pPr>
            <w:r>
              <w:rPr>
                <w:szCs w:val="24"/>
              </w:rPr>
              <w:t>Соблюдающий этические нормы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Default="006C52F4" w:rsidP="008759F3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ЛР 24</w:t>
            </w:r>
          </w:p>
        </w:tc>
      </w:tr>
    </w:tbl>
    <w:p w:rsidR="00E865E6" w:rsidRDefault="00E865E6" w:rsidP="00E865E6">
      <w:pPr>
        <w:rPr>
          <w:bCs/>
        </w:rPr>
      </w:pPr>
    </w:p>
    <w:p w:rsidR="00F90C12" w:rsidRDefault="00F90C12" w:rsidP="00E865E6">
      <w:pPr>
        <w:rPr>
          <w:bCs/>
        </w:rPr>
      </w:pPr>
    </w:p>
    <w:p w:rsidR="00E865E6" w:rsidRDefault="00E865E6" w:rsidP="00E865E6">
      <w:pPr>
        <w:rPr>
          <w:bCs/>
        </w:rPr>
      </w:pPr>
      <w:r w:rsidRPr="009F7C76">
        <w:rPr>
          <w:bCs/>
        </w:rPr>
        <w:t>В результате освоения профессионального модуля студент должен:</w:t>
      </w:r>
    </w:p>
    <w:p w:rsidR="00E865E6" w:rsidRPr="009F7C76" w:rsidRDefault="00E865E6" w:rsidP="00E865E6">
      <w:pPr>
        <w:rPr>
          <w:bCs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8618"/>
      </w:tblGrid>
      <w:tr w:rsidR="00E865E6" w:rsidRPr="009F7C76" w:rsidTr="006C52F4">
        <w:tc>
          <w:tcPr>
            <w:tcW w:w="834" w:type="pct"/>
          </w:tcPr>
          <w:p w:rsidR="00E865E6" w:rsidRPr="00AA6260" w:rsidRDefault="00E865E6" w:rsidP="009F0695">
            <w:pPr>
              <w:rPr>
                <w:b/>
                <w:bCs/>
                <w:lang w:eastAsia="en-US"/>
              </w:rPr>
            </w:pPr>
            <w:r w:rsidRPr="00AA6260">
              <w:rPr>
                <w:b/>
                <w:bCs/>
                <w:lang w:eastAsia="en-US"/>
              </w:rPr>
              <w:t>Иметь практический опыт</w:t>
            </w:r>
          </w:p>
        </w:tc>
        <w:tc>
          <w:tcPr>
            <w:tcW w:w="4166" w:type="pct"/>
          </w:tcPr>
          <w:p w:rsidR="00E865E6" w:rsidRPr="009F7C76" w:rsidRDefault="00E865E6" w:rsidP="009F06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C76">
              <w:rPr>
                <w:lang w:eastAsia="en-US"/>
              </w:rPr>
              <w:t>- в разработке операционных процедур и стандартов службы обслуживания и эксплуатации номерного фонда;</w:t>
            </w:r>
          </w:p>
          <w:p w:rsidR="00E865E6" w:rsidRPr="009F7C76" w:rsidRDefault="00E865E6" w:rsidP="009F0695">
            <w:pPr>
              <w:rPr>
                <w:bCs/>
                <w:lang w:eastAsia="en-US"/>
              </w:rPr>
            </w:pPr>
            <w:r w:rsidRPr="009F7C76">
              <w:rPr>
                <w:lang w:eastAsia="en-US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E865E6" w:rsidRPr="009F7C76" w:rsidTr="006C52F4">
        <w:tc>
          <w:tcPr>
            <w:tcW w:w="834" w:type="pct"/>
          </w:tcPr>
          <w:p w:rsidR="00E865E6" w:rsidRPr="00AA6260" w:rsidRDefault="00E865E6" w:rsidP="009F069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</w:t>
            </w:r>
            <w:r w:rsidRPr="00AA6260">
              <w:rPr>
                <w:b/>
                <w:bCs/>
                <w:lang w:eastAsia="en-US"/>
              </w:rPr>
              <w:t>меть</w:t>
            </w:r>
          </w:p>
        </w:tc>
        <w:tc>
          <w:tcPr>
            <w:tcW w:w="4166" w:type="pct"/>
          </w:tcPr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планировать работу службы обслуживания и эксплуатации номерного фонда;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рассчитывать нормативы работы горничных;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E865E6" w:rsidRPr="009F7C76" w:rsidTr="006C52F4">
        <w:tc>
          <w:tcPr>
            <w:tcW w:w="834" w:type="pct"/>
          </w:tcPr>
          <w:p w:rsidR="00E865E6" w:rsidRPr="00AA6260" w:rsidRDefault="00E865E6" w:rsidP="009F069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A6260">
              <w:rPr>
                <w:b/>
                <w:bCs/>
                <w:lang w:eastAsia="en-US"/>
              </w:rPr>
              <w:t>нать</w:t>
            </w:r>
          </w:p>
        </w:tc>
        <w:tc>
          <w:tcPr>
            <w:tcW w:w="4166" w:type="pct"/>
          </w:tcPr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b/>
                <w:lang w:eastAsia="en-US"/>
              </w:rPr>
              <w:t xml:space="preserve">- </w:t>
            </w:r>
            <w:r w:rsidRPr="009F7C76">
              <w:rPr>
                <w:lang w:eastAsia="en-US"/>
              </w:rPr>
              <w:t>структуру службы обслуживания и эксплуатации номерного фонда, ее цели, задачи, значение в общей структуре гостиницы;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lastRenderedPageBreak/>
              <w:t>- принципы взаимодействия с другими службами отеля;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- сервисные стандарты </w:t>
            </w:r>
            <w:proofErr w:type="spellStart"/>
            <w:r w:rsidRPr="009F7C76">
              <w:rPr>
                <w:lang w:eastAsia="en-US"/>
              </w:rPr>
              <w:t>housekeeping</w:t>
            </w:r>
            <w:proofErr w:type="spellEnd"/>
            <w:r w:rsidRPr="009F7C76">
              <w:rPr>
                <w:lang w:eastAsia="en-US"/>
              </w:rPr>
              <w:t>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санитарно-гигиенические мероприятия по обеспечению чистоты, порядка, комфорта пребывания гостей;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порядок материально-технического обеспечения гостиницы и контроля за соблюдением норм и стандартов оснащения номерного фонда;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п</w:t>
            </w:r>
            <w:r w:rsidRPr="009F7C76">
              <w:rPr>
                <w:bCs/>
                <w:lang w:eastAsia="en-US"/>
              </w:rPr>
              <w:t>ринципы у</w:t>
            </w:r>
            <w:r w:rsidRPr="009F7C76">
              <w:rPr>
                <w:lang w:eastAsia="en-US"/>
              </w:rPr>
              <w:t>правления материально-производственными запасами;</w:t>
            </w:r>
          </w:p>
          <w:p w:rsidR="00E865E6" w:rsidRPr="009F7C76" w:rsidRDefault="00E865E6" w:rsidP="009F069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C76">
              <w:rPr>
                <w:lang w:eastAsia="en-US"/>
              </w:rPr>
              <w:t>- методы оценки уровня предоставляемого гостям сервиса;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требования охраны труда, техники безопасности и правил противопожарной безопасности;</w:t>
            </w:r>
          </w:p>
          <w:p w:rsidR="00E865E6" w:rsidRPr="009F7C76" w:rsidRDefault="00E865E6" w:rsidP="009F0695">
            <w:pPr>
              <w:rPr>
                <w:lang w:eastAsia="en-US"/>
              </w:rPr>
            </w:pPr>
            <w:r w:rsidRPr="009F7C76">
              <w:rPr>
                <w:lang w:eastAsia="en-US"/>
              </w:rPr>
              <w:t>- систему отчетности в службе обслуживания и эксплуатации номерного фонда.</w:t>
            </w:r>
          </w:p>
        </w:tc>
      </w:tr>
    </w:tbl>
    <w:p w:rsidR="00E865E6" w:rsidRPr="009F7C7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  <w:r w:rsidRPr="009F7C76">
        <w:rPr>
          <w:b/>
        </w:rPr>
        <w:t>1.3. Количество часов, отводимое на освоение профессионального модуля</w:t>
      </w:r>
    </w:p>
    <w:p w:rsidR="00E865E6" w:rsidRPr="009F7C76" w:rsidRDefault="00E865E6" w:rsidP="00E865E6">
      <w:r w:rsidRPr="009F7C76">
        <w:t xml:space="preserve">Всего часов – </w:t>
      </w:r>
      <w:r w:rsidRPr="00AA6260">
        <w:rPr>
          <w:b/>
        </w:rPr>
        <w:t>568</w:t>
      </w:r>
      <w:r w:rsidRPr="009F7C76">
        <w:t xml:space="preserve"> часов.</w:t>
      </w:r>
    </w:p>
    <w:p w:rsidR="00E865E6" w:rsidRPr="009F7C76" w:rsidRDefault="00E865E6" w:rsidP="00E865E6">
      <w:r w:rsidRPr="009F7C76">
        <w:t xml:space="preserve">Из них на освоение МДК </w:t>
      </w:r>
    </w:p>
    <w:p w:rsidR="00E865E6" w:rsidRPr="009F7C76" w:rsidRDefault="00E865E6" w:rsidP="00E865E6">
      <w:r w:rsidRPr="009F7C76">
        <w:t xml:space="preserve">- МДК 03.01 – </w:t>
      </w:r>
      <w:r w:rsidRPr="00214DC8">
        <w:rPr>
          <w:b/>
        </w:rPr>
        <w:t>208</w:t>
      </w:r>
      <w:r w:rsidRPr="009F7C76">
        <w:t xml:space="preserve"> час</w:t>
      </w:r>
      <w:r>
        <w:t>ов</w:t>
      </w:r>
      <w:r w:rsidRPr="009F7C76">
        <w:t>,</w:t>
      </w:r>
    </w:p>
    <w:p w:rsidR="00E865E6" w:rsidRPr="009F7C76" w:rsidRDefault="00E865E6" w:rsidP="00E865E6">
      <w:r w:rsidRPr="009F7C76">
        <w:t xml:space="preserve">- МДК 03.02 – </w:t>
      </w:r>
      <w:r w:rsidRPr="00214DC8">
        <w:rPr>
          <w:b/>
        </w:rPr>
        <w:t>36</w:t>
      </w:r>
      <w:r w:rsidRPr="009F7C76">
        <w:t xml:space="preserve"> часов,</w:t>
      </w:r>
    </w:p>
    <w:p w:rsidR="00E865E6" w:rsidRPr="009F7C76" w:rsidRDefault="00E865E6" w:rsidP="00E865E6">
      <w:r w:rsidRPr="009F7C76">
        <w:t xml:space="preserve"> на практики:</w:t>
      </w:r>
    </w:p>
    <w:p w:rsidR="00E865E6" w:rsidRPr="009F7C76" w:rsidRDefault="00E865E6" w:rsidP="00E865E6">
      <w:r w:rsidRPr="009F7C76">
        <w:t xml:space="preserve">- учебную - </w:t>
      </w:r>
      <w:r w:rsidRPr="00214DC8">
        <w:rPr>
          <w:b/>
        </w:rPr>
        <w:t>108</w:t>
      </w:r>
      <w:r w:rsidRPr="009F7C76">
        <w:t xml:space="preserve"> час</w:t>
      </w:r>
      <w:r>
        <w:t>ов</w:t>
      </w:r>
      <w:r w:rsidRPr="009F7C76">
        <w:t>,</w:t>
      </w:r>
    </w:p>
    <w:p w:rsidR="00E865E6" w:rsidRPr="009F7C76" w:rsidRDefault="00E865E6" w:rsidP="00E865E6">
      <w:pPr>
        <w:rPr>
          <w:szCs w:val="24"/>
        </w:rPr>
      </w:pPr>
      <w:r w:rsidRPr="009F7C76">
        <w:t xml:space="preserve">- производственную - </w:t>
      </w:r>
      <w:r w:rsidRPr="00214DC8">
        <w:rPr>
          <w:b/>
        </w:rPr>
        <w:t>216</w:t>
      </w:r>
      <w:r w:rsidRPr="009F7C76">
        <w:t xml:space="preserve"> час</w:t>
      </w:r>
      <w:r>
        <w:t>ов</w:t>
      </w:r>
      <w:r w:rsidRPr="009F7C76">
        <w:t>.</w:t>
      </w:r>
    </w:p>
    <w:p w:rsidR="00E865E6" w:rsidRPr="009F7C76" w:rsidRDefault="00E865E6" w:rsidP="00E865E6">
      <w:pPr>
        <w:rPr>
          <w:szCs w:val="24"/>
        </w:rPr>
      </w:pPr>
    </w:p>
    <w:p w:rsidR="00E865E6" w:rsidRPr="009F7C76" w:rsidRDefault="00E865E6" w:rsidP="00E865E6">
      <w:pPr>
        <w:sectPr w:rsidR="00E865E6" w:rsidRPr="009F7C76" w:rsidSect="009F0695">
          <w:pgSz w:w="11906" w:h="16838"/>
          <w:pgMar w:top="1134" w:right="851" w:bottom="1134" w:left="1134" w:header="709" w:footer="709" w:gutter="0"/>
          <w:cols w:space="720"/>
        </w:sectPr>
      </w:pPr>
    </w:p>
    <w:p w:rsidR="00E865E6" w:rsidRPr="009F7C76" w:rsidRDefault="00E865E6" w:rsidP="00E865E6">
      <w:pPr>
        <w:rPr>
          <w:b/>
        </w:rPr>
      </w:pPr>
      <w:r w:rsidRPr="009F7C76">
        <w:rPr>
          <w:b/>
        </w:rPr>
        <w:lastRenderedPageBreak/>
        <w:t>2. СТРУКТУРА и содержание профессионального модуля</w:t>
      </w:r>
    </w:p>
    <w:p w:rsidR="00E865E6" w:rsidRPr="009F7C76" w:rsidRDefault="00E865E6" w:rsidP="00E865E6">
      <w:pPr>
        <w:rPr>
          <w:b/>
        </w:rPr>
      </w:pPr>
      <w:r w:rsidRPr="009F7C76">
        <w:rPr>
          <w:b/>
        </w:rPr>
        <w:t>2.1. Структура профессионального модуля</w:t>
      </w:r>
    </w:p>
    <w:p w:rsidR="00E865E6" w:rsidRPr="009F7C76" w:rsidRDefault="00E865E6" w:rsidP="00E865E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2"/>
        <w:gridCol w:w="3410"/>
        <w:gridCol w:w="1239"/>
        <w:gridCol w:w="827"/>
        <w:gridCol w:w="1652"/>
        <w:gridCol w:w="33"/>
        <w:gridCol w:w="1207"/>
        <w:gridCol w:w="56"/>
        <w:gridCol w:w="768"/>
        <w:gridCol w:w="74"/>
        <w:gridCol w:w="1044"/>
        <w:gridCol w:w="970"/>
        <w:gridCol w:w="1663"/>
      </w:tblGrid>
      <w:tr w:rsidR="00E865E6" w:rsidRPr="009F7C76" w:rsidTr="00D17629"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1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iCs/>
                <w:sz w:val="20"/>
                <w:szCs w:val="20"/>
              </w:rPr>
            </w:pPr>
            <w:r w:rsidRPr="00214DC8">
              <w:rPr>
                <w:b/>
                <w:iCs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190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Практика</w:t>
            </w:r>
          </w:p>
        </w:tc>
      </w:tr>
      <w:tr w:rsidR="00E865E6" w:rsidRPr="009F7C76" w:rsidTr="00D17629">
        <w:tc>
          <w:tcPr>
            <w:tcW w:w="63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Обязательные аудиторные учебные занятия</w:t>
            </w:r>
          </w:p>
        </w:tc>
        <w:tc>
          <w:tcPr>
            <w:tcW w:w="65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ind w:right="-34"/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внеаудиторная (самостоятельная) учебная работа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учебная,</w:t>
            </w:r>
          </w:p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производственная</w:t>
            </w:r>
          </w:p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часов</w:t>
            </w:r>
          </w:p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865E6" w:rsidRPr="009F7C76" w:rsidTr="00D17629">
        <w:tc>
          <w:tcPr>
            <w:tcW w:w="6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всего,</w:t>
            </w:r>
          </w:p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14DC8">
              <w:rPr>
                <w:b/>
                <w:sz w:val="20"/>
                <w:szCs w:val="20"/>
              </w:rPr>
              <w:t>т.ч</w:t>
            </w:r>
            <w:proofErr w:type="spellEnd"/>
            <w:r w:rsidRPr="00214DC8">
              <w:rPr>
                <w:b/>
                <w:sz w:val="20"/>
                <w:szCs w:val="20"/>
              </w:rPr>
              <w:t>. лабораторные работы и практические занятия, часов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14DC8">
              <w:rPr>
                <w:b/>
                <w:sz w:val="20"/>
                <w:szCs w:val="20"/>
              </w:rPr>
              <w:t>т.ч</w:t>
            </w:r>
            <w:proofErr w:type="spellEnd"/>
            <w:r w:rsidRPr="00214DC8">
              <w:rPr>
                <w:b/>
                <w:sz w:val="20"/>
                <w:szCs w:val="20"/>
              </w:rPr>
              <w:t>., курсовая проект (работа)*, часов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всего,</w:t>
            </w:r>
          </w:p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14DC8">
              <w:rPr>
                <w:b/>
                <w:sz w:val="20"/>
                <w:szCs w:val="20"/>
              </w:rPr>
              <w:t>т.ч</w:t>
            </w:r>
            <w:proofErr w:type="spellEnd"/>
            <w:r w:rsidRPr="00214DC8">
              <w:rPr>
                <w:b/>
                <w:sz w:val="20"/>
                <w:szCs w:val="20"/>
              </w:rPr>
              <w:t>., курсовой проект (работа)*, часов</w:t>
            </w: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rPr>
                <w:b/>
                <w:sz w:val="20"/>
                <w:szCs w:val="20"/>
              </w:rPr>
            </w:pPr>
          </w:p>
        </w:tc>
      </w:tr>
      <w:tr w:rsidR="00E865E6" w:rsidRPr="009F7C76" w:rsidTr="00D17629">
        <w:tc>
          <w:tcPr>
            <w:tcW w:w="6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5E6" w:rsidRPr="00214DC8" w:rsidRDefault="00E865E6" w:rsidP="00D17629">
            <w:pPr>
              <w:jc w:val="center"/>
              <w:rPr>
                <w:b/>
                <w:sz w:val="20"/>
                <w:szCs w:val="20"/>
              </w:rPr>
            </w:pPr>
            <w:r w:rsidRPr="00214DC8">
              <w:rPr>
                <w:b/>
                <w:sz w:val="20"/>
                <w:szCs w:val="20"/>
              </w:rPr>
              <w:t>10</w:t>
            </w:r>
          </w:p>
        </w:tc>
      </w:tr>
      <w:tr w:rsidR="00D17629" w:rsidRPr="00214DC8" w:rsidTr="00D17629">
        <w:tc>
          <w:tcPr>
            <w:tcW w:w="6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rPr>
                <w:szCs w:val="24"/>
              </w:rPr>
            </w:pPr>
            <w:r w:rsidRPr="00214DC8">
              <w:rPr>
                <w:szCs w:val="24"/>
              </w:rPr>
              <w:t>ПК 3.1, ОК. 01 - 03</w:t>
            </w:r>
          </w:p>
          <w:p w:rsidR="00D17629" w:rsidRPr="00214DC8" w:rsidRDefault="00D17629" w:rsidP="00D17629">
            <w:pPr>
              <w:rPr>
                <w:szCs w:val="24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jc w:val="left"/>
              <w:rPr>
                <w:szCs w:val="24"/>
              </w:rPr>
            </w:pPr>
            <w:r w:rsidRPr="00214DC8">
              <w:rPr>
                <w:bCs/>
                <w:szCs w:val="24"/>
              </w:rPr>
              <w:t>Раздел 1. Планирование</w:t>
            </w:r>
          </w:p>
          <w:p w:rsidR="00D17629" w:rsidRPr="00214DC8" w:rsidRDefault="00D17629" w:rsidP="00D17629">
            <w:pPr>
              <w:jc w:val="left"/>
              <w:rPr>
                <w:szCs w:val="24"/>
              </w:rPr>
            </w:pPr>
            <w:r w:rsidRPr="00214DC8">
              <w:rPr>
                <w:szCs w:val="24"/>
              </w:rPr>
              <w:t>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9" w:rsidRPr="00214DC8" w:rsidRDefault="00EE54D3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629" w:rsidRPr="00214DC8" w:rsidRDefault="00AF50FF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vAlign w:val="center"/>
          </w:tcPr>
          <w:p w:rsidR="00D17629" w:rsidRPr="00214DC8" w:rsidRDefault="00EA2D10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629" w:rsidRPr="00214DC8" w:rsidRDefault="00AF50FF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</w:tr>
      <w:tr w:rsidR="00D17629" w:rsidRPr="00214DC8" w:rsidTr="00D17629">
        <w:tc>
          <w:tcPr>
            <w:tcW w:w="635" w:type="pct"/>
            <w:tcBorders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rPr>
                <w:szCs w:val="24"/>
              </w:rPr>
            </w:pPr>
            <w:r w:rsidRPr="00214DC8">
              <w:rPr>
                <w:szCs w:val="24"/>
              </w:rPr>
              <w:t>ПК 3.2, ПК 3.3, ОК. 04 - 10</w:t>
            </w:r>
          </w:p>
          <w:p w:rsidR="00D17629" w:rsidRPr="00214DC8" w:rsidRDefault="00D17629" w:rsidP="00D17629">
            <w:pPr>
              <w:rPr>
                <w:szCs w:val="24"/>
              </w:rPr>
            </w:pPr>
          </w:p>
        </w:tc>
        <w:tc>
          <w:tcPr>
            <w:tcW w:w="1150" w:type="pct"/>
            <w:tcBorders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jc w:val="left"/>
              <w:rPr>
                <w:szCs w:val="24"/>
              </w:rPr>
            </w:pPr>
            <w:r w:rsidRPr="00214DC8">
              <w:rPr>
                <w:bCs/>
                <w:szCs w:val="24"/>
              </w:rPr>
              <w:t xml:space="preserve">Раздел 2. Организация и контроль текущей деятельности </w:t>
            </w:r>
            <w:r w:rsidRPr="00214DC8">
              <w:rPr>
                <w:szCs w:val="24"/>
              </w:rPr>
              <w:t>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D17629" w:rsidRPr="00214DC8" w:rsidRDefault="00EE54D3" w:rsidP="00EE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279" w:type="pct"/>
            <w:tcBorders>
              <w:left w:val="single" w:sz="12" w:space="0" w:color="auto"/>
            </w:tcBorders>
          </w:tcPr>
          <w:p w:rsidR="00D17629" w:rsidRPr="00214DC8" w:rsidRDefault="00EE54D3" w:rsidP="00EE5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557" w:type="pct"/>
          </w:tcPr>
          <w:p w:rsidR="00D17629" w:rsidRPr="00214DC8" w:rsidRDefault="00EA2D10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18" w:type="pct"/>
            <w:gridSpan w:val="2"/>
            <w:tcBorders>
              <w:right w:val="single" w:sz="12" w:space="0" w:color="auto"/>
            </w:tcBorders>
          </w:tcPr>
          <w:p w:rsidR="00D17629" w:rsidRPr="00214DC8" w:rsidRDefault="00FA4444" w:rsidP="00D17629">
            <w:pPr>
              <w:jc w:val="center"/>
              <w:rPr>
                <w:szCs w:val="24"/>
              </w:rPr>
            </w:pPr>
            <w:r w:rsidRPr="00214DC8">
              <w:rPr>
                <w:szCs w:val="24"/>
              </w:rPr>
              <w:t>24</w:t>
            </w: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</w:tcPr>
          <w:p w:rsidR="00D17629" w:rsidRPr="00214DC8" w:rsidRDefault="00AF50FF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7" w:type="pct"/>
            <w:gridSpan w:val="2"/>
            <w:vMerge/>
            <w:tcBorders>
              <w:right w:val="single" w:sz="12" w:space="0" w:color="auto"/>
            </w:tcBorders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7629" w:rsidRPr="00214DC8" w:rsidRDefault="00D17629" w:rsidP="00D17629">
            <w:pPr>
              <w:jc w:val="center"/>
              <w:rPr>
                <w:szCs w:val="24"/>
              </w:rPr>
            </w:pPr>
          </w:p>
        </w:tc>
      </w:tr>
      <w:tr w:rsidR="00E865E6" w:rsidRPr="00214DC8" w:rsidTr="00D17629">
        <w:trPr>
          <w:trHeight w:val="281"/>
        </w:trPr>
        <w:tc>
          <w:tcPr>
            <w:tcW w:w="6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szCs w:val="24"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szCs w:val="24"/>
              </w:rPr>
            </w:pPr>
            <w:r w:rsidRPr="00214DC8">
              <w:rPr>
                <w:szCs w:val="24"/>
              </w:rPr>
              <w:t xml:space="preserve">Учебная практика, часов 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90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</w:tr>
      <w:tr w:rsidR="00E865E6" w:rsidRPr="00214DC8" w:rsidTr="00D17629">
        <w:tc>
          <w:tcPr>
            <w:tcW w:w="6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szCs w:val="24"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szCs w:val="24"/>
              </w:rPr>
            </w:pPr>
            <w:r w:rsidRPr="00214DC8">
              <w:rPr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909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szCs w:val="24"/>
              </w:rPr>
            </w:pPr>
          </w:p>
        </w:tc>
      </w:tr>
      <w:tr w:rsidR="00E865E6" w:rsidRPr="00214DC8" w:rsidTr="00D17629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b/>
                <w:szCs w:val="24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rPr>
                <w:b/>
                <w:szCs w:val="24"/>
              </w:rPr>
            </w:pPr>
            <w:r w:rsidRPr="00214DC8">
              <w:rPr>
                <w:b/>
                <w:szCs w:val="24"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65E6" w:rsidRPr="00214DC8" w:rsidRDefault="00FA4444" w:rsidP="00D176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244</w:t>
            </w:r>
          </w:p>
        </w:tc>
        <w:tc>
          <w:tcPr>
            <w:tcW w:w="56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D17629" w:rsidP="00D176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b/>
                <w:szCs w:val="24"/>
              </w:rPr>
            </w:pPr>
            <w:r w:rsidRPr="00214DC8">
              <w:rPr>
                <w:b/>
                <w:szCs w:val="24"/>
              </w:rPr>
              <w:t>24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AF50FF" w:rsidP="00D1762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b/>
                <w:szCs w:val="24"/>
              </w:rPr>
            </w:pPr>
            <w:r w:rsidRPr="00214DC8">
              <w:rPr>
                <w:b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b/>
                <w:szCs w:val="24"/>
              </w:rPr>
            </w:pPr>
            <w:r w:rsidRPr="00214DC8">
              <w:rPr>
                <w:b/>
                <w:szCs w:val="24"/>
              </w:rPr>
              <w:t>108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5E6" w:rsidRPr="00214DC8" w:rsidRDefault="00E865E6" w:rsidP="00D17629">
            <w:pPr>
              <w:jc w:val="center"/>
              <w:rPr>
                <w:b/>
                <w:szCs w:val="24"/>
              </w:rPr>
            </w:pPr>
            <w:r w:rsidRPr="00214DC8">
              <w:rPr>
                <w:b/>
                <w:szCs w:val="24"/>
              </w:rPr>
              <w:t>216</w:t>
            </w:r>
          </w:p>
        </w:tc>
      </w:tr>
    </w:tbl>
    <w:p w:rsidR="00E865E6" w:rsidRPr="00214DC8" w:rsidRDefault="00E865E6" w:rsidP="00E865E6">
      <w:pPr>
        <w:rPr>
          <w:b/>
          <w:szCs w:val="24"/>
        </w:rPr>
      </w:pPr>
    </w:p>
    <w:p w:rsidR="00E865E6" w:rsidRDefault="00E865E6" w:rsidP="00E865E6">
      <w:pPr>
        <w:rPr>
          <w:b/>
        </w:rPr>
      </w:pPr>
    </w:p>
    <w:p w:rsidR="00E865E6" w:rsidRDefault="00E865E6" w:rsidP="00E865E6">
      <w:pPr>
        <w:rPr>
          <w:b/>
        </w:rPr>
      </w:pPr>
    </w:p>
    <w:p w:rsidR="00E865E6" w:rsidRDefault="00E865E6" w:rsidP="00E865E6">
      <w:pPr>
        <w:rPr>
          <w:b/>
        </w:rPr>
      </w:pPr>
    </w:p>
    <w:p w:rsidR="00E865E6" w:rsidRPr="009F7C76" w:rsidRDefault="00E865E6" w:rsidP="00E865E6">
      <w:pPr>
        <w:rPr>
          <w:b/>
        </w:rPr>
      </w:pPr>
      <w:r w:rsidRPr="009F7C76">
        <w:rPr>
          <w:b/>
        </w:rPr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0688"/>
        <w:gridCol w:w="1036"/>
      </w:tblGrid>
      <w:tr w:rsidR="00E865E6" w:rsidRPr="009F7C76" w:rsidTr="009F0695">
        <w:tc>
          <w:tcPr>
            <w:tcW w:w="1051" w:type="pct"/>
            <w:vAlign w:val="center"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0" w:type="pct"/>
            <w:vAlign w:val="center"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49" w:type="pct"/>
            <w:vAlign w:val="center"/>
          </w:tcPr>
          <w:p w:rsidR="00E865E6" w:rsidRPr="009F7C76" w:rsidRDefault="00E865E6" w:rsidP="009F06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Объем часов</w:t>
            </w:r>
          </w:p>
        </w:tc>
      </w:tr>
      <w:tr w:rsidR="00E865E6" w:rsidRPr="009F7C76" w:rsidTr="009F0695">
        <w:tc>
          <w:tcPr>
            <w:tcW w:w="1051" w:type="pct"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1</w:t>
            </w:r>
          </w:p>
        </w:tc>
        <w:tc>
          <w:tcPr>
            <w:tcW w:w="3600" w:type="pct"/>
          </w:tcPr>
          <w:p w:rsidR="00E865E6" w:rsidRPr="009F7C76" w:rsidRDefault="00E865E6" w:rsidP="009F06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</w:t>
            </w:r>
          </w:p>
        </w:tc>
        <w:tc>
          <w:tcPr>
            <w:tcW w:w="349" w:type="pct"/>
            <w:vAlign w:val="center"/>
          </w:tcPr>
          <w:p w:rsidR="00E865E6" w:rsidRPr="009F7C76" w:rsidRDefault="00E865E6" w:rsidP="009F06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3</w:t>
            </w:r>
          </w:p>
        </w:tc>
      </w:tr>
      <w:tr w:rsidR="00E865E6" w:rsidRPr="009F7C76" w:rsidTr="009F0695">
        <w:tc>
          <w:tcPr>
            <w:tcW w:w="4651" w:type="pct"/>
            <w:gridSpan w:val="2"/>
          </w:tcPr>
          <w:p w:rsidR="00E865E6" w:rsidRPr="009F7C76" w:rsidRDefault="00E865E6" w:rsidP="009F0695">
            <w:pPr>
              <w:jc w:val="left"/>
              <w:rPr>
                <w:b/>
                <w:szCs w:val="24"/>
              </w:rPr>
            </w:pPr>
            <w:r w:rsidRPr="009F7C76">
              <w:rPr>
                <w:b/>
                <w:bCs/>
                <w:szCs w:val="24"/>
              </w:rPr>
              <w:t>Раздел 1. Планирование</w:t>
            </w:r>
            <w:r w:rsidRPr="009F7C76">
              <w:rPr>
                <w:b/>
                <w:szCs w:val="24"/>
              </w:rPr>
              <w:t xml:space="preserve">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349" w:type="pct"/>
            <w:vAlign w:val="center"/>
          </w:tcPr>
          <w:p w:rsidR="00E865E6" w:rsidRPr="009F7C76" w:rsidRDefault="00682793" w:rsidP="0067667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</w:t>
            </w:r>
          </w:p>
        </w:tc>
      </w:tr>
      <w:tr w:rsidR="00E865E6" w:rsidRPr="009F7C76" w:rsidTr="009F0695">
        <w:tc>
          <w:tcPr>
            <w:tcW w:w="4651" w:type="pct"/>
            <w:gridSpan w:val="2"/>
          </w:tcPr>
          <w:p w:rsidR="00E865E6" w:rsidRPr="009F7C76" w:rsidRDefault="00E865E6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szCs w:val="24"/>
              </w:rPr>
              <w:t>МДК 03.01. Организация и контроль деятельности сотрудников службы обслуживания и эксплуатации номерного фонда.</w:t>
            </w:r>
          </w:p>
        </w:tc>
        <w:tc>
          <w:tcPr>
            <w:tcW w:w="349" w:type="pct"/>
            <w:vAlign w:val="center"/>
          </w:tcPr>
          <w:p w:rsidR="00E865E6" w:rsidRPr="00EA2D10" w:rsidRDefault="00774CD9" w:rsidP="00F90C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</w:t>
            </w:r>
          </w:p>
        </w:tc>
      </w:tr>
      <w:tr w:rsidR="00F90C12" w:rsidRPr="009F7C76" w:rsidTr="009F0695">
        <w:tc>
          <w:tcPr>
            <w:tcW w:w="1051" w:type="pct"/>
            <w:vMerge w:val="restart"/>
          </w:tcPr>
          <w:p w:rsidR="00AF50FF" w:rsidRDefault="00F90C12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Тема 1.1. </w:t>
            </w:r>
          </w:p>
          <w:p w:rsidR="00F90C12" w:rsidRPr="009F7C76" w:rsidRDefault="00F90C12" w:rsidP="009F0695">
            <w:pPr>
              <w:jc w:val="left"/>
              <w:rPr>
                <w:b/>
                <w:szCs w:val="24"/>
              </w:rPr>
            </w:pPr>
            <w:r w:rsidRPr="009F7C76">
              <w:rPr>
                <w:szCs w:val="24"/>
              </w:rPr>
              <w:t>Особенности организации работы службы обслуживания и эксплуатации номерного фонда.</w:t>
            </w:r>
          </w:p>
        </w:tc>
        <w:tc>
          <w:tcPr>
            <w:tcW w:w="3600" w:type="pct"/>
          </w:tcPr>
          <w:p w:rsidR="00F90C12" w:rsidRPr="009F7C76" w:rsidRDefault="00F90C12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49" w:type="pct"/>
            <w:vAlign w:val="center"/>
          </w:tcPr>
          <w:p w:rsidR="00F90C12" w:rsidRPr="009F7C76" w:rsidRDefault="00AB0EC8" w:rsidP="0067667A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28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F73192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1. Структура службы эксплуатации номерного фонда.</w:t>
            </w:r>
            <w:r w:rsidR="003A6ACA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Состав, основные функции. Основные технологические документы, оформляемые в службе номерного фонда: виды назначение, особенности оформления. </w:t>
            </w:r>
          </w:p>
        </w:tc>
        <w:tc>
          <w:tcPr>
            <w:tcW w:w="349" w:type="pct"/>
            <w:vAlign w:val="center"/>
          </w:tcPr>
          <w:p w:rsidR="00F90C12" w:rsidRPr="009F0695" w:rsidRDefault="00F90C12" w:rsidP="00D17629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F73192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2. Персонал номерного фонда.</w:t>
            </w:r>
            <w:r w:rsidR="003A6ACA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>Задачи, квалификационные требования, ответственность за качество выполняемых работ, правила поведения в нестандартных ситуациях.</w:t>
            </w:r>
          </w:p>
        </w:tc>
        <w:tc>
          <w:tcPr>
            <w:tcW w:w="349" w:type="pct"/>
            <w:vAlign w:val="center"/>
          </w:tcPr>
          <w:p w:rsidR="00F90C12" w:rsidRPr="009F0695" w:rsidRDefault="00F90C12" w:rsidP="00D176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3. Методика определения численности персонала службы обслуживания и эксплуатации номерного фонда.</w:t>
            </w:r>
          </w:p>
        </w:tc>
        <w:tc>
          <w:tcPr>
            <w:tcW w:w="349" w:type="pct"/>
            <w:vAlign w:val="center"/>
          </w:tcPr>
          <w:p w:rsidR="00F90C12" w:rsidRPr="009F0695" w:rsidRDefault="00F90C12" w:rsidP="00D17629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rPr>
          <w:trHeight w:val="240"/>
        </w:trPr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4. Нормы расхода чистящих и моющих средств.</w:t>
            </w:r>
          </w:p>
        </w:tc>
        <w:tc>
          <w:tcPr>
            <w:tcW w:w="349" w:type="pct"/>
            <w:vAlign w:val="center"/>
          </w:tcPr>
          <w:p w:rsidR="00F90C12" w:rsidRPr="009F0695" w:rsidRDefault="00F90C12" w:rsidP="00D17629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F90C12" w:rsidRPr="009F7C76" w:rsidTr="00D17629">
        <w:trPr>
          <w:trHeight w:val="614"/>
        </w:trPr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AB0EC8" w:rsidP="009F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90C12">
              <w:rPr>
                <w:szCs w:val="24"/>
              </w:rPr>
              <w:t>.</w:t>
            </w:r>
            <w:r w:rsidR="00F90C12" w:rsidRPr="009F7C76">
              <w:rPr>
                <w:szCs w:val="24"/>
              </w:rPr>
              <w:t>Контроль за соблюдением мер безопасности при работе с уборочными материалами, техникой, инвентарем. Контроль за технологией обращения с жидкими, порошкообразными и гелеобразными чистящими и моющими средствами.</w:t>
            </w:r>
          </w:p>
        </w:tc>
        <w:tc>
          <w:tcPr>
            <w:tcW w:w="349" w:type="pct"/>
            <w:vAlign w:val="center"/>
          </w:tcPr>
          <w:p w:rsidR="00F90C12" w:rsidRPr="009F0695" w:rsidRDefault="00E20054" w:rsidP="00D176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AB0EC8" w:rsidP="009F069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F90C12" w:rsidRPr="009F7C76">
              <w:rPr>
                <w:bCs/>
                <w:szCs w:val="24"/>
              </w:rPr>
              <w:t>. Внутрифирменные стандарты обслуживания гостей.</w:t>
            </w:r>
          </w:p>
        </w:tc>
        <w:tc>
          <w:tcPr>
            <w:tcW w:w="349" w:type="pct"/>
            <w:vAlign w:val="center"/>
          </w:tcPr>
          <w:p w:rsidR="00F90C12" w:rsidRPr="009F0695" w:rsidRDefault="00E20054" w:rsidP="00D176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AB0EC8" w:rsidP="009F069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F90C12" w:rsidRPr="009F7C76">
              <w:rPr>
                <w:bCs/>
                <w:szCs w:val="24"/>
              </w:rPr>
              <w:t>. Деловое общение. Этика и этикет.</w:t>
            </w:r>
          </w:p>
        </w:tc>
        <w:tc>
          <w:tcPr>
            <w:tcW w:w="349" w:type="pct"/>
            <w:vAlign w:val="center"/>
          </w:tcPr>
          <w:p w:rsidR="00F90C12" w:rsidRPr="009F0695" w:rsidRDefault="00E20054" w:rsidP="00D1762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F90C12" w:rsidRPr="009F7C76" w:rsidRDefault="00F90C12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12</w:t>
            </w:r>
          </w:p>
        </w:tc>
      </w:tr>
      <w:tr w:rsidR="00F90C12" w:rsidRPr="009F7C76" w:rsidTr="009F0695">
        <w:trPr>
          <w:trHeight w:val="252"/>
        </w:trPr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Составление персональных заданий горничным и супервайзерам.</w:t>
            </w:r>
          </w:p>
        </w:tc>
        <w:tc>
          <w:tcPr>
            <w:tcW w:w="349" w:type="pct"/>
            <w:vAlign w:val="center"/>
          </w:tcPr>
          <w:p w:rsidR="00F90C12" w:rsidRPr="00D17629" w:rsidRDefault="00F90C12" w:rsidP="009F0695">
            <w:pPr>
              <w:jc w:val="center"/>
              <w:rPr>
                <w:bCs/>
                <w:szCs w:val="24"/>
              </w:rPr>
            </w:pPr>
            <w:r w:rsidRPr="00D17629"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rPr>
          <w:trHeight w:val="251"/>
        </w:trPr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Определение численности работников, занятых обслуживанием, в соответствии с установленными нормативами.</w:t>
            </w:r>
          </w:p>
        </w:tc>
        <w:tc>
          <w:tcPr>
            <w:tcW w:w="349" w:type="pct"/>
            <w:vAlign w:val="center"/>
          </w:tcPr>
          <w:p w:rsidR="00F90C12" w:rsidRPr="00D17629" w:rsidRDefault="00F90C12" w:rsidP="009F0695">
            <w:pPr>
              <w:jc w:val="center"/>
              <w:rPr>
                <w:bCs/>
                <w:szCs w:val="24"/>
              </w:rPr>
            </w:pPr>
            <w:r w:rsidRPr="00D17629">
              <w:rPr>
                <w:bCs/>
                <w:szCs w:val="24"/>
              </w:rPr>
              <w:t>4</w:t>
            </w:r>
          </w:p>
        </w:tc>
      </w:tr>
      <w:tr w:rsidR="00F90C12" w:rsidRPr="009F7C76" w:rsidTr="009F0695">
        <w:trPr>
          <w:trHeight w:val="251"/>
        </w:trPr>
        <w:tc>
          <w:tcPr>
            <w:tcW w:w="1051" w:type="pct"/>
            <w:vMerge/>
          </w:tcPr>
          <w:p w:rsidR="00F90C12" w:rsidRPr="009F7C76" w:rsidRDefault="00F90C12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F90C12" w:rsidRPr="009F7C76" w:rsidRDefault="00F90C12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9F7C76">
              <w:rPr>
                <w:bCs/>
                <w:szCs w:val="24"/>
              </w:rPr>
              <w:t>Оформление контроля качества уборки номеров.</w:t>
            </w:r>
          </w:p>
        </w:tc>
        <w:tc>
          <w:tcPr>
            <w:tcW w:w="349" w:type="pct"/>
            <w:vAlign w:val="center"/>
          </w:tcPr>
          <w:p w:rsidR="00F90C12" w:rsidRPr="00D17629" w:rsidRDefault="00F90C12" w:rsidP="009F0695">
            <w:pPr>
              <w:jc w:val="center"/>
              <w:rPr>
                <w:bCs/>
                <w:szCs w:val="24"/>
              </w:rPr>
            </w:pPr>
            <w:r w:rsidRPr="00D17629">
              <w:rPr>
                <w:bCs/>
                <w:szCs w:val="24"/>
              </w:rPr>
              <w:t>4</w:t>
            </w:r>
          </w:p>
        </w:tc>
      </w:tr>
      <w:tr w:rsidR="00E865E6" w:rsidRPr="009F7C76" w:rsidTr="009F0695">
        <w:tc>
          <w:tcPr>
            <w:tcW w:w="1051" w:type="pct"/>
            <w:vMerge w:val="restart"/>
          </w:tcPr>
          <w:p w:rsidR="00AF50FF" w:rsidRDefault="00E865E6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Тема 1.2. </w:t>
            </w:r>
          </w:p>
          <w:p w:rsidR="00E865E6" w:rsidRPr="009F7C76" w:rsidRDefault="00E865E6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Планирование потребности в материальных ценностях.</w:t>
            </w:r>
          </w:p>
        </w:tc>
        <w:tc>
          <w:tcPr>
            <w:tcW w:w="3600" w:type="pct"/>
          </w:tcPr>
          <w:p w:rsidR="00E865E6" w:rsidRPr="009F7C76" w:rsidRDefault="00E865E6" w:rsidP="009F0695">
            <w:pPr>
              <w:rPr>
                <w:i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49" w:type="pct"/>
            <w:vAlign w:val="center"/>
          </w:tcPr>
          <w:p w:rsidR="00E865E6" w:rsidRPr="009F7C76" w:rsidRDefault="00E20054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16</w:t>
            </w:r>
          </w:p>
        </w:tc>
      </w:tr>
      <w:tr w:rsidR="00E20054" w:rsidRPr="009F7C76" w:rsidTr="009F0695">
        <w:tc>
          <w:tcPr>
            <w:tcW w:w="1051" w:type="pct"/>
            <w:vMerge/>
          </w:tcPr>
          <w:p w:rsidR="00E20054" w:rsidRPr="009F7C76" w:rsidRDefault="00E20054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E20054" w:rsidRPr="009F7C76" w:rsidRDefault="00E20054" w:rsidP="009F0695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 xml:space="preserve">1. Задачи учета и оценки основных средств и материальных ценностей гостиницы. Состав и группировка основных средств. Оценка материалов. Основные положения по учету материалов. </w:t>
            </w:r>
          </w:p>
        </w:tc>
        <w:tc>
          <w:tcPr>
            <w:tcW w:w="349" w:type="pct"/>
            <w:vAlign w:val="center"/>
          </w:tcPr>
          <w:p w:rsidR="00E20054" w:rsidRPr="009F0695" w:rsidRDefault="00E20054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20054" w:rsidRPr="009F7C76" w:rsidTr="009F0695">
        <w:tc>
          <w:tcPr>
            <w:tcW w:w="1051" w:type="pct"/>
            <w:vMerge/>
          </w:tcPr>
          <w:p w:rsidR="00E20054" w:rsidRPr="009F7C76" w:rsidRDefault="00E20054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20054" w:rsidRPr="009F7C76" w:rsidRDefault="00E20054" w:rsidP="009F0695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2. Документальное оформление поступления, внутреннего перемещения, выбытия в результате реализации, передачи и списания основных средств, отпуска материалов.</w:t>
            </w:r>
          </w:p>
        </w:tc>
        <w:tc>
          <w:tcPr>
            <w:tcW w:w="349" w:type="pct"/>
            <w:vAlign w:val="center"/>
          </w:tcPr>
          <w:p w:rsidR="00E20054" w:rsidRPr="009F0695" w:rsidRDefault="00E20054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20054" w:rsidRPr="009F7C76" w:rsidTr="009F0695">
        <w:tc>
          <w:tcPr>
            <w:tcW w:w="1051" w:type="pct"/>
            <w:vMerge/>
          </w:tcPr>
          <w:p w:rsidR="00E20054" w:rsidRPr="009F7C76" w:rsidRDefault="00E20054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20054" w:rsidRPr="009F7C76" w:rsidRDefault="00E20054" w:rsidP="009F0695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 xml:space="preserve">3. Понятие, порядок расчета и учет износа основных средств. Учет ремонта основных средств. Понятие и порядок расчета амортизационных отчислений. </w:t>
            </w:r>
          </w:p>
        </w:tc>
        <w:tc>
          <w:tcPr>
            <w:tcW w:w="349" w:type="pct"/>
            <w:vAlign w:val="center"/>
          </w:tcPr>
          <w:p w:rsidR="00E20054" w:rsidRPr="009F0695" w:rsidRDefault="00E20054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20054" w:rsidRPr="009F7C76" w:rsidTr="009F0695">
        <w:tc>
          <w:tcPr>
            <w:tcW w:w="1051" w:type="pct"/>
            <w:vMerge/>
          </w:tcPr>
          <w:p w:rsidR="00E20054" w:rsidRPr="009F7C76" w:rsidRDefault="00E20054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20054" w:rsidRPr="009F7C76" w:rsidRDefault="00E20054" w:rsidP="009F0695">
            <w:pPr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 xml:space="preserve">4. Инвентаризация: сущность, значение, виды, порядок проведения, документальное оформление. </w:t>
            </w:r>
          </w:p>
        </w:tc>
        <w:tc>
          <w:tcPr>
            <w:tcW w:w="349" w:type="pct"/>
            <w:vAlign w:val="center"/>
          </w:tcPr>
          <w:p w:rsidR="00E20054" w:rsidRPr="009F0695" w:rsidRDefault="00E20054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865E6" w:rsidRPr="009F7C76" w:rsidTr="009F0695">
        <w:tc>
          <w:tcPr>
            <w:tcW w:w="1051" w:type="pct"/>
            <w:vMerge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9F7C76" w:rsidRDefault="00E865E6" w:rsidP="009F0695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E865E6" w:rsidRPr="009F7C76" w:rsidRDefault="009F0695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8</w:t>
            </w:r>
          </w:p>
        </w:tc>
      </w:tr>
      <w:tr w:rsidR="00E865E6" w:rsidRPr="009F7C76" w:rsidTr="009F0695">
        <w:trPr>
          <w:trHeight w:val="189"/>
        </w:trPr>
        <w:tc>
          <w:tcPr>
            <w:tcW w:w="1051" w:type="pct"/>
            <w:vMerge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9F7C76" w:rsidRDefault="00E865E6" w:rsidP="009F069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 xml:space="preserve">Планирование потребностей в персонале с учетом особенностей работы </w:t>
            </w:r>
            <w:r w:rsidRPr="009F7C76">
              <w:rPr>
                <w:szCs w:val="24"/>
              </w:rPr>
              <w:t>службы обслуживания и эксплуатации номерного фонда.</w:t>
            </w:r>
          </w:p>
        </w:tc>
        <w:tc>
          <w:tcPr>
            <w:tcW w:w="349" w:type="pct"/>
            <w:vAlign w:val="center"/>
          </w:tcPr>
          <w:p w:rsidR="00E865E6" w:rsidRPr="00236A67" w:rsidRDefault="009F0695" w:rsidP="009F0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865E6" w:rsidRPr="009F7C76" w:rsidTr="009F0695">
        <w:trPr>
          <w:trHeight w:val="186"/>
        </w:trPr>
        <w:tc>
          <w:tcPr>
            <w:tcW w:w="1051" w:type="pct"/>
            <w:vMerge/>
          </w:tcPr>
          <w:p w:rsidR="00E865E6" w:rsidRPr="009F7C76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9F7C76" w:rsidRDefault="00E865E6" w:rsidP="009F06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Расчет потребности в постельном белье, полотенцах, моющих средствах и инвентаре.</w:t>
            </w:r>
          </w:p>
        </w:tc>
        <w:tc>
          <w:tcPr>
            <w:tcW w:w="349" w:type="pct"/>
            <w:vAlign w:val="center"/>
          </w:tcPr>
          <w:p w:rsidR="00E865E6" w:rsidRPr="00236A67" w:rsidRDefault="009F0695" w:rsidP="009F0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E865E6" w:rsidRPr="009F7C76" w:rsidTr="009F0695">
        <w:tc>
          <w:tcPr>
            <w:tcW w:w="4651" w:type="pct"/>
            <w:gridSpan w:val="2"/>
          </w:tcPr>
          <w:p w:rsidR="00E865E6" w:rsidRPr="003D318F" w:rsidRDefault="00E865E6" w:rsidP="009F0695">
            <w:pPr>
              <w:jc w:val="left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 xml:space="preserve">МДК 03.02 </w:t>
            </w:r>
            <w:r w:rsidRPr="003D318F">
              <w:rPr>
                <w:b/>
                <w:szCs w:val="24"/>
              </w:rPr>
              <w:t>Иностранный язык в службе обслуживания и эксплуатации номерного фонда.</w:t>
            </w:r>
          </w:p>
        </w:tc>
        <w:tc>
          <w:tcPr>
            <w:tcW w:w="349" w:type="pct"/>
            <w:vAlign w:val="center"/>
          </w:tcPr>
          <w:p w:rsidR="00E865E6" w:rsidRPr="003D318F" w:rsidRDefault="00E865E6" w:rsidP="009F0695">
            <w:pPr>
              <w:jc w:val="center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>20</w:t>
            </w:r>
          </w:p>
        </w:tc>
      </w:tr>
      <w:tr w:rsidR="00E865E6" w:rsidRPr="009F7C76" w:rsidTr="009F0695">
        <w:tc>
          <w:tcPr>
            <w:tcW w:w="1051" w:type="pct"/>
            <w:vMerge w:val="restart"/>
          </w:tcPr>
          <w:p w:rsidR="00323ADC" w:rsidRDefault="00E865E6" w:rsidP="009F0695">
            <w:pPr>
              <w:jc w:val="left"/>
              <w:rPr>
                <w:szCs w:val="24"/>
              </w:rPr>
            </w:pPr>
            <w:r w:rsidRPr="003D318F">
              <w:rPr>
                <w:szCs w:val="24"/>
              </w:rPr>
              <w:t xml:space="preserve">Тема 1.3. </w:t>
            </w:r>
          </w:p>
          <w:p w:rsidR="00E865E6" w:rsidRPr="003D318F" w:rsidRDefault="00E865E6" w:rsidP="009F0695">
            <w:pPr>
              <w:jc w:val="left"/>
              <w:rPr>
                <w:szCs w:val="24"/>
              </w:rPr>
            </w:pPr>
            <w:r w:rsidRPr="003D318F">
              <w:rPr>
                <w:szCs w:val="24"/>
              </w:rPr>
              <w:t>Организация деятельности сотрудников службы обслуживания и эксплуатации номерного фонда на английском языке.</w:t>
            </w:r>
          </w:p>
        </w:tc>
        <w:tc>
          <w:tcPr>
            <w:tcW w:w="3600" w:type="pct"/>
          </w:tcPr>
          <w:p w:rsidR="00E865E6" w:rsidRPr="003D318F" w:rsidRDefault="00E865E6" w:rsidP="009F0695">
            <w:pPr>
              <w:jc w:val="left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E865E6" w:rsidRPr="003D318F" w:rsidRDefault="00E865E6" w:rsidP="009F0695">
            <w:pPr>
              <w:jc w:val="center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  <w:lang w:val="en-US"/>
              </w:rPr>
              <w:t>20</w:t>
            </w:r>
          </w:p>
        </w:tc>
      </w:tr>
      <w:tr w:rsidR="00E865E6" w:rsidRPr="009F7C76" w:rsidTr="009F0695">
        <w:trPr>
          <w:trHeight w:val="153"/>
        </w:trPr>
        <w:tc>
          <w:tcPr>
            <w:tcW w:w="1051" w:type="pct"/>
            <w:vMerge/>
          </w:tcPr>
          <w:p w:rsidR="00E865E6" w:rsidRPr="003D318F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3D318F" w:rsidRDefault="003D318F" w:rsidP="003D318F">
            <w:pPr>
              <w:rPr>
                <w:bCs/>
                <w:szCs w:val="24"/>
              </w:rPr>
            </w:pPr>
            <w:r w:rsidRPr="003D318F">
              <w:rPr>
                <w:bCs/>
              </w:rPr>
              <w:t>1. Введение лексики по теме Обслуживание и эксплуатация номерного фонда, закрепление ее в речевых упражнениях.</w:t>
            </w:r>
          </w:p>
        </w:tc>
        <w:tc>
          <w:tcPr>
            <w:tcW w:w="349" w:type="pct"/>
            <w:vAlign w:val="center"/>
          </w:tcPr>
          <w:p w:rsidR="00E865E6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E865E6" w:rsidRPr="009F7C76" w:rsidTr="009F0695">
        <w:trPr>
          <w:trHeight w:val="149"/>
        </w:trPr>
        <w:tc>
          <w:tcPr>
            <w:tcW w:w="1051" w:type="pct"/>
            <w:vMerge/>
          </w:tcPr>
          <w:p w:rsidR="00E865E6" w:rsidRPr="003D318F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3D318F" w:rsidRDefault="00E865E6" w:rsidP="003D318F">
            <w:pPr>
              <w:rPr>
                <w:bCs/>
                <w:szCs w:val="24"/>
              </w:rPr>
            </w:pPr>
            <w:r w:rsidRPr="003D318F">
              <w:rPr>
                <w:bCs/>
                <w:szCs w:val="24"/>
              </w:rPr>
              <w:t>2.</w:t>
            </w:r>
            <w:r w:rsidR="003D318F" w:rsidRPr="003D318F">
              <w:rPr>
                <w:bCs/>
                <w:sz w:val="22"/>
              </w:rPr>
              <w:t>Чтение и перевод текста “</w:t>
            </w:r>
            <w:r w:rsidR="003D318F" w:rsidRPr="003D318F">
              <w:rPr>
                <w:bCs/>
                <w:sz w:val="22"/>
                <w:lang w:val="en-US"/>
              </w:rPr>
              <w:t>Housekeeping</w:t>
            </w:r>
            <w:r w:rsidR="003D318F" w:rsidRPr="003D318F">
              <w:rPr>
                <w:bCs/>
                <w:sz w:val="22"/>
              </w:rPr>
              <w:t>”. Вопросы и ответы по содержанию текста. Описание работы службы горничных.</w:t>
            </w:r>
          </w:p>
        </w:tc>
        <w:tc>
          <w:tcPr>
            <w:tcW w:w="349" w:type="pct"/>
            <w:vAlign w:val="center"/>
          </w:tcPr>
          <w:p w:rsidR="00E865E6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E865E6" w:rsidRPr="009F7C76" w:rsidTr="009F0695">
        <w:trPr>
          <w:trHeight w:val="149"/>
        </w:trPr>
        <w:tc>
          <w:tcPr>
            <w:tcW w:w="1051" w:type="pct"/>
            <w:vMerge/>
          </w:tcPr>
          <w:p w:rsidR="00E865E6" w:rsidRPr="003D318F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3D318F" w:rsidRDefault="00E865E6" w:rsidP="003D318F">
            <w:r w:rsidRPr="003D318F">
              <w:rPr>
                <w:bCs/>
                <w:szCs w:val="24"/>
              </w:rPr>
              <w:t>3.</w:t>
            </w:r>
            <w:r w:rsidR="003D318F" w:rsidRPr="003D318F">
              <w:rPr>
                <w:sz w:val="22"/>
              </w:rPr>
              <w:t xml:space="preserve"> Требования к персоналу службы обслуживания и эксплуатации номерного фонда. Личностные качества. Этикет общения с гостями. Отработка лексики, клише и выражений по теме в лексических упражнениях.</w:t>
            </w:r>
          </w:p>
        </w:tc>
        <w:tc>
          <w:tcPr>
            <w:tcW w:w="349" w:type="pct"/>
            <w:vAlign w:val="center"/>
          </w:tcPr>
          <w:p w:rsidR="00E865E6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E865E6" w:rsidRPr="009F7C76" w:rsidTr="009F0695">
        <w:trPr>
          <w:trHeight w:val="149"/>
        </w:trPr>
        <w:tc>
          <w:tcPr>
            <w:tcW w:w="1051" w:type="pct"/>
            <w:vMerge/>
          </w:tcPr>
          <w:p w:rsidR="00E865E6" w:rsidRPr="003D318F" w:rsidRDefault="00E865E6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E865E6" w:rsidRPr="003D318F" w:rsidRDefault="00E865E6" w:rsidP="003D318F">
            <w:pPr>
              <w:jc w:val="left"/>
              <w:rPr>
                <w:bCs/>
                <w:szCs w:val="24"/>
              </w:rPr>
            </w:pPr>
            <w:r w:rsidRPr="003D318F">
              <w:rPr>
                <w:bCs/>
                <w:szCs w:val="24"/>
              </w:rPr>
              <w:t xml:space="preserve">4. </w:t>
            </w:r>
            <w:r w:rsidR="003D318F" w:rsidRPr="003D318F">
              <w:rPr>
                <w:sz w:val="22"/>
              </w:rPr>
              <w:t>Развитие диалогической речи в ситуации «Подбор персонала для службы обслуживания и эксплуатации номерного фонда»</w:t>
            </w:r>
          </w:p>
        </w:tc>
        <w:tc>
          <w:tcPr>
            <w:tcW w:w="349" w:type="pct"/>
            <w:vAlign w:val="center"/>
          </w:tcPr>
          <w:p w:rsidR="00E865E6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pPr>
              <w:rPr>
                <w:bCs/>
                <w:lang w:val="en-US"/>
              </w:rPr>
            </w:pPr>
            <w:r w:rsidRPr="003D318F">
              <w:rPr>
                <w:bCs/>
                <w:szCs w:val="24"/>
              </w:rPr>
              <w:t>5.</w:t>
            </w:r>
            <w:r w:rsidRPr="003D318F">
              <w:rPr>
                <w:bCs/>
                <w:sz w:val="22"/>
              </w:rPr>
              <w:t xml:space="preserve"> Развитие навыков устной речи. Выполнение упражнений с использованием лексики. Составление диалогов по теме «Ответы на вопросы гостей.»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3D318F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6. </w:t>
            </w:r>
            <w:r w:rsidRPr="003D318F">
              <w:rPr>
                <w:bCs/>
                <w:sz w:val="22"/>
              </w:rPr>
              <w:t xml:space="preserve">Развитие навыков устной речи. Выполнение упражнений с использованием лексики. Составление диалогов по теме «Реакция на проблемные ситуации и жалобы гостя, связанные с обслуживанием номеров.»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r w:rsidRPr="003D318F">
              <w:rPr>
                <w:bCs/>
                <w:szCs w:val="24"/>
              </w:rPr>
              <w:t xml:space="preserve">7. </w:t>
            </w:r>
            <w:r w:rsidRPr="003D318F">
              <w:rPr>
                <w:sz w:val="22"/>
              </w:rPr>
              <w:t xml:space="preserve">Развитие диалогической речи в ситуации </w:t>
            </w:r>
            <w:proofErr w:type="gramStart"/>
            <w:r w:rsidRPr="003D318F">
              <w:rPr>
                <w:sz w:val="22"/>
              </w:rPr>
              <w:t>« Получение</w:t>
            </w:r>
            <w:proofErr w:type="gramEnd"/>
            <w:r w:rsidRPr="003D318F">
              <w:rPr>
                <w:sz w:val="22"/>
              </w:rPr>
              <w:t xml:space="preserve"> задания и отчет о выполненной работе» </w:t>
            </w:r>
            <w:proofErr w:type="spellStart"/>
            <w:r w:rsidRPr="003D318F">
              <w:rPr>
                <w:sz w:val="22"/>
              </w:rPr>
              <w:t>Аудирование</w:t>
            </w:r>
            <w:proofErr w:type="spellEnd"/>
            <w:r w:rsidRPr="003D318F">
              <w:rPr>
                <w:sz w:val="22"/>
              </w:rPr>
              <w:t xml:space="preserve">.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8. </w:t>
            </w:r>
            <w:r w:rsidRPr="003D318F">
              <w:rPr>
                <w:bCs/>
                <w:sz w:val="22"/>
              </w:rPr>
              <w:t xml:space="preserve">Развитие навыков устной речи. Выполнение упражнений с использованием лексики. Составление диалогов в ситуации «Общение с коллегами. Взаимодействие с другими службами отеля.»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pPr>
              <w:rPr>
                <w:bCs/>
                <w:lang w:val="en-US"/>
              </w:rPr>
            </w:pPr>
            <w:r w:rsidRPr="003D318F">
              <w:rPr>
                <w:bCs/>
                <w:szCs w:val="24"/>
              </w:rPr>
              <w:t xml:space="preserve">9. </w:t>
            </w:r>
            <w:r w:rsidRPr="003D318F">
              <w:rPr>
                <w:bCs/>
                <w:sz w:val="22"/>
              </w:rPr>
              <w:t>Обобщение и систематизация знаний, умений и навыков по теме. Контроль лексики.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14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23ADC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10. </w:t>
            </w:r>
            <w:r w:rsidRPr="003D318F">
              <w:rPr>
                <w:bCs/>
                <w:sz w:val="22"/>
              </w:rPr>
              <w:t xml:space="preserve">Контроль и коррекция усвоения изученного материала. Практика неподготовленной диалогической речи по теме.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5965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160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szCs w:val="24"/>
              </w:rPr>
              <w:t>МДК 03.01. Организация и контроль деятельности сотрудников службы обслуживания и эксплуатации номерного фонда.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FA444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</w:t>
            </w:r>
          </w:p>
        </w:tc>
      </w:tr>
      <w:tr w:rsidR="003D318F" w:rsidRPr="009F7C76" w:rsidTr="009F0695">
        <w:tc>
          <w:tcPr>
            <w:tcW w:w="1051" w:type="pct"/>
            <w:vMerge w:val="restart"/>
          </w:tcPr>
          <w:p w:rsidR="00323ADC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Тема 2.1. </w:t>
            </w:r>
          </w:p>
          <w:p w:rsidR="003D318F" w:rsidRPr="009F7C76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Организация поэтажного обслуживания номерного фонда гостиницы.</w:t>
            </w: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lastRenderedPageBreak/>
              <w:t>Содержание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EE54D3">
              <w:rPr>
                <w:b/>
                <w:bCs/>
                <w:szCs w:val="24"/>
              </w:rPr>
              <w:t>22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szCs w:val="24"/>
              </w:rPr>
              <w:t>1. Уборка номеров: последовательность, этапы, контроль качества.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F90C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9F7C76">
              <w:rPr>
                <w:bCs/>
                <w:szCs w:val="24"/>
              </w:rPr>
              <w:t xml:space="preserve">. Обслуживание </w:t>
            </w:r>
            <w:r w:rsidRPr="009F7C76">
              <w:rPr>
                <w:bCs/>
                <w:szCs w:val="24"/>
                <w:lang w:val="en-US"/>
              </w:rPr>
              <w:t>VIP</w:t>
            </w:r>
            <w:r w:rsidRPr="009F7C76">
              <w:rPr>
                <w:bCs/>
                <w:szCs w:val="24"/>
              </w:rPr>
              <w:t>-гостей. Виды «комплиментов».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F90C12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6A6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F7C76">
              <w:rPr>
                <w:szCs w:val="24"/>
              </w:rPr>
              <w:t xml:space="preserve">. Уборочные материалы, техника, инвентарь 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F90C12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6A6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4</w:t>
            </w:r>
            <w:r w:rsidRPr="009F7C76">
              <w:rPr>
                <w:szCs w:val="24"/>
              </w:rPr>
              <w:t>. Хранение ценных вещей проживающих. Учет и возврат забытых вещей.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F90C12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9F7C76">
              <w:rPr>
                <w:szCs w:val="24"/>
              </w:rPr>
              <w:t>Организация работы камеры хранения, сейфов в номерах и на стойке регистрации. Оформление забытых вещей. Правила и сроки хранения забытых вещей, оформление возврата.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F90C12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AF50FF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12</w:t>
            </w:r>
          </w:p>
        </w:tc>
      </w:tr>
      <w:tr w:rsidR="003D318F" w:rsidRPr="009F7C76" w:rsidTr="009F0695">
        <w:trPr>
          <w:trHeight w:val="231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Оформление технологических документов службы номерного фонда.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29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Составление памятки по уборке помещений гостиницы.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29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9F7C76">
              <w:rPr>
                <w:bCs/>
                <w:szCs w:val="24"/>
              </w:rPr>
              <w:t>Оформление забытых вещей.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 w:val="restart"/>
          </w:tcPr>
          <w:p w:rsidR="00323ADC" w:rsidRDefault="003D318F" w:rsidP="009F0695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Тема 2.2. </w:t>
            </w:r>
          </w:p>
          <w:p w:rsidR="003D318F" w:rsidRPr="009F7C76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bCs/>
                <w:szCs w:val="24"/>
              </w:rPr>
              <w:t>Организация работы прачечной и химчистки</w:t>
            </w: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EE54D3">
              <w:rPr>
                <w:b/>
                <w:bCs/>
                <w:szCs w:val="24"/>
              </w:rPr>
              <w:t>16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shd w:val="clear" w:color="auto" w:fill="FFFFFF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 xml:space="preserve">Требования к белью. Стандарты гостиничного белья. 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Международные знаки по уходу за тканями из различных материалов.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Организация работы прачечной и химчистки в гостинице.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>Порядок приема и оформления заказов на стирку и чистку личных вещей проживающих.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8</w:t>
            </w:r>
          </w:p>
        </w:tc>
      </w:tr>
      <w:tr w:rsidR="003D318F" w:rsidRPr="009F7C76" w:rsidTr="009F0695">
        <w:trPr>
          <w:trHeight w:val="232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Расшифровка ярлыков текстильных изделий.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31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Отработка навыков приема и оформления заказов на стирку и чистку личных вещей проживающих.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 w:val="restart"/>
          </w:tcPr>
          <w:p w:rsidR="00323ADC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Тема 2.3. </w:t>
            </w:r>
          </w:p>
          <w:p w:rsidR="003D318F" w:rsidRPr="009F7C76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Обеспечение безопасности проживающих.</w:t>
            </w: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F90C12">
            <w:pPr>
              <w:jc w:val="center"/>
              <w:rPr>
                <w:b/>
                <w:bCs/>
                <w:szCs w:val="24"/>
              </w:rPr>
            </w:pPr>
            <w:r w:rsidRPr="00EE54D3">
              <w:rPr>
                <w:b/>
                <w:bCs/>
                <w:szCs w:val="24"/>
              </w:rPr>
              <w:t>24</w:t>
            </w:r>
          </w:p>
        </w:tc>
      </w:tr>
      <w:tr w:rsidR="003D318F" w:rsidRPr="009F7C76" w:rsidTr="009F0695">
        <w:trPr>
          <w:trHeight w:val="300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 xml:space="preserve">Безопасность в средствах размещения. Требования к службе безопасности гостиницы. 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74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F7C76">
              <w:rPr>
                <w:szCs w:val="24"/>
              </w:rPr>
              <w:t>Виды угроз в гостинице. Кражи, захват заложников, терроризм.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F7C76">
              <w:rPr>
                <w:szCs w:val="24"/>
              </w:rPr>
              <w:t>Особенности «открытого» дома. Современные технологии, применение технологий «умный» дом.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25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shd w:val="clear" w:color="auto" w:fill="FFFFFF"/>
              <w:rPr>
                <w:b/>
                <w:bCs/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>Защита персональных данных. Коммерческая тайна гостиницы.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85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0922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9F7C76">
              <w:rPr>
                <w:szCs w:val="24"/>
              </w:rPr>
              <w:t xml:space="preserve">Система контроля удаленного доступа: виды, порядок работы. 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85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Default="003D318F" w:rsidP="009F069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9F7C76">
              <w:rPr>
                <w:szCs w:val="24"/>
              </w:rPr>
              <w:t>Порядок обеспечение секретности.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F90C1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3D318F" w:rsidRPr="009F7C76" w:rsidTr="009F0695">
        <w:trPr>
          <w:trHeight w:val="232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Составление концепции безопасности для гостиницы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31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Составление схемы структуры службы безопасности.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 w:val="restart"/>
          </w:tcPr>
          <w:p w:rsidR="00323ADC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Тема 2.4. </w:t>
            </w:r>
          </w:p>
          <w:p w:rsidR="003D318F" w:rsidRPr="009F7C76" w:rsidRDefault="003D318F" w:rsidP="009F0695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Сохранность имущества проживающих</w:t>
            </w: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0922E0">
            <w:pPr>
              <w:jc w:val="center"/>
              <w:rPr>
                <w:b/>
                <w:bCs/>
                <w:szCs w:val="24"/>
              </w:rPr>
            </w:pPr>
            <w:r w:rsidRPr="00EE54D3">
              <w:rPr>
                <w:b/>
                <w:bCs/>
                <w:szCs w:val="24"/>
              </w:rPr>
              <w:t>16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>1.</w:t>
            </w:r>
            <w:r w:rsidRPr="009F7C76">
              <w:rPr>
                <w:szCs w:val="24"/>
              </w:rPr>
              <w:t>Правила обеспечения сохранности вещей и ценностей проживающих в гостинице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Воровство в гостинице.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 w:rsidRPr="000922E0"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  <w:r w:rsidRPr="009F7C76">
              <w:rPr>
                <w:iCs/>
                <w:szCs w:val="24"/>
              </w:rPr>
              <w:t xml:space="preserve">Системы контроля доступа в помещения. </w:t>
            </w:r>
            <w:r w:rsidRPr="009F7C76">
              <w:rPr>
                <w:szCs w:val="24"/>
              </w:rPr>
              <w:t>Средства обеспечения имущественной безопасности проживающих.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AB0EC8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9F7C76">
              <w:rPr>
                <w:szCs w:val="24"/>
              </w:rPr>
              <w:t>Системы видеонаблюдения. Система охранной сигнализации.</w:t>
            </w:r>
          </w:p>
        </w:tc>
        <w:tc>
          <w:tcPr>
            <w:tcW w:w="349" w:type="pct"/>
            <w:vAlign w:val="center"/>
          </w:tcPr>
          <w:p w:rsidR="003D318F" w:rsidRPr="000922E0" w:rsidRDefault="003D318F" w:rsidP="00AB0E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AF50FF">
              <w:rPr>
                <w:b/>
                <w:bCs/>
                <w:szCs w:val="24"/>
              </w:rPr>
              <w:t>8</w:t>
            </w:r>
          </w:p>
        </w:tc>
      </w:tr>
      <w:tr w:rsidR="003D318F" w:rsidRPr="009F7C76" w:rsidTr="009F0695">
        <w:trPr>
          <w:trHeight w:val="252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0922E0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  <w:r w:rsidRPr="009F7C76">
              <w:rPr>
                <w:bCs/>
                <w:szCs w:val="24"/>
              </w:rPr>
              <w:t>Составление программы противодействия воровству в гостинице.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rPr>
          <w:trHeight w:val="251"/>
        </w:trPr>
        <w:tc>
          <w:tcPr>
            <w:tcW w:w="1051" w:type="pct"/>
            <w:vMerge/>
          </w:tcPr>
          <w:p w:rsidR="003D318F" w:rsidRPr="009F7C76" w:rsidRDefault="003D318F" w:rsidP="009F0695">
            <w:pPr>
              <w:jc w:val="center"/>
              <w:rPr>
                <w:b/>
                <w:szCs w:val="24"/>
              </w:rPr>
            </w:pPr>
          </w:p>
        </w:tc>
        <w:tc>
          <w:tcPr>
            <w:tcW w:w="3600" w:type="pct"/>
          </w:tcPr>
          <w:p w:rsidR="003D318F" w:rsidRPr="009F7C76" w:rsidRDefault="003D318F" w:rsidP="009F0695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9F7C76">
              <w:rPr>
                <w:bCs/>
                <w:szCs w:val="24"/>
              </w:rPr>
              <w:t>Отработка навыков общения с гостями при возникновении различных угроз.</w:t>
            </w:r>
          </w:p>
        </w:tc>
        <w:tc>
          <w:tcPr>
            <w:tcW w:w="349" w:type="pct"/>
            <w:vAlign w:val="center"/>
          </w:tcPr>
          <w:p w:rsidR="003D318F" w:rsidRPr="009F0695" w:rsidRDefault="003D318F" w:rsidP="009F0695">
            <w:pPr>
              <w:jc w:val="center"/>
              <w:rPr>
                <w:bCs/>
                <w:szCs w:val="24"/>
              </w:rPr>
            </w:pPr>
            <w:r w:rsidRPr="009F0695">
              <w:rPr>
                <w:bCs/>
                <w:szCs w:val="24"/>
              </w:rPr>
              <w:t>4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3D318F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3D318F">
              <w:rPr>
                <w:b/>
                <w:bCs/>
              </w:rPr>
              <w:t xml:space="preserve">МДК 03.02 </w:t>
            </w:r>
            <w:r w:rsidRPr="003D318F">
              <w:rPr>
                <w:b/>
              </w:rPr>
              <w:t>Иностранный язык в сфере профессионально коммуникации для службы обслуживания и эксплуатации номерного фонда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>16</w:t>
            </w:r>
          </w:p>
        </w:tc>
      </w:tr>
      <w:tr w:rsidR="003D318F" w:rsidRPr="009F7C76" w:rsidTr="009F0695">
        <w:tc>
          <w:tcPr>
            <w:tcW w:w="1051" w:type="pct"/>
            <w:vMerge w:val="restart"/>
          </w:tcPr>
          <w:p w:rsidR="00323ADC" w:rsidRDefault="003D318F" w:rsidP="009F0695">
            <w:pPr>
              <w:jc w:val="left"/>
              <w:rPr>
                <w:szCs w:val="24"/>
              </w:rPr>
            </w:pPr>
            <w:r w:rsidRPr="003D318F">
              <w:rPr>
                <w:szCs w:val="24"/>
              </w:rPr>
              <w:t xml:space="preserve">Тема 2.5. </w:t>
            </w:r>
          </w:p>
          <w:p w:rsidR="003D318F" w:rsidRPr="003D318F" w:rsidRDefault="003D318F" w:rsidP="009F0695">
            <w:pPr>
              <w:jc w:val="left"/>
              <w:rPr>
                <w:b/>
                <w:szCs w:val="24"/>
              </w:rPr>
            </w:pPr>
            <w:r w:rsidRPr="003D318F">
              <w:rPr>
                <w:bCs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языке.</w:t>
            </w:r>
          </w:p>
        </w:tc>
        <w:tc>
          <w:tcPr>
            <w:tcW w:w="3600" w:type="pct"/>
          </w:tcPr>
          <w:p w:rsidR="003D318F" w:rsidRPr="003D318F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3D318F">
              <w:rPr>
                <w:b/>
                <w:bCs/>
                <w:szCs w:val="24"/>
              </w:rPr>
              <w:t>16</w:t>
            </w:r>
          </w:p>
        </w:tc>
      </w:tr>
      <w:tr w:rsidR="003D318F" w:rsidRPr="009F7C76" w:rsidTr="003A6ACA">
        <w:trPr>
          <w:trHeight w:val="39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1. </w:t>
            </w:r>
            <w:r w:rsidRPr="003D318F">
              <w:rPr>
                <w:bCs/>
                <w:sz w:val="22"/>
              </w:rPr>
              <w:t xml:space="preserve">Контроль и коррекция усвоения изученного материала. Практика неподготовленной диалогической речи по теме.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A6ACA">
        <w:trPr>
          <w:trHeight w:val="521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</w:rPr>
            </w:pPr>
            <w:r w:rsidRPr="003D318F">
              <w:rPr>
                <w:bCs/>
                <w:szCs w:val="24"/>
              </w:rPr>
              <w:t>2.</w:t>
            </w:r>
            <w:r w:rsidRPr="003D318F">
              <w:rPr>
                <w:bCs/>
                <w:sz w:val="22"/>
              </w:rPr>
              <w:t xml:space="preserve"> Выполнение речевых упражнений с использованием активной лексики. Составление диалогов по теме «Планерка персонала службы обслуживания номерного фонда».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A6ACA">
        <w:trPr>
          <w:trHeight w:val="487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3. </w:t>
            </w:r>
            <w:r w:rsidRPr="003D318F">
              <w:rPr>
                <w:sz w:val="22"/>
              </w:rPr>
              <w:t xml:space="preserve">Действия персонала </w:t>
            </w:r>
            <w:r w:rsidRPr="003D318F">
              <w:rPr>
                <w:bCs/>
                <w:sz w:val="22"/>
              </w:rPr>
              <w:t>при возникновении угроз, в чрезвычайных ситуациях. Введение  лексики по теме и ее закрепление в речевых упражнениях.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A6ACA">
        <w:trPr>
          <w:trHeight w:val="183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lang w:val="en-US"/>
              </w:rPr>
            </w:pPr>
            <w:r w:rsidRPr="003D318F">
              <w:rPr>
                <w:bCs/>
                <w:szCs w:val="24"/>
              </w:rPr>
              <w:t>4.</w:t>
            </w:r>
            <w:r w:rsidRPr="003D318F">
              <w:rPr>
                <w:sz w:val="22"/>
              </w:rPr>
              <w:t xml:space="preserve"> Действия персонала при эвакуации гостей отеля. Развитие монологической речи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3D318F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A6ACA">
        <w:trPr>
          <w:trHeight w:val="260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  <w:szCs w:val="24"/>
              </w:rPr>
            </w:pPr>
            <w:r w:rsidRPr="003D318F">
              <w:rPr>
                <w:bCs/>
                <w:szCs w:val="24"/>
              </w:rPr>
              <w:t xml:space="preserve">5. </w:t>
            </w:r>
            <w:r w:rsidRPr="003D318F">
              <w:rPr>
                <w:bCs/>
                <w:sz w:val="22"/>
              </w:rPr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A6ACA">
        <w:trPr>
          <w:trHeight w:val="280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</w:rPr>
            </w:pPr>
            <w:r w:rsidRPr="003D318F">
              <w:rPr>
                <w:bCs/>
                <w:szCs w:val="24"/>
              </w:rPr>
              <w:t xml:space="preserve">6. </w:t>
            </w:r>
            <w:proofErr w:type="spellStart"/>
            <w:r w:rsidRPr="003D318F">
              <w:rPr>
                <w:bCs/>
                <w:sz w:val="22"/>
              </w:rPr>
              <w:t>Аудирование</w:t>
            </w:r>
            <w:proofErr w:type="spellEnd"/>
            <w:r w:rsidRPr="003D318F">
              <w:rPr>
                <w:bCs/>
                <w:sz w:val="22"/>
              </w:rPr>
              <w:t xml:space="preserve"> диалогов и сообщений по теме. Практика устной речи по теме.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3D318F">
        <w:trPr>
          <w:trHeight w:val="277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r w:rsidRPr="003D318F">
              <w:rPr>
                <w:bCs/>
                <w:szCs w:val="24"/>
              </w:rPr>
              <w:t xml:space="preserve">7. </w:t>
            </w:r>
            <w:r w:rsidRPr="003D318F">
              <w:rPr>
                <w:sz w:val="22"/>
              </w:rPr>
              <w:t xml:space="preserve">Обобщение и систематизация знаний, умений и навыков по теме. 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rPr>
          <w:trHeight w:val="579"/>
        </w:trPr>
        <w:tc>
          <w:tcPr>
            <w:tcW w:w="1051" w:type="pct"/>
            <w:vMerge/>
          </w:tcPr>
          <w:p w:rsidR="003D318F" w:rsidRPr="003D318F" w:rsidRDefault="003D318F" w:rsidP="009F0695">
            <w:pPr>
              <w:jc w:val="left"/>
              <w:rPr>
                <w:szCs w:val="24"/>
              </w:rPr>
            </w:pPr>
          </w:p>
        </w:tc>
        <w:tc>
          <w:tcPr>
            <w:tcW w:w="3600" w:type="pct"/>
          </w:tcPr>
          <w:p w:rsidR="003D318F" w:rsidRPr="003D318F" w:rsidRDefault="003D318F" w:rsidP="003D318F">
            <w:pPr>
              <w:rPr>
                <w:bCs/>
                <w:lang w:val="en-US"/>
              </w:rPr>
            </w:pPr>
            <w:r w:rsidRPr="003D318F">
              <w:rPr>
                <w:bCs/>
                <w:szCs w:val="24"/>
              </w:rPr>
              <w:t xml:space="preserve">8. </w:t>
            </w:r>
            <w:r w:rsidRPr="003D318F">
              <w:rPr>
                <w:bCs/>
                <w:sz w:val="22"/>
              </w:rPr>
              <w:t>Контроль и коррекция изученного материала, умений и навыков по теме. Контроль неподготовленной диалогической речи.</w:t>
            </w:r>
          </w:p>
        </w:tc>
        <w:tc>
          <w:tcPr>
            <w:tcW w:w="349" w:type="pct"/>
            <w:vAlign w:val="center"/>
          </w:tcPr>
          <w:p w:rsidR="003D318F" w:rsidRPr="003D318F" w:rsidRDefault="003D318F" w:rsidP="009F0695">
            <w:pPr>
              <w:jc w:val="center"/>
              <w:rPr>
                <w:bCs/>
                <w:szCs w:val="24"/>
                <w:lang w:val="en-US"/>
              </w:rPr>
            </w:pPr>
            <w:r w:rsidRPr="003D318F">
              <w:rPr>
                <w:bCs/>
                <w:szCs w:val="24"/>
                <w:lang w:val="en-US"/>
              </w:rPr>
              <w:t>2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3A6ACA" w:rsidRDefault="003D318F" w:rsidP="008D3CE3">
            <w:pPr>
              <w:tabs>
                <w:tab w:val="left" w:pos="284"/>
              </w:tabs>
              <w:jc w:val="left"/>
              <w:rPr>
                <w:b/>
                <w:bCs/>
                <w:szCs w:val="24"/>
              </w:rPr>
            </w:pPr>
            <w:r w:rsidRPr="003A6ACA">
              <w:rPr>
                <w:b/>
                <w:bCs/>
                <w:szCs w:val="24"/>
              </w:rPr>
              <w:t xml:space="preserve">Внеаудиторная (самостоятельная) работа </w:t>
            </w:r>
          </w:p>
          <w:p w:rsidR="003D318F" w:rsidRPr="008D3CE3" w:rsidRDefault="003D318F" w:rsidP="008D3CE3">
            <w:pPr>
              <w:pStyle w:val="ad"/>
              <w:numPr>
                <w:ilvl w:val="0"/>
                <w:numId w:val="8"/>
              </w:numPr>
              <w:tabs>
                <w:tab w:val="left" w:pos="284"/>
              </w:tabs>
              <w:spacing w:before="0" w:after="0"/>
              <w:ind w:left="142" w:hanging="142"/>
              <w:jc w:val="left"/>
              <w:rPr>
                <w:rFonts w:ascii="Times New Roman" w:hAnsi="Times New Roman"/>
                <w:szCs w:val="24"/>
              </w:rPr>
            </w:pPr>
            <w:r w:rsidRPr="008D3CE3">
              <w:rPr>
                <w:rFonts w:ascii="Times New Roman" w:hAnsi="Times New Roman"/>
                <w:szCs w:val="24"/>
              </w:rPr>
              <w:t>Оказание первой помощи. Правила пожарной безопасности. Правила эвакуации.</w:t>
            </w:r>
          </w:p>
          <w:p w:rsidR="003D318F" w:rsidRPr="008D3CE3" w:rsidRDefault="003D318F" w:rsidP="008D3CE3">
            <w:pPr>
              <w:pStyle w:val="ad"/>
              <w:numPr>
                <w:ilvl w:val="0"/>
                <w:numId w:val="8"/>
              </w:numPr>
              <w:tabs>
                <w:tab w:val="left" w:pos="284"/>
              </w:tabs>
              <w:spacing w:before="0" w:after="0"/>
              <w:ind w:left="142" w:hanging="142"/>
              <w:jc w:val="left"/>
              <w:rPr>
                <w:rFonts w:ascii="Times New Roman" w:hAnsi="Times New Roman"/>
                <w:bCs/>
                <w:szCs w:val="24"/>
              </w:rPr>
            </w:pPr>
            <w:r w:rsidRPr="008D3CE3">
              <w:rPr>
                <w:rFonts w:ascii="Times New Roman" w:hAnsi="Times New Roman"/>
                <w:szCs w:val="24"/>
              </w:rPr>
              <w:t>Уборка общественных и служебных зон гостиницы.</w:t>
            </w:r>
          </w:p>
          <w:p w:rsidR="003D318F" w:rsidRPr="008D3CE3" w:rsidRDefault="003D318F" w:rsidP="008D3CE3">
            <w:pPr>
              <w:tabs>
                <w:tab w:val="left" w:pos="284"/>
              </w:tabs>
              <w:jc w:val="left"/>
              <w:rPr>
                <w:bCs/>
              </w:rPr>
            </w:pPr>
            <w:r w:rsidRPr="008D3CE3">
              <w:rPr>
                <w:bCs/>
                <w:szCs w:val="24"/>
              </w:rPr>
              <w:t>3.</w:t>
            </w:r>
            <w:r w:rsidRPr="008D3CE3">
              <w:rPr>
                <w:bCs/>
              </w:rPr>
              <w:t xml:space="preserve"> Составить схему структуры управления службой эксплуатации номерного фонда. </w:t>
            </w:r>
          </w:p>
          <w:p w:rsidR="003D318F" w:rsidRPr="008D3CE3" w:rsidRDefault="003D318F" w:rsidP="008D3CE3">
            <w:pPr>
              <w:tabs>
                <w:tab w:val="left" w:pos="284"/>
              </w:tabs>
              <w:jc w:val="left"/>
              <w:rPr>
                <w:bCs/>
              </w:rPr>
            </w:pPr>
            <w:r w:rsidRPr="008D3CE3">
              <w:rPr>
                <w:bCs/>
              </w:rPr>
              <w:t xml:space="preserve">4. Поиск на сайтах гостиниц материалов о консьержах, посыльных. </w:t>
            </w:r>
          </w:p>
          <w:p w:rsidR="003D318F" w:rsidRPr="008D3CE3" w:rsidRDefault="003D318F" w:rsidP="008D3CE3">
            <w:pPr>
              <w:tabs>
                <w:tab w:val="left" w:pos="284"/>
              </w:tabs>
              <w:jc w:val="left"/>
              <w:rPr>
                <w:bCs/>
              </w:rPr>
            </w:pPr>
            <w:r w:rsidRPr="008D3CE3">
              <w:rPr>
                <w:bCs/>
              </w:rPr>
              <w:t xml:space="preserve">5. Поиск на сайтах гостиниц материалов о категориях VIP-гостей. </w:t>
            </w:r>
          </w:p>
          <w:p w:rsidR="003D318F" w:rsidRPr="008D3CE3" w:rsidRDefault="003D318F" w:rsidP="008D3CE3">
            <w:pPr>
              <w:tabs>
                <w:tab w:val="left" w:pos="284"/>
              </w:tabs>
              <w:jc w:val="left"/>
              <w:rPr>
                <w:bCs/>
                <w:szCs w:val="24"/>
              </w:rPr>
            </w:pPr>
            <w:r w:rsidRPr="008D3CE3">
              <w:rPr>
                <w:bCs/>
              </w:rPr>
              <w:t xml:space="preserve">6. </w:t>
            </w:r>
            <w:r w:rsidRPr="008D3CE3">
              <w:rPr>
                <w:bCs/>
                <w:szCs w:val="24"/>
              </w:rPr>
              <w:t>Подготовить сообщение об уборочных материалах, технике и инвентарю по заданию преподавателя.</w:t>
            </w:r>
          </w:p>
          <w:p w:rsidR="003D318F" w:rsidRPr="008D3CE3" w:rsidRDefault="003D318F" w:rsidP="008D3CE3">
            <w:pPr>
              <w:tabs>
                <w:tab w:val="left" w:pos="284"/>
              </w:tabs>
              <w:jc w:val="left"/>
              <w:rPr>
                <w:bCs/>
                <w:szCs w:val="24"/>
              </w:rPr>
            </w:pPr>
            <w:r w:rsidRPr="008D3CE3">
              <w:rPr>
                <w:bCs/>
                <w:szCs w:val="24"/>
              </w:rPr>
              <w:t xml:space="preserve">7. Составить таблицу по основным средствам гостиницы. </w:t>
            </w:r>
          </w:p>
          <w:p w:rsidR="003D318F" w:rsidRPr="008D3CE3" w:rsidRDefault="003D318F" w:rsidP="008D3CE3">
            <w:pPr>
              <w:jc w:val="left"/>
              <w:rPr>
                <w:bCs/>
                <w:szCs w:val="24"/>
              </w:rPr>
            </w:pPr>
            <w:r w:rsidRPr="008D3CE3">
              <w:rPr>
                <w:bCs/>
                <w:szCs w:val="24"/>
              </w:rPr>
              <w:t>8. Изучить документацию, необходимую при проведении инвентаризации.</w:t>
            </w:r>
          </w:p>
          <w:p w:rsidR="003D318F" w:rsidRPr="008D3CE3" w:rsidRDefault="003D318F" w:rsidP="009F0695">
            <w:pPr>
              <w:jc w:val="left"/>
              <w:rPr>
                <w:bCs/>
              </w:rPr>
            </w:pPr>
            <w:r w:rsidRPr="008D3CE3">
              <w:rPr>
                <w:bCs/>
                <w:szCs w:val="24"/>
              </w:rPr>
              <w:t>9.</w:t>
            </w:r>
            <w:r w:rsidRPr="008D3CE3">
              <w:rPr>
                <w:bCs/>
              </w:rPr>
              <w:t xml:space="preserve"> Подготовить презентацию на тему: «Служба безопасности отеля» (по заданию преподавателя).</w:t>
            </w:r>
          </w:p>
          <w:p w:rsidR="003D318F" w:rsidRPr="008D3CE3" w:rsidRDefault="003D318F" w:rsidP="009F0695">
            <w:pPr>
              <w:jc w:val="left"/>
              <w:rPr>
                <w:bCs/>
              </w:rPr>
            </w:pPr>
            <w:r w:rsidRPr="008D3CE3">
              <w:rPr>
                <w:bCs/>
              </w:rPr>
              <w:t xml:space="preserve">10. Подготовить по материалам Интернет-ресурсов сообщение о случаях воровства в отеле. </w:t>
            </w:r>
          </w:p>
          <w:p w:rsidR="003D318F" w:rsidRPr="008D3CE3" w:rsidRDefault="003D318F" w:rsidP="009F0695">
            <w:pPr>
              <w:jc w:val="left"/>
              <w:rPr>
                <w:bCs/>
                <w:highlight w:val="yellow"/>
              </w:rPr>
            </w:pPr>
            <w:r w:rsidRPr="008D3CE3">
              <w:rPr>
                <w:bCs/>
              </w:rPr>
              <w:t>11. Подготовить презентацию на тему «Технические средства безопасности в гостинице»</w:t>
            </w:r>
          </w:p>
        </w:tc>
        <w:tc>
          <w:tcPr>
            <w:tcW w:w="349" w:type="pct"/>
            <w:vAlign w:val="center"/>
          </w:tcPr>
          <w:p w:rsidR="003D318F" w:rsidRPr="008D3CE3" w:rsidRDefault="003D318F" w:rsidP="009F0695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96568">
              <w:rPr>
                <w:b/>
                <w:bCs/>
                <w:szCs w:val="24"/>
              </w:rPr>
              <w:t>6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596568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596568">
              <w:rPr>
                <w:b/>
                <w:szCs w:val="24"/>
              </w:rPr>
              <w:t>Курсовая работа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24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spacing w:line="256" w:lineRule="auto"/>
              <w:rPr>
                <w:szCs w:val="24"/>
                <w:lang w:eastAsia="en-US"/>
              </w:rPr>
            </w:pPr>
            <w:r w:rsidRPr="009F7C76">
              <w:rPr>
                <w:b/>
                <w:bCs/>
                <w:lang w:eastAsia="en-US"/>
              </w:rPr>
              <w:t xml:space="preserve">Учебная практика </w:t>
            </w:r>
          </w:p>
          <w:p w:rsidR="003D318F" w:rsidRPr="009F7C76" w:rsidRDefault="003D318F" w:rsidP="009F0695">
            <w:pPr>
              <w:spacing w:line="256" w:lineRule="auto"/>
              <w:rPr>
                <w:b/>
                <w:bCs/>
                <w:lang w:eastAsia="en-US"/>
              </w:rPr>
            </w:pPr>
            <w:r w:rsidRPr="009F7C76">
              <w:rPr>
                <w:b/>
                <w:bCs/>
                <w:lang w:eastAsia="en-US"/>
              </w:rPr>
              <w:t xml:space="preserve">Виды работ 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1.Ознакомление со стандартами обслуживания в гостинице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2. Изучение работы офиса административно-хозяйственной службы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lastRenderedPageBreak/>
              <w:t>3. Овладение практическими навыками супервайзера, координатора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4. 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5.  Проведение приема и инвентаризации гостиничного белья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6. Проведение различных видов уборочных работ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7. Оформление документов на забытые вещи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8. Контроль сохранности предметов интерьера номеров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9. Использование в работе знаний иностранных языков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10. Оказание персональных и дополнительных услуг гостям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11. Применение магнитных карт от гостиничных номеров, профессиональное оборудование, инвентарь, противопожарное оборудование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12. Предоставление услуг хранения ценных вещей (камеры хранения, сейфы и депозитные ячейки)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13. Оформление документации на хранение ценных вещей проживающих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14. Оформление актов при возмещении ущерба или порчи личных вещей гостей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15. 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  <w:p w:rsidR="003D318F" w:rsidRPr="009F7C76" w:rsidRDefault="003D318F" w:rsidP="009F0695">
            <w:pPr>
              <w:spacing w:line="256" w:lineRule="auto"/>
              <w:rPr>
                <w:lang w:eastAsia="en-US"/>
              </w:rPr>
            </w:pPr>
            <w:r w:rsidRPr="009F7C76">
              <w:rPr>
                <w:lang w:eastAsia="en-US"/>
              </w:rPr>
              <w:t>16. Ознакомление с техникой безопасности и охраной труда при работе с оборудованием</w:t>
            </w:r>
          </w:p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lang w:eastAsia="en-US"/>
              </w:rPr>
              <w:t>17 Составление актов на списание инвентаря и оборудования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108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spacing w:line="256" w:lineRule="auto"/>
              <w:rPr>
                <w:b/>
                <w:bCs/>
                <w:lang w:eastAsia="en-US"/>
              </w:rPr>
            </w:pPr>
            <w:r w:rsidRPr="009F7C76">
              <w:rPr>
                <w:b/>
                <w:bCs/>
                <w:lang w:eastAsia="en-US"/>
              </w:rPr>
              <w:lastRenderedPageBreak/>
              <w:t xml:space="preserve">Производственная практика </w:t>
            </w:r>
          </w:p>
          <w:p w:rsidR="003D318F" w:rsidRPr="009F7C76" w:rsidRDefault="003D318F" w:rsidP="009F0695">
            <w:pPr>
              <w:spacing w:line="256" w:lineRule="auto"/>
              <w:rPr>
                <w:b/>
                <w:lang w:eastAsia="en-US"/>
              </w:rPr>
            </w:pPr>
            <w:r w:rsidRPr="009F7C76">
              <w:rPr>
                <w:b/>
                <w:bCs/>
                <w:lang w:eastAsia="en-US"/>
              </w:rPr>
              <w:t>Виды работ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Ознакомление с организацией хранения ценностей проживающих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spacing w:line="257" w:lineRule="auto"/>
              <w:ind w:left="0" w:firstLine="0"/>
              <w:contextualSpacing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Проведение приемки и оценки качества уборки номеров, служебных помещений и помещений общего пользования.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Проведение контроля готовности номеров к заселению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Оформление документов по приемке номеров и переводу гостей из одного номера в другой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Осуществление контроля использования моющих и чистящих средств, инвентаря, оборудования.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Ведение учета забытых вещей.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num" w:pos="196"/>
                <w:tab w:val="left" w:pos="430"/>
              </w:tabs>
              <w:spacing w:line="257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 xml:space="preserve"> Работа с просьбами и жалобами гостей.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Оформление актов актирования утерянной или испорченной гостиничной собственности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Заполнение документов по соответствию выполненных работ стандартам качества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Проведение инструктажа персонала службы и обучающих занятий.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 xml:space="preserve">Оформление бланков заказов и квитанций на оказание персональных услуг 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lastRenderedPageBreak/>
              <w:t>Оформление отчетной документации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:rsidR="003D318F" w:rsidRPr="009F7C76" w:rsidRDefault="003D318F" w:rsidP="0031431A">
            <w:pPr>
              <w:numPr>
                <w:ilvl w:val="0"/>
                <w:numId w:val="4"/>
              </w:numPr>
              <w:tabs>
                <w:tab w:val="left" w:pos="430"/>
              </w:tabs>
              <w:spacing w:line="257" w:lineRule="auto"/>
              <w:ind w:left="0" w:firstLine="0"/>
              <w:rPr>
                <w:lang w:eastAsia="en-US"/>
              </w:rPr>
            </w:pPr>
            <w:r w:rsidRPr="009F7C76">
              <w:rPr>
                <w:lang w:eastAsia="en-US"/>
              </w:rPr>
              <w:t>Оформление актов на списание малоценного инвентаря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216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rPr>
                <w:b/>
              </w:rPr>
            </w:pPr>
            <w:r w:rsidRPr="009F7C76">
              <w:rPr>
                <w:b/>
              </w:rPr>
              <w:lastRenderedPageBreak/>
              <w:t>Тематика курсовых работ</w:t>
            </w:r>
          </w:p>
          <w:p w:rsidR="003D318F" w:rsidRPr="009F7C76" w:rsidRDefault="003D318F" w:rsidP="009F0695">
            <w:r w:rsidRPr="009F7C76">
              <w:t>1. Особенности структуры дополнительных услуг в гостиницах делового назначения</w:t>
            </w:r>
          </w:p>
          <w:p w:rsidR="003D318F" w:rsidRPr="009F7C76" w:rsidRDefault="003D318F" w:rsidP="009F0695">
            <w:r w:rsidRPr="009F7C76">
              <w:t xml:space="preserve">2. Особенности организации обслуживания гостей во время проживания в </w:t>
            </w:r>
            <w:proofErr w:type="spellStart"/>
            <w:r w:rsidRPr="009F7C76">
              <w:t>апарт</w:t>
            </w:r>
            <w:proofErr w:type="spellEnd"/>
            <w:r w:rsidRPr="009F7C76">
              <w:t xml:space="preserve">-отелях </w:t>
            </w:r>
          </w:p>
          <w:p w:rsidR="003D318F" w:rsidRPr="009F7C76" w:rsidRDefault="003D318F" w:rsidP="009F0695">
            <w:r w:rsidRPr="009F7C76">
              <w:t>3. Особенности организации обслуживания гостей во время проживания в хостелах</w:t>
            </w:r>
          </w:p>
          <w:p w:rsidR="003D318F" w:rsidRPr="009F7C76" w:rsidRDefault="003D318F" w:rsidP="009F0695">
            <w:r w:rsidRPr="009F7C76">
              <w:t>4. Особенности организации обслуживания гостей во время проживания в бутик-отелях</w:t>
            </w:r>
          </w:p>
          <w:p w:rsidR="003D318F" w:rsidRPr="009F7C76" w:rsidRDefault="003D318F" w:rsidP="009F0695">
            <w:r w:rsidRPr="009F7C76">
              <w:t>5. Особенности организации обслуживания гостей во время проживания в отелях-люкс</w:t>
            </w:r>
          </w:p>
          <w:p w:rsidR="003D318F" w:rsidRPr="009F7C76" w:rsidRDefault="003D318F" w:rsidP="009F0695">
            <w:r w:rsidRPr="009F7C76">
              <w:t xml:space="preserve">6. Организация обслуживания в отелях, ориентированных на деловое общение </w:t>
            </w:r>
          </w:p>
          <w:p w:rsidR="003D318F" w:rsidRPr="009F7C76" w:rsidRDefault="003D318F" w:rsidP="009F0695">
            <w:r w:rsidRPr="009F7C76">
              <w:t xml:space="preserve">7. Расширение ассортимента услуг спортивно – оздоровительного центра как фактор повышения конкурентоспособности гостиницы </w:t>
            </w:r>
          </w:p>
          <w:p w:rsidR="003D318F" w:rsidRPr="009F7C76" w:rsidRDefault="003D318F" w:rsidP="009F0695">
            <w:r w:rsidRPr="009F7C76">
              <w:t xml:space="preserve">8. Анализ организации работы службы обслуживания номерного фонда в гостинице и пути ее совершенствования </w:t>
            </w:r>
          </w:p>
          <w:p w:rsidR="003D318F" w:rsidRPr="009F7C76" w:rsidRDefault="003D318F" w:rsidP="009F0695">
            <w:r w:rsidRPr="009F7C76">
              <w:t>9. Влияние высококачественного обслуживания VIP гостей во время проживания в гостинице на формирование положительного имиджа гостиничного предприятия</w:t>
            </w:r>
          </w:p>
          <w:p w:rsidR="003D318F" w:rsidRPr="009F7C76" w:rsidRDefault="003D318F" w:rsidP="009F0695">
            <w:r w:rsidRPr="009F7C76">
              <w:t>10. Особенности структуры СПА услуг в курортных гостиницах и пути ее совершенствования</w:t>
            </w:r>
          </w:p>
          <w:p w:rsidR="003D318F" w:rsidRPr="009F7C76" w:rsidRDefault="003D318F" w:rsidP="009F0695">
            <w:r w:rsidRPr="009F7C76">
              <w:t>11. Особенности организации обслуживания гостей во время проживания в мотелях</w:t>
            </w:r>
          </w:p>
          <w:p w:rsidR="003D318F" w:rsidRPr="009F7C76" w:rsidRDefault="003D318F" w:rsidP="009F0695">
            <w:r w:rsidRPr="009F7C76">
              <w:t>12. Организация экскурсионного обслуживания в гостинице и пути ее совершенствования</w:t>
            </w:r>
          </w:p>
          <w:p w:rsidR="003D318F" w:rsidRPr="009F7C76" w:rsidRDefault="003D318F" w:rsidP="009F0695">
            <w:r w:rsidRPr="009F7C76">
              <w:t>13. Анализ технологий организации работы в службе хозяйственного обеспечения в гостинице и пути ее совершенствования</w:t>
            </w:r>
          </w:p>
          <w:p w:rsidR="003D318F" w:rsidRPr="009F7C76" w:rsidRDefault="003D318F" w:rsidP="009F0695">
            <w:r w:rsidRPr="009F7C76">
              <w:t xml:space="preserve">14. Особенности организации   обслуживания иностранных гостей в гостинице </w:t>
            </w:r>
          </w:p>
          <w:p w:rsidR="003D318F" w:rsidRPr="009F7C76" w:rsidRDefault="003D318F" w:rsidP="009F0695">
            <w:r w:rsidRPr="009F7C76">
              <w:t>15. Организация работы прачечной и химчистки в гостинице и пути ее совершенствования</w:t>
            </w:r>
          </w:p>
          <w:p w:rsidR="003D318F" w:rsidRPr="009F7C76" w:rsidRDefault="003D318F" w:rsidP="009F0695">
            <w:r w:rsidRPr="009F7C76">
              <w:t>16. Организация предоставления развлекательных услуг в гостинице и пути ее совершенствования</w:t>
            </w:r>
          </w:p>
          <w:p w:rsidR="003D318F" w:rsidRPr="009F7C76" w:rsidRDefault="003D318F" w:rsidP="009F0695">
            <w:r w:rsidRPr="009F7C76">
              <w:t>17. Особенности организации обслуживания гостей во время проживания при размещении с животными</w:t>
            </w:r>
          </w:p>
          <w:p w:rsidR="003D318F" w:rsidRPr="009F7C76" w:rsidRDefault="003D318F" w:rsidP="009F0695">
            <w:pPr>
              <w:rPr>
                <w:b/>
              </w:rPr>
            </w:pPr>
            <w:r w:rsidRPr="009F7C76">
              <w:t>18. Анализ ассортимента спортивно – оздоровительных услуг, предоставляемых в туристских комплексах и пути его совершенствования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rPr>
                <w:b/>
                <w:bCs/>
              </w:rPr>
            </w:pPr>
            <w:r w:rsidRPr="009F7C76">
              <w:rPr>
                <w:b/>
              </w:rPr>
              <w:t xml:space="preserve">Обязательные аудиторные учебные занятия </w:t>
            </w:r>
            <w:r w:rsidRPr="009F7C76">
              <w:rPr>
                <w:b/>
                <w:bCs/>
              </w:rPr>
              <w:t>по курсовой работе</w:t>
            </w:r>
          </w:p>
          <w:p w:rsidR="003D318F" w:rsidRPr="009F7C76" w:rsidRDefault="003D318F" w:rsidP="0031431A">
            <w:pPr>
              <w:numPr>
                <w:ilvl w:val="0"/>
                <w:numId w:val="5"/>
              </w:numPr>
              <w:ind w:left="363"/>
            </w:pPr>
            <w:r w:rsidRPr="009F7C76">
              <w:rPr>
                <w:sz w:val="22"/>
              </w:rPr>
              <w:t>Выбор темы курсовой работы</w:t>
            </w:r>
          </w:p>
          <w:p w:rsidR="003D318F" w:rsidRPr="009F7C76" w:rsidRDefault="003D318F" w:rsidP="009F0695">
            <w:r w:rsidRPr="009F7C76">
              <w:t>2. Основные требования к оформлению работы</w:t>
            </w:r>
          </w:p>
          <w:p w:rsidR="003D318F" w:rsidRPr="009F7C76" w:rsidRDefault="003D318F" w:rsidP="009F0695">
            <w:r w:rsidRPr="009F7C76">
              <w:t>3. Основные правила представления введения и понятийного аппарата.</w:t>
            </w:r>
          </w:p>
          <w:p w:rsidR="003D318F" w:rsidRPr="009F7C76" w:rsidRDefault="003D318F" w:rsidP="009F0695">
            <w:r w:rsidRPr="009F7C76">
              <w:t>4. Основные требования к написанию первой теоретической главы курсовой работы. Правила изложения и представления материала.</w:t>
            </w:r>
          </w:p>
          <w:p w:rsidR="003D318F" w:rsidRPr="009F7C76" w:rsidRDefault="003D318F" w:rsidP="009F0695">
            <w:r w:rsidRPr="009F7C76">
              <w:t>5.Основные требования к написанию практической части курсовой работы.</w:t>
            </w:r>
          </w:p>
          <w:p w:rsidR="003D318F" w:rsidRPr="009F7C76" w:rsidRDefault="003D318F" w:rsidP="009F0695">
            <w:r w:rsidRPr="009F7C76"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:rsidR="003D318F" w:rsidRPr="009F7C76" w:rsidRDefault="003D318F" w:rsidP="009F0695">
            <w:r w:rsidRPr="009F7C76">
              <w:t>7.Правила представления выводов по первой и второй главе курсового проекта.</w:t>
            </w:r>
          </w:p>
          <w:p w:rsidR="003D318F" w:rsidRPr="009F7C76" w:rsidRDefault="003D318F" w:rsidP="009F0695">
            <w:r w:rsidRPr="009F7C76">
              <w:t>8.Основные правила работы с источниками: дополнительной литературой и интернет-источниками</w:t>
            </w:r>
          </w:p>
          <w:p w:rsidR="003D318F" w:rsidRPr="009F7C76" w:rsidRDefault="003D318F" w:rsidP="009F0695">
            <w:r w:rsidRPr="009F7C76">
              <w:lastRenderedPageBreak/>
              <w:t xml:space="preserve">9.Основные правила к написанию заключения </w:t>
            </w:r>
          </w:p>
          <w:p w:rsidR="003D318F" w:rsidRPr="009F7C76" w:rsidRDefault="003D318F" w:rsidP="009F0695">
            <w:r w:rsidRPr="009F7C76">
              <w:t>10. Индивидуальные консультации.</w:t>
            </w:r>
          </w:p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t>11. Защита курсовой работы.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lastRenderedPageBreak/>
              <w:t>24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rPr>
                <w:b/>
              </w:rPr>
            </w:pPr>
            <w:r w:rsidRPr="009F7C76">
              <w:rPr>
                <w:b/>
              </w:rPr>
              <w:lastRenderedPageBreak/>
              <w:t xml:space="preserve">Внеаудиторная (самостоятельная) учебная работа обучающегося над курсовой работой </w:t>
            </w:r>
          </w:p>
          <w:p w:rsidR="003D318F" w:rsidRPr="009F7C76" w:rsidRDefault="003D318F" w:rsidP="009F0695">
            <w:r w:rsidRPr="009F7C76">
              <w:t>1. Планирование выполнения курсовой работы</w:t>
            </w:r>
          </w:p>
          <w:p w:rsidR="003D318F" w:rsidRPr="009F7C76" w:rsidRDefault="003D318F" w:rsidP="009F0695">
            <w:r w:rsidRPr="009F7C76">
              <w:t>2. Определение актуальности выбранной темы, цели и задач курсовой работы</w:t>
            </w:r>
          </w:p>
          <w:p w:rsidR="003D318F" w:rsidRPr="009F7C76" w:rsidRDefault="003D318F" w:rsidP="009F0695">
            <w:r w:rsidRPr="009F7C76">
              <w:t>3. Изучение литературных источников.</w:t>
            </w:r>
          </w:p>
          <w:p w:rsidR="003D318F" w:rsidRPr="009F7C76" w:rsidRDefault="003D318F" w:rsidP="009F0695">
            <w:r w:rsidRPr="009F7C76">
              <w:t>4. Изучение и работа над материалами для написания теоретической части</w:t>
            </w:r>
          </w:p>
          <w:p w:rsidR="003D318F" w:rsidRPr="009F7C76" w:rsidRDefault="003D318F" w:rsidP="009F0695">
            <w:r w:rsidRPr="009F7C76">
              <w:t>5. Изучение практических материалов</w:t>
            </w:r>
          </w:p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t>6. Подготовка к защите курсовой работы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3D318F" w:rsidRPr="009F7C76" w:rsidTr="009F0695">
        <w:tc>
          <w:tcPr>
            <w:tcW w:w="4651" w:type="pct"/>
            <w:gridSpan w:val="2"/>
          </w:tcPr>
          <w:p w:rsidR="003D318F" w:rsidRPr="009F7C76" w:rsidRDefault="003D318F" w:rsidP="009F0695">
            <w:pPr>
              <w:jc w:val="left"/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49" w:type="pct"/>
            <w:vAlign w:val="center"/>
          </w:tcPr>
          <w:p w:rsidR="003D318F" w:rsidRPr="009F7C76" w:rsidRDefault="003D318F" w:rsidP="009F06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568</w:t>
            </w:r>
          </w:p>
        </w:tc>
      </w:tr>
    </w:tbl>
    <w:p w:rsidR="00E865E6" w:rsidRPr="009F7C76" w:rsidRDefault="00E865E6" w:rsidP="00E865E6"/>
    <w:p w:rsidR="00E865E6" w:rsidRPr="009F7C76" w:rsidRDefault="00E865E6" w:rsidP="00E865E6"/>
    <w:p w:rsidR="00E865E6" w:rsidRPr="009F7C76" w:rsidRDefault="00E865E6" w:rsidP="00E865E6">
      <w:pPr>
        <w:sectPr w:rsidR="00E865E6" w:rsidRPr="009F7C76" w:rsidSect="009F0695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E865E6" w:rsidRPr="009F7C76" w:rsidRDefault="00E865E6" w:rsidP="00E865E6">
      <w:pPr>
        <w:ind w:firstLine="660"/>
        <w:rPr>
          <w:b/>
          <w:bCs/>
        </w:rPr>
      </w:pPr>
      <w:r w:rsidRPr="009F7C76">
        <w:rPr>
          <w:b/>
          <w:bCs/>
        </w:rPr>
        <w:lastRenderedPageBreak/>
        <w:t>3. УСЛОВИЯ РЕАЛИЗАЦИИ ПРОГРАММЫ ПРОФЕССИОНАЛЬНОГО МОДУЛЯ</w:t>
      </w:r>
    </w:p>
    <w:p w:rsidR="00E865E6" w:rsidRPr="009F7C76" w:rsidRDefault="00E865E6" w:rsidP="00E865E6">
      <w:pPr>
        <w:ind w:firstLine="660"/>
        <w:rPr>
          <w:b/>
          <w:bCs/>
        </w:rPr>
      </w:pPr>
    </w:p>
    <w:p w:rsidR="00E865E6" w:rsidRPr="009F7C76" w:rsidRDefault="00E865E6" w:rsidP="00E865E6">
      <w:pPr>
        <w:rPr>
          <w:b/>
          <w:szCs w:val="24"/>
        </w:rPr>
      </w:pPr>
      <w:r w:rsidRPr="009F7C76">
        <w:rPr>
          <w:b/>
          <w:szCs w:val="24"/>
        </w:rPr>
        <w:t xml:space="preserve">3.1. </w:t>
      </w:r>
      <w:r w:rsidRPr="009F7C76">
        <w:rPr>
          <w:b/>
          <w:bCs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E865E6" w:rsidRPr="007A651D" w:rsidRDefault="00E865E6" w:rsidP="007A651D">
      <w:pPr>
        <w:shd w:val="clear" w:color="auto" w:fill="FFFFFF"/>
        <w:rPr>
          <w:b/>
          <w:szCs w:val="24"/>
        </w:rPr>
      </w:pPr>
      <w:r w:rsidRPr="007A651D">
        <w:rPr>
          <w:b/>
          <w:szCs w:val="24"/>
        </w:rPr>
        <w:t>Учебные кабинеты:</w:t>
      </w:r>
    </w:p>
    <w:p w:rsidR="00E865E6" w:rsidRPr="009F7C76" w:rsidRDefault="00E865E6" w:rsidP="007A651D">
      <w:pPr>
        <w:widowControl w:val="0"/>
        <w:tabs>
          <w:tab w:val="left" w:pos="540"/>
        </w:tabs>
        <w:rPr>
          <w:b/>
          <w:szCs w:val="24"/>
        </w:rPr>
      </w:pPr>
      <w:r w:rsidRPr="009F7C76">
        <w:rPr>
          <w:szCs w:val="24"/>
        </w:rPr>
        <w:t>1) иностранного языка;</w:t>
      </w:r>
    </w:p>
    <w:p w:rsidR="00E865E6" w:rsidRPr="009F7C76" w:rsidRDefault="00E865E6" w:rsidP="007A651D">
      <w:pPr>
        <w:widowControl w:val="0"/>
        <w:tabs>
          <w:tab w:val="left" w:pos="540"/>
        </w:tabs>
        <w:rPr>
          <w:szCs w:val="24"/>
        </w:rPr>
      </w:pPr>
      <w:r w:rsidRPr="009F7C76">
        <w:rPr>
          <w:szCs w:val="24"/>
        </w:rPr>
        <w:t>2) правового и документационного обеспечения управления;</w:t>
      </w:r>
    </w:p>
    <w:p w:rsidR="00E865E6" w:rsidRPr="009F7C76" w:rsidRDefault="00E865E6" w:rsidP="007A651D">
      <w:pPr>
        <w:widowControl w:val="0"/>
        <w:tabs>
          <w:tab w:val="left" w:pos="540"/>
        </w:tabs>
        <w:rPr>
          <w:szCs w:val="24"/>
        </w:rPr>
      </w:pPr>
      <w:r w:rsidRPr="009F7C76">
        <w:rPr>
          <w:szCs w:val="24"/>
        </w:rPr>
        <w:t>4) инженерных систем гостиницы и охраны труда;</w:t>
      </w:r>
    </w:p>
    <w:p w:rsidR="00E865E6" w:rsidRPr="009F7C76" w:rsidRDefault="00E865E6" w:rsidP="007A651D">
      <w:pPr>
        <w:widowControl w:val="0"/>
        <w:tabs>
          <w:tab w:val="left" w:pos="540"/>
        </w:tabs>
        <w:rPr>
          <w:szCs w:val="24"/>
        </w:rPr>
      </w:pPr>
      <w:r w:rsidRPr="009F7C76">
        <w:rPr>
          <w:szCs w:val="24"/>
        </w:rPr>
        <w:t>5) безопасности жизнедеятельности.</w:t>
      </w:r>
    </w:p>
    <w:p w:rsidR="00E865E6" w:rsidRPr="007A651D" w:rsidRDefault="00E865E6" w:rsidP="007A651D">
      <w:pPr>
        <w:tabs>
          <w:tab w:val="left" w:pos="540"/>
        </w:tabs>
        <w:rPr>
          <w:b/>
          <w:szCs w:val="24"/>
        </w:rPr>
      </w:pPr>
      <w:proofErr w:type="spellStart"/>
      <w:r w:rsidRPr="007A651D">
        <w:rPr>
          <w:b/>
          <w:szCs w:val="24"/>
        </w:rPr>
        <w:t>Тренинговые</w:t>
      </w:r>
      <w:proofErr w:type="spellEnd"/>
      <w:r w:rsidRPr="007A651D">
        <w:rPr>
          <w:b/>
          <w:szCs w:val="24"/>
        </w:rPr>
        <w:t xml:space="preserve"> кабинеты:</w:t>
      </w:r>
    </w:p>
    <w:p w:rsidR="00E865E6" w:rsidRPr="009F7C76" w:rsidRDefault="00E865E6" w:rsidP="007A651D">
      <w:pPr>
        <w:tabs>
          <w:tab w:val="left" w:pos="540"/>
        </w:tabs>
        <w:rPr>
          <w:szCs w:val="24"/>
        </w:rPr>
      </w:pPr>
      <w:r w:rsidRPr="009F7C76">
        <w:rPr>
          <w:szCs w:val="24"/>
        </w:rPr>
        <w:t>1) информатики и информационно-коммуникационных технологий;</w:t>
      </w:r>
    </w:p>
    <w:p w:rsidR="00E865E6" w:rsidRPr="009F7C76" w:rsidRDefault="00E865E6" w:rsidP="007A651D">
      <w:pPr>
        <w:tabs>
          <w:tab w:val="left" w:pos="540"/>
        </w:tabs>
        <w:rPr>
          <w:szCs w:val="24"/>
        </w:rPr>
      </w:pPr>
      <w:r w:rsidRPr="009F7C76">
        <w:rPr>
          <w:szCs w:val="24"/>
        </w:rPr>
        <w:t>2) гостиничный номер.</w:t>
      </w:r>
    </w:p>
    <w:p w:rsidR="00E865E6" w:rsidRPr="007A651D" w:rsidRDefault="00E865E6" w:rsidP="007A651D">
      <w:pPr>
        <w:tabs>
          <w:tab w:val="left" w:pos="540"/>
        </w:tabs>
        <w:rPr>
          <w:b/>
          <w:bCs/>
          <w:szCs w:val="24"/>
        </w:rPr>
      </w:pPr>
      <w:r w:rsidRPr="007A651D">
        <w:rPr>
          <w:b/>
          <w:bCs/>
          <w:szCs w:val="24"/>
        </w:rPr>
        <w:t>Оборудование учебного кабинета и рабочих мест кабинета: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посадочные места по количеству обучающихся;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bCs/>
          <w:szCs w:val="24"/>
        </w:rPr>
        <w:t>- рабочее место преподавателя;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szCs w:val="24"/>
        </w:rPr>
        <w:t>- оборудование и технологическое оснащение рабочих мест: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szCs w:val="24"/>
        </w:rPr>
        <w:t>- справочная и нормативная документация, образцы бланков-заказов, актов, анкет, договоров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комплект бланков документации;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комплект учебно-методической документации;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- наглядные пособия (образцы заявок, договоров и т.д.)</w:t>
      </w:r>
    </w:p>
    <w:p w:rsidR="00E865E6" w:rsidRPr="007A651D" w:rsidRDefault="00E865E6" w:rsidP="007A651D">
      <w:pPr>
        <w:tabs>
          <w:tab w:val="left" w:pos="540"/>
        </w:tabs>
        <w:rPr>
          <w:b/>
          <w:bCs/>
          <w:szCs w:val="24"/>
        </w:rPr>
      </w:pPr>
      <w:r w:rsidRPr="007A651D">
        <w:rPr>
          <w:b/>
          <w:bCs/>
          <w:szCs w:val="24"/>
        </w:rPr>
        <w:t>Технические средства обучения:</w:t>
      </w:r>
    </w:p>
    <w:p w:rsidR="00E865E6" w:rsidRPr="009F7C76" w:rsidRDefault="00E865E6" w:rsidP="007A651D">
      <w:pPr>
        <w:tabs>
          <w:tab w:val="left" w:pos="540"/>
        </w:tabs>
        <w:rPr>
          <w:szCs w:val="24"/>
        </w:rPr>
      </w:pPr>
      <w:r w:rsidRPr="009F7C76">
        <w:rPr>
          <w:bCs/>
          <w:szCs w:val="24"/>
        </w:rPr>
        <w:t xml:space="preserve"> телефон, факс, </w:t>
      </w:r>
      <w:r w:rsidRPr="009F7C76">
        <w:rPr>
          <w:szCs w:val="24"/>
        </w:rPr>
        <w:t>компьютеры, принтер, сканер, программное обеспечение общего и профессионального назначения, Интернет, комплект учебно-методической документации.</w:t>
      </w:r>
    </w:p>
    <w:p w:rsidR="00E865E6" w:rsidRPr="009F7C76" w:rsidRDefault="00E865E6" w:rsidP="007A651D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 xml:space="preserve">В кабинете иностранного языка </w:t>
      </w:r>
      <w:r w:rsidR="007A4265">
        <w:rPr>
          <w:szCs w:val="24"/>
        </w:rPr>
        <w:t>в наличии</w:t>
      </w:r>
      <w:r w:rsidRPr="009F7C76">
        <w:rPr>
          <w:szCs w:val="24"/>
        </w:rPr>
        <w:t xml:space="preserve"> полный комплект средств обучения в виде учебных книг для курса иностранного языка по </w:t>
      </w:r>
      <w:r w:rsidR="007A4265">
        <w:rPr>
          <w:szCs w:val="24"/>
        </w:rPr>
        <w:t xml:space="preserve">образовательной </w:t>
      </w:r>
      <w:r w:rsidRPr="009F7C76">
        <w:rPr>
          <w:szCs w:val="24"/>
        </w:rPr>
        <w:t>программе:</w:t>
      </w:r>
    </w:p>
    <w:p w:rsidR="00E865E6" w:rsidRPr="009F7C76" w:rsidRDefault="00E865E6" w:rsidP="007A651D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>- учебники (по количеству обучающихся в группе);</w:t>
      </w:r>
    </w:p>
    <w:p w:rsidR="00E865E6" w:rsidRPr="009F7C76" w:rsidRDefault="00E865E6" w:rsidP="007A651D">
      <w:pPr>
        <w:autoSpaceDE w:val="0"/>
        <w:autoSpaceDN w:val="0"/>
        <w:adjustRightInd w:val="0"/>
        <w:rPr>
          <w:szCs w:val="24"/>
        </w:rPr>
      </w:pPr>
      <w:r w:rsidRPr="009F7C76">
        <w:rPr>
          <w:szCs w:val="24"/>
        </w:rPr>
        <w:t>- словари (двуязычные, по количеству обучающихся в группе).</w:t>
      </w:r>
    </w:p>
    <w:p w:rsidR="00E865E6" w:rsidRPr="009F7C76" w:rsidRDefault="007A4265" w:rsidP="007A651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ab/>
      </w:r>
      <w:r w:rsidR="00E865E6" w:rsidRPr="009F7C76">
        <w:rPr>
          <w:bCs/>
          <w:szCs w:val="24"/>
        </w:rPr>
        <w:t>Перечень средств обучения: компьютеры, видеомагнитофон, аудио – музыкальный центр, копировальный аппарат, сканер, факсимильный аппарат, автоответчик, принтер, плоттер, специализированная мебель, с</w:t>
      </w:r>
      <w:r w:rsidR="00E865E6" w:rsidRPr="009F7C76">
        <w:rPr>
          <w:szCs w:val="24"/>
        </w:rPr>
        <w:t>пециальное оборудование (</w:t>
      </w:r>
      <w:r w:rsidR="00E865E6" w:rsidRPr="009F7C76">
        <w:rPr>
          <w:szCs w:val="24"/>
          <w:lang w:val="en-US"/>
        </w:rPr>
        <w:t>modem</w:t>
      </w:r>
      <w:r w:rsidR="00E865E6" w:rsidRPr="009F7C76">
        <w:rPr>
          <w:szCs w:val="24"/>
        </w:rPr>
        <w:t xml:space="preserve">, </w:t>
      </w:r>
      <w:r w:rsidR="00E865E6" w:rsidRPr="009F7C76">
        <w:rPr>
          <w:szCs w:val="24"/>
          <w:lang w:val="en-US"/>
        </w:rPr>
        <w:t>smart</w:t>
      </w:r>
      <w:r w:rsidR="00E865E6" w:rsidRPr="009F7C76">
        <w:rPr>
          <w:szCs w:val="24"/>
        </w:rPr>
        <w:t xml:space="preserve"> и т.д.), компьютерные программы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szCs w:val="24"/>
        </w:rPr>
        <w:t>Рабочие места по количеству обучающихся.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Перечень средств обучения: компьютеры, копировальный аппарат, сканер, факсимильный аппарат, специализированная мебель, с</w:t>
      </w:r>
      <w:r w:rsidRPr="009F7C76">
        <w:rPr>
          <w:szCs w:val="24"/>
        </w:rPr>
        <w:t>пециальное оборудование (</w:t>
      </w:r>
      <w:r w:rsidRPr="009F7C76">
        <w:rPr>
          <w:szCs w:val="24"/>
          <w:lang w:val="en-US"/>
        </w:rPr>
        <w:t>modem</w:t>
      </w:r>
      <w:r w:rsidRPr="009F7C76">
        <w:rPr>
          <w:szCs w:val="24"/>
        </w:rPr>
        <w:t xml:space="preserve">, </w:t>
      </w:r>
      <w:r w:rsidRPr="009F7C76">
        <w:rPr>
          <w:szCs w:val="24"/>
          <w:lang w:val="en-US"/>
        </w:rPr>
        <w:t>smart</w:t>
      </w:r>
      <w:r w:rsidRPr="009F7C76">
        <w:rPr>
          <w:szCs w:val="24"/>
        </w:rPr>
        <w:t xml:space="preserve"> и т.д.), принтер, автоответчик, комплект бланков документов по предоставлению питания в номере, экран настенный, видеофильмы отражающие содержание дисциплины, </w:t>
      </w:r>
      <w:r w:rsidRPr="009F7C76">
        <w:rPr>
          <w:bCs/>
          <w:szCs w:val="24"/>
        </w:rPr>
        <w:t>гостиная с мягкой кожаной мебелью, телевизор, мини-бар, спальня с двуспальной кроватью, прикроватными тумбами, консолью, туалетная комната с раковиной, унитазом, биде, зеркалом, подсобная комната с рабочей тележкой.</w:t>
      </w:r>
    </w:p>
    <w:p w:rsidR="00E865E6" w:rsidRPr="009F7C76" w:rsidRDefault="00E865E6" w:rsidP="007A651D">
      <w:pPr>
        <w:rPr>
          <w:szCs w:val="24"/>
        </w:rPr>
      </w:pPr>
      <w:r w:rsidRPr="009F7C76">
        <w:rPr>
          <w:szCs w:val="24"/>
        </w:rPr>
        <w:t xml:space="preserve">Основными средствами обучения являются электронные образовательные ресурсы, плакаты, макеты форм и заявок, слайды, видеоматериал, </w:t>
      </w:r>
      <w:proofErr w:type="gramStart"/>
      <w:r w:rsidRPr="009F7C76">
        <w:rPr>
          <w:szCs w:val="24"/>
        </w:rPr>
        <w:t>фото-материал</w:t>
      </w:r>
      <w:proofErr w:type="gramEnd"/>
      <w:r w:rsidRPr="009F7C76">
        <w:rPr>
          <w:szCs w:val="24"/>
        </w:rPr>
        <w:t xml:space="preserve"> на дисках, сайты Интернета.</w:t>
      </w:r>
    </w:p>
    <w:p w:rsidR="007A4265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 xml:space="preserve">Технические средства обучения: </w:t>
      </w: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9F7C76">
        <w:rPr>
          <w:bCs/>
          <w:szCs w:val="24"/>
        </w:rPr>
        <w:t>мультимедийное оборудование, ПК</w:t>
      </w:r>
    </w:p>
    <w:p w:rsidR="007A4265" w:rsidRDefault="007A4265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E865E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F7C76">
        <w:rPr>
          <w:szCs w:val="24"/>
        </w:rPr>
        <w:t>Реализация программы модуля предполагает обязательную учебную и производственную практику, которая проходит рассредоточено.</w:t>
      </w:r>
    </w:p>
    <w:p w:rsidR="007A4265" w:rsidRDefault="007A4265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7A4265" w:rsidRDefault="007A4265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7A4265" w:rsidRDefault="007A4265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E865E6" w:rsidRPr="009F7C76" w:rsidRDefault="00E865E6" w:rsidP="007A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proofErr w:type="spellStart"/>
      <w:r w:rsidRPr="009F7C76">
        <w:rPr>
          <w:szCs w:val="24"/>
        </w:rPr>
        <w:lastRenderedPageBreak/>
        <w:t>Тренинговый</w:t>
      </w:r>
      <w:proofErr w:type="spellEnd"/>
      <w:r w:rsidRPr="009F7C76">
        <w:rPr>
          <w:szCs w:val="24"/>
        </w:rPr>
        <w:t xml:space="preserve"> кабинет: Гостиничный номер (стандартный с двумя кроватями)</w:t>
      </w:r>
    </w:p>
    <w:p w:rsidR="00E865E6" w:rsidRDefault="00E865E6" w:rsidP="00E865E6">
      <w:pPr>
        <w:contextualSpacing/>
        <w:jc w:val="center"/>
        <w:rPr>
          <w:szCs w:val="24"/>
        </w:rPr>
      </w:pPr>
    </w:p>
    <w:p w:rsidR="00E865E6" w:rsidRPr="009F7C76" w:rsidRDefault="00E865E6" w:rsidP="00E865E6">
      <w:pPr>
        <w:contextualSpacing/>
        <w:jc w:val="center"/>
        <w:rPr>
          <w:szCs w:val="24"/>
        </w:rPr>
      </w:pPr>
      <w:r w:rsidRPr="009F7C76">
        <w:rPr>
          <w:szCs w:val="24"/>
        </w:rPr>
        <w:t>Основное и вспомогательное технологическое 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1"/>
        <w:gridCol w:w="5166"/>
        <w:gridCol w:w="3288"/>
      </w:tblGrid>
      <w:tr w:rsidR="00E865E6" w:rsidRPr="009F7C76" w:rsidTr="007A4265">
        <w:trPr>
          <w:trHeight w:val="294"/>
        </w:trPr>
        <w:tc>
          <w:tcPr>
            <w:tcW w:w="477" w:type="pct"/>
          </w:tcPr>
          <w:p w:rsidR="00E865E6" w:rsidRPr="007A4265" w:rsidRDefault="00E865E6" w:rsidP="009F0695">
            <w:pPr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2764" w:type="pct"/>
          </w:tcPr>
          <w:p w:rsidR="00E865E6" w:rsidRPr="007A4265" w:rsidRDefault="00E865E6" w:rsidP="009F0695">
            <w:pPr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759" w:type="pct"/>
          </w:tcPr>
          <w:p w:rsidR="007A4265" w:rsidRDefault="00E865E6" w:rsidP="009F0695">
            <w:pPr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 xml:space="preserve">Кол-во единиц на </w:t>
            </w:r>
          </w:p>
          <w:p w:rsidR="00E865E6" w:rsidRPr="007A4265" w:rsidRDefault="00E865E6" w:rsidP="009F0695">
            <w:pPr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15 рабочих мест</w:t>
            </w:r>
          </w:p>
        </w:tc>
      </w:tr>
      <w:tr w:rsidR="00E865E6" w:rsidRPr="009F7C76" w:rsidTr="007A4265">
        <w:trPr>
          <w:trHeight w:val="98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Кровать одноместная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7A4265">
        <w:trPr>
          <w:trHeight w:val="274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7A4265">
        <w:trPr>
          <w:trHeight w:val="561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Настольная лампа (напольный светильник)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88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Бра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7A4265">
        <w:trPr>
          <w:trHeight w:val="262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Мини – бар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9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Стол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74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Кресло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7A4265">
        <w:trPr>
          <w:trHeight w:val="263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Стул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8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Зеркало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71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Шкаф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2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Телефон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6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Верхний светильник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56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Кондиционер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27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Телевизор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6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Гладильная доска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21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Утюг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6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Душевая кабина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128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Унитаз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0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Раковина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263"/>
        </w:trPr>
        <w:tc>
          <w:tcPr>
            <w:tcW w:w="477" w:type="pct"/>
          </w:tcPr>
          <w:p w:rsidR="00E865E6" w:rsidRPr="009F7C76" w:rsidRDefault="00E865E6" w:rsidP="0031431A">
            <w:pPr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764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Зеркало в ванной комнате</w:t>
            </w:r>
          </w:p>
        </w:tc>
        <w:tc>
          <w:tcPr>
            <w:tcW w:w="1759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</w:tbl>
    <w:p w:rsidR="00E865E6" w:rsidRPr="009F7C76" w:rsidRDefault="00E865E6" w:rsidP="00E865E6">
      <w:pPr>
        <w:rPr>
          <w:szCs w:val="24"/>
        </w:rPr>
      </w:pPr>
    </w:p>
    <w:p w:rsidR="00E865E6" w:rsidRPr="009F7C76" w:rsidRDefault="00E865E6" w:rsidP="00E865E6">
      <w:pPr>
        <w:jc w:val="center"/>
        <w:rPr>
          <w:szCs w:val="24"/>
        </w:rPr>
      </w:pPr>
      <w:r w:rsidRPr="009F7C76">
        <w:rPr>
          <w:szCs w:val="24"/>
        </w:rPr>
        <w:t>Инструмент, приспособления, принадлежности, инвентарь</w:t>
      </w:r>
    </w:p>
    <w:p w:rsidR="00E865E6" w:rsidRPr="009F7C76" w:rsidRDefault="00E865E6" w:rsidP="00E865E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4413"/>
        <w:gridCol w:w="2288"/>
        <w:gridCol w:w="1748"/>
      </w:tblGrid>
      <w:tr w:rsidR="00E865E6" w:rsidRPr="009F7C76" w:rsidTr="009F0695">
        <w:trPr>
          <w:trHeight w:val="345"/>
        </w:trPr>
        <w:tc>
          <w:tcPr>
            <w:tcW w:w="480" w:type="pct"/>
            <w:vMerge w:val="restart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2361" w:type="pct"/>
            <w:vMerge w:val="restart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Наименование инструмента, приспособлений, инвентаря и других средств обучения</w:t>
            </w:r>
          </w:p>
        </w:tc>
        <w:tc>
          <w:tcPr>
            <w:tcW w:w="2160" w:type="pct"/>
            <w:gridSpan w:val="2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Кол-во единиц на 15 рабочих мест</w:t>
            </w:r>
          </w:p>
        </w:tc>
      </w:tr>
      <w:tr w:rsidR="00E865E6" w:rsidRPr="009F7C76" w:rsidTr="009F0695">
        <w:trPr>
          <w:trHeight w:val="585"/>
        </w:trPr>
        <w:tc>
          <w:tcPr>
            <w:tcW w:w="480" w:type="pct"/>
            <w:vMerge/>
            <w:vAlign w:val="center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361" w:type="pct"/>
            <w:vMerge/>
            <w:vAlign w:val="center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224" w:type="pct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для индивидуального пользования</w:t>
            </w:r>
          </w:p>
        </w:tc>
        <w:tc>
          <w:tcPr>
            <w:tcW w:w="935" w:type="pct"/>
          </w:tcPr>
          <w:p w:rsidR="00E865E6" w:rsidRPr="007A4265" w:rsidRDefault="00E865E6" w:rsidP="007A4265">
            <w:pPr>
              <w:jc w:val="center"/>
              <w:rPr>
                <w:b/>
                <w:szCs w:val="24"/>
                <w:lang w:eastAsia="en-US"/>
              </w:rPr>
            </w:pPr>
            <w:r w:rsidRPr="007A4265">
              <w:rPr>
                <w:b/>
                <w:szCs w:val="24"/>
                <w:lang w:eastAsia="en-US"/>
              </w:rPr>
              <w:t>для группового использования</w:t>
            </w:r>
          </w:p>
        </w:tc>
      </w:tr>
      <w:tr w:rsidR="00E865E6" w:rsidRPr="009F7C76" w:rsidTr="009F0695">
        <w:trPr>
          <w:trHeight w:val="297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Одеяло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74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Подушка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63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3.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Покрывало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15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4.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Комплект постельного белья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4 шт.</w:t>
            </w:r>
          </w:p>
        </w:tc>
      </w:tr>
      <w:tr w:rsidR="00E865E6" w:rsidRPr="009F7C76" w:rsidTr="009F0695">
        <w:trPr>
          <w:trHeight w:val="234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5.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Шторы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73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6.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Напольное покрытие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9F0695">
        <w:trPr>
          <w:trHeight w:val="214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7.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Укомплектованная тележка горничной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9F0695">
        <w:trPr>
          <w:trHeight w:val="253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8.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Ершик для унитаза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9F0695">
        <w:trPr>
          <w:trHeight w:val="243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9.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Ведерко для мусора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7A4265">
        <w:trPr>
          <w:trHeight w:val="128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10.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Держатель для туалетной бумаги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9F0695">
        <w:trPr>
          <w:trHeight w:val="212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11.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Стакан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357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12.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Полотенце для лица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64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13.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Полотенце для тела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67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14.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Полотенце для ног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58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15.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Салфетка на раковину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шт.</w:t>
            </w:r>
          </w:p>
        </w:tc>
      </w:tr>
      <w:tr w:rsidR="00E865E6" w:rsidRPr="009F7C76" w:rsidTr="009F0695">
        <w:trPr>
          <w:trHeight w:val="261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16.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Полотенце коврик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  <w:tr w:rsidR="00E865E6" w:rsidRPr="009F7C76" w:rsidTr="009F0695">
        <w:trPr>
          <w:trHeight w:val="585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Парфюмерно-косметические принадлежности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2 комплекта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15 комплектов</w:t>
            </w:r>
          </w:p>
        </w:tc>
      </w:tr>
      <w:tr w:rsidR="00E865E6" w:rsidRPr="009F7C76" w:rsidTr="009F0695">
        <w:trPr>
          <w:trHeight w:val="276"/>
        </w:trPr>
        <w:tc>
          <w:tcPr>
            <w:tcW w:w="480" w:type="pct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18.</w:t>
            </w:r>
          </w:p>
        </w:tc>
        <w:tc>
          <w:tcPr>
            <w:tcW w:w="2361" w:type="pct"/>
          </w:tcPr>
          <w:p w:rsidR="00E865E6" w:rsidRPr="009F7C76" w:rsidRDefault="00E865E6" w:rsidP="009F0695">
            <w:pPr>
              <w:rPr>
                <w:bCs/>
                <w:szCs w:val="24"/>
                <w:lang w:eastAsia="en-US"/>
              </w:rPr>
            </w:pPr>
            <w:r w:rsidRPr="009F7C76">
              <w:rPr>
                <w:bCs/>
                <w:szCs w:val="24"/>
                <w:lang w:eastAsia="en-US"/>
              </w:rPr>
              <w:t>Пылесос</w:t>
            </w:r>
          </w:p>
        </w:tc>
        <w:tc>
          <w:tcPr>
            <w:tcW w:w="1224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  <w:tc>
          <w:tcPr>
            <w:tcW w:w="935" w:type="pct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1 шт.</w:t>
            </w:r>
          </w:p>
        </w:tc>
      </w:tr>
    </w:tbl>
    <w:p w:rsidR="00E865E6" w:rsidRPr="009F7C76" w:rsidRDefault="00E865E6" w:rsidP="00E865E6">
      <w:pPr>
        <w:rPr>
          <w:b/>
          <w:bCs/>
          <w:szCs w:val="24"/>
        </w:rPr>
      </w:pPr>
    </w:p>
    <w:p w:rsidR="00E865E6" w:rsidRPr="009F7C76" w:rsidRDefault="00E865E6" w:rsidP="00E865E6">
      <w:pPr>
        <w:ind w:firstLine="660"/>
        <w:rPr>
          <w:b/>
          <w:szCs w:val="24"/>
        </w:rPr>
      </w:pPr>
      <w:r w:rsidRPr="009F7C76">
        <w:rPr>
          <w:b/>
          <w:szCs w:val="24"/>
        </w:rPr>
        <w:t>3.2. Информационное обеспечение обучения</w:t>
      </w:r>
      <w:r w:rsidRPr="009F7C76">
        <w:rPr>
          <w:szCs w:val="24"/>
        </w:rPr>
        <w:t>.</w:t>
      </w:r>
    </w:p>
    <w:p w:rsidR="00E865E6" w:rsidRPr="003A6ACA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3D318F" w:rsidRPr="003A6ACA" w:rsidRDefault="003D318F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</w:p>
    <w:p w:rsidR="00E865E6" w:rsidRPr="003A6ACA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3.2.1 Печатные издания</w:t>
      </w:r>
    </w:p>
    <w:p w:rsidR="003D318F" w:rsidRPr="003A6ACA" w:rsidRDefault="003D318F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</w:p>
    <w:p w:rsidR="00E865E6" w:rsidRPr="009F7C76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Нормативные документы:</w:t>
      </w: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>1.</w:t>
      </w:r>
      <w:r w:rsidRPr="00703535">
        <w:rPr>
          <w:bCs/>
          <w:szCs w:val="24"/>
        </w:rPr>
        <w:t>Правила пре</w:t>
      </w:r>
      <w:r w:rsidR="00F14B57">
        <w:rPr>
          <w:bCs/>
          <w:szCs w:val="24"/>
        </w:rPr>
        <w:t>доставления гостиничных услуг (</w:t>
      </w:r>
      <w:r w:rsidRPr="00703535">
        <w:rPr>
          <w:bCs/>
          <w:szCs w:val="24"/>
        </w:rPr>
        <w:t xml:space="preserve">последняя редакция 9 октября </w:t>
      </w:r>
      <w:proofErr w:type="gramStart"/>
      <w:r w:rsidRPr="00703535">
        <w:rPr>
          <w:bCs/>
          <w:szCs w:val="24"/>
        </w:rPr>
        <w:t>2015.№</w:t>
      </w:r>
      <w:proofErr w:type="gramEnd"/>
      <w:r w:rsidRPr="00703535">
        <w:rPr>
          <w:bCs/>
          <w:szCs w:val="24"/>
        </w:rPr>
        <w:t xml:space="preserve"> 1085 Москва)</w:t>
      </w: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703535">
        <w:rPr>
          <w:bCs/>
          <w:szCs w:val="24"/>
        </w:rPr>
        <w:t xml:space="preserve"> 2.Федеральный закон </w:t>
      </w:r>
      <w:proofErr w:type="gramStart"/>
      <w:r w:rsidRPr="00703535">
        <w:rPr>
          <w:bCs/>
          <w:szCs w:val="24"/>
        </w:rPr>
        <w:t>« Об</w:t>
      </w:r>
      <w:proofErr w:type="gramEnd"/>
      <w:r w:rsidRPr="00703535">
        <w:rPr>
          <w:bCs/>
          <w:szCs w:val="24"/>
        </w:rPr>
        <w:t xml:space="preserve"> основах туристской деятельности в Российской Федерации» от 24.11.1996(№ 132-ФЗ последняя редакция)</w:t>
      </w: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703535">
        <w:rPr>
          <w:bCs/>
          <w:szCs w:val="24"/>
        </w:rPr>
        <w:t>3.ГОСТ Р 51185-2014 «Туристские услуги. Средства размещения. Общие требования»</w:t>
      </w:r>
    </w:p>
    <w:p w:rsidR="00E865E6" w:rsidRPr="003A6ACA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703535">
        <w:rPr>
          <w:bCs/>
          <w:szCs w:val="24"/>
        </w:rPr>
        <w:t>4.Приказ № 86 от 21 июля 2005 года «Об утверждении системы классификации гостиниц и других средств размещения»</w:t>
      </w:r>
    </w:p>
    <w:p w:rsidR="003D318F" w:rsidRPr="003A6ACA" w:rsidRDefault="003D318F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703535">
        <w:rPr>
          <w:b/>
          <w:bCs/>
          <w:szCs w:val="24"/>
        </w:rPr>
        <w:t xml:space="preserve">Основные источники: </w:t>
      </w:r>
    </w:p>
    <w:p w:rsidR="003D318F" w:rsidRPr="003D318F" w:rsidRDefault="00E865E6" w:rsidP="003D318F">
      <w:pPr>
        <w:pStyle w:val="ad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left"/>
        <w:rPr>
          <w:szCs w:val="24"/>
        </w:rPr>
      </w:pPr>
      <w:r w:rsidRPr="003D318F">
        <w:rPr>
          <w:rFonts w:ascii="Times New Roman" w:hAnsi="Times New Roman"/>
          <w:bCs/>
          <w:szCs w:val="24"/>
        </w:rPr>
        <w:t>Арбузова И.Ю. Организация обслуживания в гостиницах и туристских комплексах. Учебник Москва.2012</w:t>
      </w:r>
    </w:p>
    <w:p w:rsidR="003D318F" w:rsidRPr="003D318F" w:rsidRDefault="00E865E6" w:rsidP="003D318F">
      <w:pPr>
        <w:pStyle w:val="ad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left"/>
        <w:rPr>
          <w:rFonts w:ascii="Times New Roman" w:hAnsi="Times New Roman"/>
          <w:szCs w:val="24"/>
        </w:rPr>
      </w:pPr>
      <w:proofErr w:type="spellStart"/>
      <w:r w:rsidRPr="003D318F">
        <w:rPr>
          <w:rFonts w:ascii="Times New Roman" w:hAnsi="Times New Roman"/>
          <w:bCs/>
          <w:szCs w:val="24"/>
        </w:rPr>
        <w:t>Байлик</w:t>
      </w:r>
      <w:proofErr w:type="spellEnd"/>
      <w:r w:rsidRPr="003D318F">
        <w:rPr>
          <w:rFonts w:ascii="Times New Roman" w:hAnsi="Times New Roman"/>
          <w:bCs/>
          <w:szCs w:val="24"/>
        </w:rPr>
        <w:t xml:space="preserve"> С.И. Гостиничное хозяйство. Организация, управление, обслуживание. Учебное пособие.2012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</w:rPr>
      </w:pPr>
      <w:r w:rsidRPr="003D318F">
        <w:rPr>
          <w:bCs/>
          <w:szCs w:val="24"/>
        </w:rPr>
        <w:t xml:space="preserve">Денисенко А.В., Сенин В.С. Гостиничный </w:t>
      </w:r>
      <w:proofErr w:type="gramStart"/>
      <w:r w:rsidRPr="003D318F">
        <w:rPr>
          <w:bCs/>
          <w:szCs w:val="24"/>
        </w:rPr>
        <w:t>бизнес :</w:t>
      </w:r>
      <w:proofErr w:type="gramEnd"/>
      <w:r w:rsidRPr="003D318F">
        <w:rPr>
          <w:bCs/>
          <w:szCs w:val="24"/>
        </w:rPr>
        <w:t xml:space="preserve"> классификация гостиниц и других средств размещения.2012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  <w:lang w:val="en-US"/>
        </w:rPr>
      </w:pPr>
      <w:proofErr w:type="spellStart"/>
      <w:r w:rsidRPr="003D318F">
        <w:rPr>
          <w:szCs w:val="24"/>
          <w:lang w:val="en-US"/>
        </w:rPr>
        <w:t>D.Adamson</w:t>
      </w:r>
      <w:proofErr w:type="spellEnd"/>
      <w:r w:rsidRPr="003D318F">
        <w:rPr>
          <w:szCs w:val="24"/>
          <w:lang w:val="en-US"/>
        </w:rPr>
        <w:t>. International Hotel English. Prentice hall, 20</w:t>
      </w:r>
      <w:r w:rsidRPr="003D318F">
        <w:rPr>
          <w:szCs w:val="24"/>
        </w:rPr>
        <w:t>13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</w:tabs>
        <w:jc w:val="left"/>
        <w:rPr>
          <w:szCs w:val="24"/>
          <w:lang w:val="en-US"/>
        </w:rPr>
      </w:pPr>
      <w:proofErr w:type="spellStart"/>
      <w:proofErr w:type="gramStart"/>
      <w:r w:rsidRPr="003D318F">
        <w:rPr>
          <w:szCs w:val="24"/>
          <w:lang w:val="en-US"/>
        </w:rPr>
        <w:t>E.Hall</w:t>
      </w:r>
      <w:proofErr w:type="spellEnd"/>
      <w:proofErr w:type="gramEnd"/>
      <w:r w:rsidRPr="003D318F">
        <w:rPr>
          <w:szCs w:val="24"/>
          <w:lang w:val="en-US"/>
        </w:rPr>
        <w:t>. The language of Hotel in English. Prentice hall, 2012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</w:tabs>
        <w:jc w:val="left"/>
        <w:rPr>
          <w:szCs w:val="24"/>
          <w:lang w:val="en-US"/>
        </w:rPr>
      </w:pPr>
      <w:proofErr w:type="spellStart"/>
      <w:r w:rsidRPr="003D318F">
        <w:rPr>
          <w:szCs w:val="24"/>
          <w:lang w:val="en-US"/>
        </w:rPr>
        <w:t>M.Duckworth</w:t>
      </w:r>
      <w:proofErr w:type="spellEnd"/>
      <w:r w:rsidRPr="003D318F">
        <w:rPr>
          <w:szCs w:val="24"/>
          <w:lang w:val="en-US"/>
        </w:rPr>
        <w:t>. English for hotel and catering industry, Oxford University, 2013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</w:tabs>
        <w:jc w:val="left"/>
        <w:rPr>
          <w:szCs w:val="24"/>
        </w:rPr>
      </w:pPr>
      <w:r w:rsidRPr="003D318F">
        <w:rPr>
          <w:szCs w:val="24"/>
          <w:lang w:val="en-US"/>
        </w:rPr>
        <w:t>Francis O’Hara. Be my guest. Cambridge University Press, 20</w:t>
      </w:r>
      <w:r w:rsidRPr="003D318F">
        <w:rPr>
          <w:szCs w:val="24"/>
        </w:rPr>
        <w:t>12</w:t>
      </w:r>
      <w:r w:rsidRPr="003D318F">
        <w:rPr>
          <w:szCs w:val="24"/>
          <w:lang w:val="en-US"/>
        </w:rPr>
        <w:t>.</w:t>
      </w:r>
    </w:p>
    <w:p w:rsidR="003D318F" w:rsidRPr="003D318F" w:rsidRDefault="00E865E6" w:rsidP="003D318F">
      <w:pPr>
        <w:numPr>
          <w:ilvl w:val="0"/>
          <w:numId w:val="2"/>
        </w:numPr>
        <w:tabs>
          <w:tab w:val="left" w:pos="284"/>
        </w:tabs>
        <w:jc w:val="left"/>
        <w:rPr>
          <w:szCs w:val="24"/>
        </w:rPr>
      </w:pPr>
      <w:r w:rsidRPr="003D318F">
        <w:rPr>
          <w:iCs/>
          <w:szCs w:val="24"/>
          <w:shd w:val="clear" w:color="auto" w:fill="FFFFFF"/>
        </w:rPr>
        <w:t>Тимохина, Т. Л. </w:t>
      </w:r>
      <w:r w:rsidRPr="003D318F">
        <w:rPr>
          <w:szCs w:val="24"/>
          <w:shd w:val="clear" w:color="auto" w:fill="FFFFFF"/>
        </w:rPr>
        <w:t xml:space="preserve">Гостиничная индустрия: учебник для СПО / Т. Л. Тимохина. — М.: Издательство </w:t>
      </w:r>
      <w:proofErr w:type="spellStart"/>
      <w:r w:rsidRPr="003D318F">
        <w:rPr>
          <w:szCs w:val="24"/>
          <w:shd w:val="clear" w:color="auto" w:fill="FFFFFF"/>
        </w:rPr>
        <w:t>Юрайт</w:t>
      </w:r>
      <w:proofErr w:type="spellEnd"/>
      <w:r w:rsidRPr="003D318F">
        <w:rPr>
          <w:szCs w:val="24"/>
          <w:shd w:val="clear" w:color="auto" w:fill="FFFFFF"/>
        </w:rPr>
        <w:t xml:space="preserve">, 2017. — 336 с. — (Профессиональное образование). — ISBN 978-5-534-04589-5. </w:t>
      </w:r>
      <w:hyperlink r:id="rId7" w:anchor="page/1" w:history="1">
        <w:r w:rsidR="003D318F" w:rsidRPr="003D318F">
          <w:rPr>
            <w:rStyle w:val="ac"/>
            <w:szCs w:val="24"/>
            <w:shd w:val="clear" w:color="auto" w:fill="FFFFFF"/>
          </w:rPr>
          <w:t>https://www.biblio-online.ru/viewer/12AC7584-3AAC-48DC-A720-4CA49A6FD829#page/1</w:t>
        </w:r>
      </w:hyperlink>
    </w:p>
    <w:p w:rsidR="003D318F" w:rsidRPr="003D318F" w:rsidRDefault="00E865E6" w:rsidP="003D31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</w:rPr>
      </w:pPr>
      <w:r w:rsidRPr="003D318F">
        <w:rPr>
          <w:iCs/>
          <w:szCs w:val="24"/>
          <w:shd w:val="clear" w:color="auto" w:fill="FFFFFF"/>
        </w:rPr>
        <w:t>Тимохина, Т. Л. </w:t>
      </w:r>
      <w:r w:rsidRPr="003D318F">
        <w:rPr>
          <w:szCs w:val="24"/>
          <w:shd w:val="clear" w:color="auto" w:fill="FFFFFF"/>
        </w:rPr>
        <w:t xml:space="preserve">Гостиничный сервис: учебник для СПО / Т. Л. Тимохина. — М.: Издательство </w:t>
      </w:r>
      <w:proofErr w:type="spellStart"/>
      <w:r w:rsidRPr="003D318F">
        <w:rPr>
          <w:szCs w:val="24"/>
          <w:shd w:val="clear" w:color="auto" w:fill="FFFFFF"/>
        </w:rPr>
        <w:t>Юрайт</w:t>
      </w:r>
      <w:proofErr w:type="spellEnd"/>
      <w:r w:rsidRPr="003D318F">
        <w:rPr>
          <w:szCs w:val="24"/>
          <w:shd w:val="clear" w:color="auto" w:fill="FFFFFF"/>
        </w:rPr>
        <w:t xml:space="preserve">, 2017. — 331 с. — (Профессиональное образование). — ISBN 978-5-534-03427-1. </w:t>
      </w:r>
      <w:hyperlink r:id="rId8" w:anchor="page/1" w:history="1">
        <w:r w:rsidR="003D318F" w:rsidRPr="003D318F">
          <w:rPr>
            <w:rStyle w:val="ac"/>
            <w:szCs w:val="24"/>
            <w:shd w:val="clear" w:color="auto" w:fill="FFFFFF"/>
          </w:rPr>
          <w:t>https://www.biblio-online.ru/viewer/05FBCB8B-ADDB-4861-869C-83A61B803759#page/1</w:t>
        </w:r>
      </w:hyperlink>
    </w:p>
    <w:p w:rsidR="003D318F" w:rsidRPr="003D318F" w:rsidRDefault="003D318F" w:rsidP="003D31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4"/>
          <w:lang w:val="en-US"/>
        </w:rPr>
      </w:pPr>
      <w:r w:rsidRPr="003D318F">
        <w:rPr>
          <w:szCs w:val="24"/>
          <w:lang w:val="en-US"/>
        </w:rPr>
        <w:t xml:space="preserve">Hotels &amp; Catering. “Express Publishing”, Virginia Evans 2015 </w:t>
      </w:r>
      <w:r w:rsidRPr="003D318F">
        <w:rPr>
          <w:szCs w:val="24"/>
        </w:rPr>
        <w:t>г</w:t>
      </w:r>
      <w:r w:rsidRPr="003D318F">
        <w:rPr>
          <w:szCs w:val="24"/>
          <w:lang w:val="en-US"/>
        </w:rPr>
        <w:t>.</w:t>
      </w:r>
    </w:p>
    <w:p w:rsidR="003D318F" w:rsidRPr="003D318F" w:rsidRDefault="003D318F" w:rsidP="003D318F">
      <w:pPr>
        <w:numPr>
          <w:ilvl w:val="0"/>
          <w:numId w:val="2"/>
        </w:numPr>
        <w:rPr>
          <w:szCs w:val="24"/>
          <w:lang w:val="en-US"/>
        </w:rPr>
      </w:pPr>
      <w:r w:rsidRPr="003D318F">
        <w:rPr>
          <w:szCs w:val="24"/>
        </w:rPr>
        <w:t xml:space="preserve">Методические материалы по профессии «Специалист по </w:t>
      </w:r>
      <w:proofErr w:type="spellStart"/>
      <w:r w:rsidRPr="003D318F">
        <w:rPr>
          <w:szCs w:val="24"/>
        </w:rPr>
        <w:t>гостеприиству</w:t>
      </w:r>
      <w:proofErr w:type="spellEnd"/>
      <w:r w:rsidRPr="003D318F">
        <w:rPr>
          <w:szCs w:val="24"/>
        </w:rPr>
        <w:t xml:space="preserve">» с учетом стандарта </w:t>
      </w:r>
      <w:proofErr w:type="spellStart"/>
      <w:r w:rsidRPr="003D318F">
        <w:rPr>
          <w:szCs w:val="24"/>
        </w:rPr>
        <w:t>Ворлдскиллс</w:t>
      </w:r>
      <w:proofErr w:type="spellEnd"/>
      <w:r w:rsidRPr="003D318F">
        <w:rPr>
          <w:szCs w:val="24"/>
        </w:rPr>
        <w:t xml:space="preserve"> Россия по компетенции «Администрирование отеля» - Рабочая тетрадь. Сост. Ильиных М.М., </w:t>
      </w:r>
      <w:proofErr w:type="spellStart"/>
      <w:r w:rsidRPr="003D318F">
        <w:rPr>
          <w:szCs w:val="24"/>
        </w:rPr>
        <w:t>Яковец</w:t>
      </w:r>
      <w:proofErr w:type="spellEnd"/>
      <w:r w:rsidRPr="003D318F">
        <w:rPr>
          <w:szCs w:val="24"/>
        </w:rPr>
        <w:t xml:space="preserve"> А.А. – МИДИС, 2018</w:t>
      </w:r>
    </w:p>
    <w:p w:rsidR="003D318F" w:rsidRPr="003D318F" w:rsidRDefault="003D318F" w:rsidP="003D318F">
      <w:pPr>
        <w:numPr>
          <w:ilvl w:val="0"/>
          <w:numId w:val="2"/>
        </w:numPr>
        <w:rPr>
          <w:szCs w:val="24"/>
        </w:rPr>
      </w:pPr>
      <w:r w:rsidRPr="003D318F">
        <w:rPr>
          <w:szCs w:val="24"/>
        </w:rPr>
        <w:t xml:space="preserve"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Pr="003D318F">
        <w:rPr>
          <w:szCs w:val="24"/>
        </w:rPr>
        <w:t>Ворлдскиллс</w:t>
      </w:r>
      <w:proofErr w:type="spellEnd"/>
      <w:r w:rsidRPr="003D318F">
        <w:rPr>
          <w:szCs w:val="24"/>
        </w:rPr>
        <w:t xml:space="preserve"> по компетенции «Администрирование отеля»– Международный колледж сервиса, 2019г.</w:t>
      </w:r>
    </w:p>
    <w:p w:rsidR="003D318F" w:rsidRPr="003D318F" w:rsidRDefault="003D318F" w:rsidP="003D318F">
      <w:pPr>
        <w:numPr>
          <w:ilvl w:val="0"/>
          <w:numId w:val="2"/>
        </w:numPr>
        <w:rPr>
          <w:szCs w:val="24"/>
        </w:rPr>
      </w:pPr>
      <w:r w:rsidRPr="003D318F">
        <w:rPr>
          <w:szCs w:val="24"/>
        </w:rPr>
        <w:t xml:space="preserve"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Pr="003D318F">
        <w:rPr>
          <w:szCs w:val="24"/>
        </w:rPr>
        <w:t>Ворлдскиллс</w:t>
      </w:r>
      <w:proofErr w:type="spellEnd"/>
      <w:r w:rsidRPr="003D318F">
        <w:rPr>
          <w:szCs w:val="24"/>
        </w:rPr>
        <w:t xml:space="preserve"> по компетенции «Администрирование отеля»– МИДИС, 2018г.</w:t>
      </w:r>
    </w:p>
    <w:p w:rsidR="003D318F" w:rsidRPr="003D318F" w:rsidRDefault="003D318F" w:rsidP="0031431A">
      <w:pPr>
        <w:numPr>
          <w:ilvl w:val="0"/>
          <w:numId w:val="2"/>
        </w:numPr>
        <w:ind w:firstLine="349"/>
        <w:rPr>
          <w:bCs/>
          <w:szCs w:val="24"/>
        </w:rPr>
      </w:pPr>
      <w:r w:rsidRPr="003D318F">
        <w:rPr>
          <w:szCs w:val="24"/>
        </w:rPr>
        <w:lastRenderedPageBreak/>
        <w:t xml:space="preserve">Рабочая тетрадь к доп.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Pr="003D318F">
        <w:rPr>
          <w:szCs w:val="24"/>
        </w:rPr>
        <w:t>Ворлдскиллс</w:t>
      </w:r>
      <w:proofErr w:type="spellEnd"/>
      <w:r w:rsidRPr="003D318F">
        <w:rPr>
          <w:szCs w:val="24"/>
        </w:rPr>
        <w:t xml:space="preserve"> по компетенции «Администрирование отеля». </w:t>
      </w:r>
      <w:proofErr w:type="spellStart"/>
      <w:r w:rsidRPr="003D318F">
        <w:rPr>
          <w:szCs w:val="24"/>
        </w:rPr>
        <w:t>Разраб</w:t>
      </w:r>
      <w:proofErr w:type="spellEnd"/>
      <w:r w:rsidRPr="003D318F">
        <w:rPr>
          <w:szCs w:val="24"/>
        </w:rPr>
        <w:t>. Жукова К.В., Назарова С.А. - ГБПОУ МО «</w:t>
      </w:r>
      <w:proofErr w:type="spellStart"/>
      <w:r w:rsidRPr="003D318F">
        <w:rPr>
          <w:szCs w:val="24"/>
        </w:rPr>
        <w:t>Серпуховский</w:t>
      </w:r>
      <w:proofErr w:type="spellEnd"/>
      <w:r w:rsidRPr="003D318F">
        <w:rPr>
          <w:szCs w:val="24"/>
        </w:rPr>
        <w:t xml:space="preserve"> колледж», 2019г.</w:t>
      </w:r>
    </w:p>
    <w:p w:rsidR="00E865E6" w:rsidRPr="00D337E2" w:rsidRDefault="00E865E6" w:rsidP="00E865E6">
      <w:pPr>
        <w:ind w:firstLine="660"/>
        <w:rPr>
          <w:bCs/>
          <w:szCs w:val="24"/>
        </w:rPr>
      </w:pPr>
    </w:p>
    <w:p w:rsidR="00E865E6" w:rsidRPr="00703535" w:rsidRDefault="00E865E6" w:rsidP="00E865E6">
      <w:pPr>
        <w:ind w:firstLine="660"/>
        <w:rPr>
          <w:b/>
          <w:bCs/>
          <w:szCs w:val="24"/>
        </w:rPr>
      </w:pPr>
      <w:r w:rsidRPr="00703535">
        <w:rPr>
          <w:b/>
          <w:bCs/>
          <w:szCs w:val="24"/>
        </w:rPr>
        <w:t>3.2.2 электронные издания (электронные ресурсы)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1.</w:t>
      </w:r>
      <w:r w:rsidRPr="00703535">
        <w:rPr>
          <w:bCs/>
          <w:szCs w:val="24"/>
        </w:rPr>
        <w:tab/>
        <w:t>www.booking.ru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2.</w:t>
      </w:r>
      <w:r w:rsidRPr="00703535">
        <w:rPr>
          <w:bCs/>
          <w:szCs w:val="24"/>
        </w:rPr>
        <w:tab/>
        <w:t>www.tripadvizor.ru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3.</w:t>
      </w:r>
      <w:r w:rsidRPr="00703535">
        <w:rPr>
          <w:bCs/>
          <w:szCs w:val="24"/>
        </w:rPr>
        <w:tab/>
        <w:t>www.russiatourism.ru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4.</w:t>
      </w:r>
      <w:r w:rsidRPr="00703535">
        <w:rPr>
          <w:bCs/>
          <w:szCs w:val="24"/>
        </w:rPr>
        <w:tab/>
        <w:t>www.turist.rbc.ru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5.</w:t>
      </w:r>
      <w:r w:rsidRPr="00703535">
        <w:rPr>
          <w:bCs/>
          <w:szCs w:val="24"/>
        </w:rPr>
        <w:tab/>
        <w:t>www.news.turizm.ru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6.</w:t>
      </w:r>
      <w:r w:rsidRPr="00703535">
        <w:rPr>
          <w:bCs/>
          <w:szCs w:val="24"/>
        </w:rPr>
        <w:tab/>
        <w:t>www.tourlib.net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7.</w:t>
      </w:r>
      <w:r w:rsidRPr="00703535">
        <w:rPr>
          <w:bCs/>
          <w:szCs w:val="24"/>
        </w:rPr>
        <w:tab/>
        <w:t>www.tourism.ru</w:t>
      </w:r>
    </w:p>
    <w:p w:rsidR="00E865E6" w:rsidRPr="00703535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8.</w:t>
      </w:r>
      <w:r w:rsidRPr="00703535">
        <w:rPr>
          <w:bCs/>
          <w:szCs w:val="24"/>
        </w:rPr>
        <w:tab/>
        <w:t>www.prohotel.ru</w:t>
      </w:r>
    </w:p>
    <w:p w:rsidR="00E865E6" w:rsidRPr="003A6ACA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9.</w:t>
      </w:r>
      <w:r w:rsidRPr="00703535">
        <w:rPr>
          <w:bCs/>
          <w:szCs w:val="24"/>
        </w:rPr>
        <w:tab/>
        <w:t>www.prootel.ru</w:t>
      </w:r>
    </w:p>
    <w:p w:rsidR="003D318F" w:rsidRPr="003A6ACA" w:rsidRDefault="003D318F" w:rsidP="00E865E6">
      <w:pPr>
        <w:ind w:firstLine="660"/>
        <w:rPr>
          <w:bCs/>
          <w:szCs w:val="24"/>
        </w:rPr>
      </w:pP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/>
          <w:bCs/>
          <w:szCs w:val="24"/>
        </w:rPr>
      </w:pPr>
      <w:r w:rsidRPr="00703535">
        <w:rPr>
          <w:b/>
          <w:bCs/>
          <w:szCs w:val="24"/>
        </w:rPr>
        <w:t>3.2.3 Дополнительные источники:</w:t>
      </w:r>
    </w:p>
    <w:p w:rsidR="00E865E6" w:rsidRPr="00703535" w:rsidRDefault="00E865E6" w:rsidP="00E86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703535">
        <w:rPr>
          <w:bCs/>
          <w:szCs w:val="24"/>
        </w:rPr>
        <w:t xml:space="preserve">Журналы периодического издания: </w:t>
      </w:r>
    </w:p>
    <w:p w:rsidR="00E865E6" w:rsidRPr="00703535" w:rsidRDefault="00E865E6" w:rsidP="0031431A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60"/>
        <w:contextualSpacing/>
        <w:rPr>
          <w:rFonts w:ascii="Times New Roman" w:hAnsi="Times New Roman"/>
          <w:bCs/>
          <w:szCs w:val="24"/>
        </w:rPr>
      </w:pPr>
      <w:r w:rsidRPr="00703535">
        <w:rPr>
          <w:rFonts w:ascii="Times New Roman" w:hAnsi="Times New Roman"/>
          <w:bCs/>
          <w:szCs w:val="24"/>
        </w:rPr>
        <w:t xml:space="preserve">«Отель», </w:t>
      </w:r>
    </w:p>
    <w:p w:rsidR="00E865E6" w:rsidRPr="00703535" w:rsidRDefault="00E865E6" w:rsidP="0031431A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60"/>
        <w:contextualSpacing/>
        <w:rPr>
          <w:rFonts w:ascii="Times New Roman" w:hAnsi="Times New Roman"/>
          <w:bCs/>
          <w:szCs w:val="24"/>
        </w:rPr>
      </w:pPr>
      <w:r w:rsidRPr="00703535">
        <w:rPr>
          <w:rFonts w:ascii="Times New Roman" w:hAnsi="Times New Roman"/>
          <w:bCs/>
          <w:szCs w:val="24"/>
        </w:rPr>
        <w:t xml:space="preserve"> «Пять звезд», </w:t>
      </w:r>
    </w:p>
    <w:p w:rsidR="00E865E6" w:rsidRPr="00703535" w:rsidRDefault="00E865E6" w:rsidP="0031431A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60"/>
        <w:contextualSpacing/>
        <w:rPr>
          <w:rFonts w:ascii="Times New Roman" w:hAnsi="Times New Roman"/>
          <w:bCs/>
          <w:szCs w:val="24"/>
        </w:rPr>
      </w:pPr>
      <w:r w:rsidRPr="00703535">
        <w:rPr>
          <w:rFonts w:ascii="Times New Roman" w:hAnsi="Times New Roman"/>
          <w:bCs/>
          <w:szCs w:val="24"/>
        </w:rPr>
        <w:t>«</w:t>
      </w:r>
      <w:r w:rsidRPr="00703535">
        <w:rPr>
          <w:rFonts w:ascii="Times New Roman" w:hAnsi="Times New Roman"/>
          <w:bCs/>
          <w:szCs w:val="24"/>
          <w:lang w:val="en-US"/>
        </w:rPr>
        <w:t>PRO</w:t>
      </w:r>
      <w:r w:rsidRPr="00703535">
        <w:rPr>
          <w:rFonts w:ascii="Times New Roman" w:hAnsi="Times New Roman"/>
          <w:bCs/>
          <w:szCs w:val="24"/>
        </w:rPr>
        <w:t xml:space="preserve"> отель», </w:t>
      </w:r>
    </w:p>
    <w:p w:rsidR="00E865E6" w:rsidRPr="00703535" w:rsidRDefault="00E865E6" w:rsidP="0031431A">
      <w:pPr>
        <w:pStyle w:val="ad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60"/>
        <w:contextualSpacing/>
        <w:rPr>
          <w:rFonts w:ascii="Times New Roman" w:hAnsi="Times New Roman"/>
          <w:bCs/>
          <w:szCs w:val="24"/>
        </w:rPr>
      </w:pPr>
      <w:r w:rsidRPr="00703535">
        <w:rPr>
          <w:rFonts w:ascii="Times New Roman" w:hAnsi="Times New Roman"/>
          <w:bCs/>
          <w:szCs w:val="24"/>
        </w:rPr>
        <w:t>«Гостиница и ресторан»</w:t>
      </w:r>
    </w:p>
    <w:p w:rsidR="00E865E6" w:rsidRPr="00703535" w:rsidRDefault="00E865E6" w:rsidP="00E865E6">
      <w:pPr>
        <w:ind w:firstLine="660"/>
        <w:rPr>
          <w:bCs/>
          <w:szCs w:val="24"/>
        </w:rPr>
      </w:pPr>
    </w:p>
    <w:p w:rsidR="00E865E6" w:rsidRPr="009F7C76" w:rsidRDefault="00E865E6" w:rsidP="00E865E6">
      <w:pPr>
        <w:ind w:firstLine="660"/>
        <w:rPr>
          <w:bCs/>
          <w:szCs w:val="24"/>
        </w:rPr>
      </w:pPr>
      <w:r w:rsidRPr="00703535">
        <w:rPr>
          <w:bCs/>
          <w:szCs w:val="24"/>
        </w:rPr>
        <w:t>Оформление перечней</w:t>
      </w:r>
      <w:r w:rsidRPr="009F7C76">
        <w:rPr>
          <w:bCs/>
          <w:szCs w:val="24"/>
        </w:rPr>
        <w:t xml:space="preserve">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</w:t>
      </w:r>
      <w:proofErr w:type="spellStart"/>
      <w:r w:rsidRPr="009F7C76">
        <w:rPr>
          <w:bCs/>
          <w:szCs w:val="24"/>
        </w:rPr>
        <w:t>Ростехрегулирования</w:t>
      </w:r>
      <w:proofErr w:type="spellEnd"/>
      <w:r w:rsidRPr="009F7C76">
        <w:rPr>
          <w:bCs/>
          <w:szCs w:val="24"/>
        </w:rPr>
        <w:t xml:space="preserve"> от 28.04.2008 N 95-ст). </w:t>
      </w:r>
    </w:p>
    <w:p w:rsidR="00E865E6" w:rsidRPr="009F7C76" w:rsidRDefault="00E865E6" w:rsidP="00E865E6">
      <w:pPr>
        <w:spacing w:before="120" w:after="120"/>
        <w:ind w:left="720"/>
        <w:rPr>
          <w:b/>
          <w:szCs w:val="24"/>
        </w:rPr>
      </w:pPr>
      <w:r w:rsidRPr="009F7C76">
        <w:rPr>
          <w:b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325"/>
        <w:gridCol w:w="2764"/>
      </w:tblGrid>
      <w:tr w:rsidR="00E865E6" w:rsidRPr="009F7C76" w:rsidTr="009F0695">
        <w:trPr>
          <w:trHeight w:val="1098"/>
        </w:trPr>
        <w:tc>
          <w:tcPr>
            <w:tcW w:w="1742" w:type="pct"/>
            <w:vAlign w:val="center"/>
          </w:tcPr>
          <w:p w:rsidR="00E865E6" w:rsidRPr="007A4265" w:rsidRDefault="00E865E6" w:rsidP="007A4265">
            <w:pPr>
              <w:jc w:val="center"/>
              <w:rPr>
                <w:b/>
                <w:szCs w:val="24"/>
              </w:rPr>
            </w:pPr>
            <w:r w:rsidRPr="007A4265">
              <w:rPr>
                <w:b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79" w:type="pct"/>
            <w:vAlign w:val="center"/>
          </w:tcPr>
          <w:p w:rsidR="00E865E6" w:rsidRPr="007A4265" w:rsidRDefault="00E865E6" w:rsidP="007A4265">
            <w:pPr>
              <w:jc w:val="center"/>
              <w:rPr>
                <w:b/>
                <w:szCs w:val="24"/>
              </w:rPr>
            </w:pPr>
            <w:r w:rsidRPr="007A4265">
              <w:rPr>
                <w:b/>
                <w:szCs w:val="24"/>
              </w:rPr>
              <w:t>Критерии оценки</w:t>
            </w:r>
          </w:p>
        </w:tc>
        <w:tc>
          <w:tcPr>
            <w:tcW w:w="1479" w:type="pct"/>
            <w:vAlign w:val="center"/>
          </w:tcPr>
          <w:p w:rsidR="00E865E6" w:rsidRPr="007A4265" w:rsidRDefault="00E865E6" w:rsidP="007A4265">
            <w:pPr>
              <w:jc w:val="center"/>
              <w:rPr>
                <w:b/>
                <w:szCs w:val="24"/>
              </w:rPr>
            </w:pPr>
            <w:r w:rsidRPr="007A4265">
              <w:rPr>
                <w:b/>
                <w:szCs w:val="24"/>
              </w:rPr>
              <w:t>Методы оценки</w:t>
            </w:r>
          </w:p>
        </w:tc>
      </w:tr>
      <w:tr w:rsidR="00E865E6" w:rsidRPr="009F7C76" w:rsidTr="009F0695"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ПК 1.1.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779" w:type="pct"/>
            <w:vMerge w:val="restar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–</w:t>
            </w:r>
            <w:r w:rsidRPr="009F7C76">
              <w:rPr>
                <w:szCs w:val="24"/>
              </w:rPr>
              <w:tab/>
              <w:t>точность расчетов производственных показателей, правильный выбор методик расчета;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–</w:t>
            </w:r>
            <w:r w:rsidRPr="009F7C76">
              <w:rPr>
                <w:szCs w:val="24"/>
              </w:rPr>
              <w:tab/>
              <w:t>правильность выбора, оформления бланков;</w:t>
            </w:r>
          </w:p>
          <w:p w:rsidR="00E865E6" w:rsidRPr="009F7C76" w:rsidRDefault="00E865E6" w:rsidP="009F0695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правильность, точность расчетов потребности в инвентаре, расходных материалах;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правильность расчета потребности в трудовых ресурсах;  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правильность составления графика выхода на работу;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адекватность распределения производственных заданий уровню квалификации персонала;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правильность составления должностной инструкции;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адекватность предложений по выходу из конфликтных ситуаций;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адекватность предложений по стимулированию подчиненного персонала;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правильность выбора способов и форм инструктирования персонала;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szCs w:val="24"/>
              </w:rPr>
              <w:t>адекватность, оптимальность выбора способов действий, методов, техник, последовательностей действий</w:t>
            </w:r>
            <w:r w:rsidRPr="009F7C76">
              <w:rPr>
                <w:bCs/>
                <w:szCs w:val="24"/>
              </w:rPr>
              <w:t xml:space="preserve"> при проведении обучения на рабочем месте, проведении мастер-классов, тренингов;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точность, адекватность выбора форм и методов контроля качества выполнения работ персоналом;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адекватность предложений по предупреждению воровства в гостинице;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соответствие порядка проведения инвентаризации действующим правилам;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адекватность поведения при возникновении чрезвычайных ситуаций;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адекватность использования профессиональной терминологии на иностранном языке;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владение лексическим и грамматическим минимумом;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 логичность построения диалогического общения в соответствии с коммуникативной задачей; 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демонстрация умения речевого взаимодействия с партнёром: способность начать, поддержать и закончить разговор;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- соответствие лексических единиц и грамматических </w:t>
            </w:r>
            <w:r w:rsidRPr="009F7C76">
              <w:rPr>
                <w:szCs w:val="24"/>
              </w:rPr>
              <w:lastRenderedPageBreak/>
              <w:t>структур поставленной коммуникативной задаче;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E865E6" w:rsidRPr="009F7C76" w:rsidRDefault="00E865E6" w:rsidP="0031431A">
            <w:pPr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У</w:t>
            </w:r>
            <w:r w:rsidRPr="009F7C76">
              <w:rPr>
                <w:szCs w:val="24"/>
              </w:rPr>
              <w:t>местное использование лексических единиц и грамматических структур.</w:t>
            </w:r>
          </w:p>
        </w:tc>
        <w:tc>
          <w:tcPr>
            <w:tcW w:w="1479" w:type="pct"/>
            <w:vMerge w:val="restar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lastRenderedPageBreak/>
              <w:t>Текущий контроль: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 и оценка в процессе выполнения: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 заданий для практических занятий;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заданий по учебной и производственной практикам;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заданий для самостоятельной работы.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Экспертная оценка защиты курсовой работы.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  <w:r w:rsidRPr="009F7C76">
              <w:rPr>
                <w:szCs w:val="24"/>
              </w:rPr>
              <w:t>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экспертное наблюдение и оценка выполнения: 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- практических заданий на зачете/экзамене по МДК;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выполнения заданий экзамена по модулю;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экспертная оценка защиты отчетов по учебной и производственной практикам.</w:t>
            </w:r>
          </w:p>
        </w:tc>
      </w:tr>
      <w:tr w:rsidR="00E865E6" w:rsidRPr="009F7C76" w:rsidTr="009F0695">
        <w:tc>
          <w:tcPr>
            <w:tcW w:w="1742" w:type="pct"/>
            <w:vAlign w:val="center"/>
          </w:tcPr>
          <w:p w:rsidR="00E865E6" w:rsidRPr="009F7C76" w:rsidRDefault="00E865E6" w:rsidP="009F069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ПК1.2.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7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  <w:lang w:eastAsia="en-US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ПК1.3. Контролировать текущую деятельность сотрудников службы обслуживания и эксплуатации номерного </w:t>
            </w:r>
            <w:r w:rsidRPr="009F7C76">
              <w:rPr>
                <w:szCs w:val="24"/>
              </w:rPr>
              <w:lastRenderedPageBreak/>
              <w:t>фонда для поддержания требуемого уровня качества обслуживания гостей</w:t>
            </w:r>
          </w:p>
        </w:tc>
        <w:tc>
          <w:tcPr>
            <w:tcW w:w="17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lastRenderedPageBreak/>
              <w:t>ОК 01.</w:t>
            </w:r>
            <w:r w:rsidRPr="009F7C76">
              <w:rPr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оптимальность определения этапов решения задачи;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адекватность определения потребности в информации;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эффективность поиска;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адекватность определения источников нужных ресурсов;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разработка детального плана действий;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9F7C76">
              <w:rPr>
                <w:color w:val="000000"/>
                <w:szCs w:val="24"/>
              </w:rPr>
              <w:t>правильность оценки рисков на каждом шагу;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color w:val="000000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479" w:type="pct"/>
            <w:vMerge w:val="restar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Текущий контроль: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экспертное наблюдение и оценка в процессе выполнения: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 заданий для практических занятий;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заданий по учебной и производственной практикам;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заданий для самостоятельной работы;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экспертная оценка защиты курсовой работы.</w:t>
            </w:r>
          </w:p>
          <w:p w:rsidR="00E865E6" w:rsidRPr="009F7C76" w:rsidRDefault="00E865E6" w:rsidP="009F0695">
            <w:pPr>
              <w:rPr>
                <w:b/>
                <w:szCs w:val="24"/>
              </w:rPr>
            </w:pP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Промежуточная аттестация</w:t>
            </w:r>
            <w:r w:rsidRPr="009F7C76">
              <w:rPr>
                <w:szCs w:val="24"/>
              </w:rPr>
              <w:t>: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экспертное наблюдение и оценка выполнения: 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практических заданий на зачете/экзамене по МДК;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выполнения заданий экзамена по модулю;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- экспертная оценка защиты отчетов по учебной и производственной практикам.</w:t>
            </w:r>
          </w:p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 xml:space="preserve">эффективность участия </w:t>
            </w:r>
            <w:proofErr w:type="gramStart"/>
            <w:r w:rsidRPr="009F7C76">
              <w:rPr>
                <w:szCs w:val="24"/>
              </w:rPr>
              <w:t>в  деловом</w:t>
            </w:r>
            <w:proofErr w:type="gramEnd"/>
            <w:r w:rsidRPr="009F7C76">
              <w:rPr>
                <w:szCs w:val="24"/>
              </w:rPr>
              <w:t xml:space="preserve"> общении для решения деловых задач;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t>ОК 05. О</w:t>
            </w:r>
            <w:r w:rsidRPr="009F7C76">
              <w:rPr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ОК 06. </w:t>
            </w:r>
            <w:r w:rsidR="006C52F4" w:rsidRPr="00743263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понимание значимости своей профессии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t>ОК 07.</w:t>
            </w:r>
            <w:r w:rsidRPr="009F7C76">
              <w:rPr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t>ОК 08.</w:t>
            </w:r>
            <w:r w:rsidRPr="009F7C76">
              <w:rPr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t>ОК 09.</w:t>
            </w:r>
            <w:r w:rsidRPr="009F7C76">
              <w:rPr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 xml:space="preserve">адекватность </w:t>
            </w:r>
            <w:r w:rsidRPr="009F7C76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адекватность применения нормативной документации в профессиональной деятельности;</w:t>
            </w:r>
          </w:p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E865E6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lastRenderedPageBreak/>
              <w:t>ОК 10.</w:t>
            </w:r>
            <w:r w:rsidRPr="009F7C76">
              <w:rPr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1779" w:type="pct"/>
            <w:vAlign w:val="center"/>
          </w:tcPr>
          <w:p w:rsidR="00E865E6" w:rsidRPr="009F7C76" w:rsidRDefault="00E865E6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9F7C76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E865E6" w:rsidRPr="009F7C76" w:rsidRDefault="00E865E6" w:rsidP="009F0695">
            <w:pPr>
              <w:rPr>
                <w:szCs w:val="24"/>
              </w:rPr>
            </w:pPr>
            <w:r w:rsidRPr="009F7C76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1479" w:type="pct"/>
            <w:vMerge/>
            <w:vAlign w:val="center"/>
          </w:tcPr>
          <w:p w:rsidR="00E865E6" w:rsidRPr="009F7C76" w:rsidRDefault="00E865E6" w:rsidP="009F0695">
            <w:pPr>
              <w:rPr>
                <w:szCs w:val="24"/>
              </w:rPr>
            </w:pPr>
          </w:p>
        </w:tc>
      </w:tr>
      <w:tr w:rsidR="008759F3" w:rsidRPr="009F7C76" w:rsidTr="009F06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42" w:type="pct"/>
            <w:vAlign w:val="center"/>
          </w:tcPr>
          <w:p w:rsidR="008759F3" w:rsidRPr="009F7C76" w:rsidRDefault="008759F3" w:rsidP="009F0695">
            <w:pPr>
              <w:rPr>
                <w:szCs w:val="24"/>
                <w:lang w:eastAsia="en-US"/>
              </w:rPr>
            </w:pPr>
          </w:p>
        </w:tc>
        <w:tc>
          <w:tcPr>
            <w:tcW w:w="1779" w:type="pct"/>
            <w:vAlign w:val="center"/>
          </w:tcPr>
          <w:p w:rsidR="008759F3" w:rsidRPr="009F7C76" w:rsidRDefault="008759F3" w:rsidP="0031431A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8759F3" w:rsidRPr="009F7C76" w:rsidRDefault="008759F3" w:rsidP="009F0695">
            <w:pPr>
              <w:rPr>
                <w:szCs w:val="24"/>
              </w:rPr>
            </w:pPr>
          </w:p>
        </w:tc>
      </w:tr>
    </w:tbl>
    <w:p w:rsidR="007F4BA4" w:rsidRDefault="007F4BA4"/>
    <w:sectPr w:rsidR="007F4BA4" w:rsidSect="0017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F86A99"/>
    <w:multiLevelType w:val="hybridMultilevel"/>
    <w:tmpl w:val="AA3E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EF6061"/>
    <w:multiLevelType w:val="hybridMultilevel"/>
    <w:tmpl w:val="7900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743BBB"/>
    <w:multiLevelType w:val="hybridMultilevel"/>
    <w:tmpl w:val="985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44F19BD"/>
    <w:multiLevelType w:val="hybridMultilevel"/>
    <w:tmpl w:val="B868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616B"/>
    <w:multiLevelType w:val="hybridMultilevel"/>
    <w:tmpl w:val="3D647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98010A"/>
    <w:multiLevelType w:val="hybridMultilevel"/>
    <w:tmpl w:val="71E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6E6E38"/>
    <w:multiLevelType w:val="hybridMultilevel"/>
    <w:tmpl w:val="6FA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25C9A"/>
    <w:multiLevelType w:val="hybridMultilevel"/>
    <w:tmpl w:val="4198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6"/>
    <w:rsid w:val="000922E0"/>
    <w:rsid w:val="000D6246"/>
    <w:rsid w:val="0017114E"/>
    <w:rsid w:val="001F6F1A"/>
    <w:rsid w:val="0031431A"/>
    <w:rsid w:val="00323ADC"/>
    <w:rsid w:val="003A6ACA"/>
    <w:rsid w:val="003D318F"/>
    <w:rsid w:val="00513A80"/>
    <w:rsid w:val="00586B59"/>
    <w:rsid w:val="00596568"/>
    <w:rsid w:val="0067667A"/>
    <w:rsid w:val="00682793"/>
    <w:rsid w:val="006A6139"/>
    <w:rsid w:val="006C52F4"/>
    <w:rsid w:val="00716D7A"/>
    <w:rsid w:val="00774CD9"/>
    <w:rsid w:val="007A4265"/>
    <w:rsid w:val="007A651D"/>
    <w:rsid w:val="007F4BA4"/>
    <w:rsid w:val="008759F3"/>
    <w:rsid w:val="008D3CE3"/>
    <w:rsid w:val="00935662"/>
    <w:rsid w:val="009D3567"/>
    <w:rsid w:val="009F0695"/>
    <w:rsid w:val="009F36E0"/>
    <w:rsid w:val="00A6642E"/>
    <w:rsid w:val="00AB0EC8"/>
    <w:rsid w:val="00AF50FF"/>
    <w:rsid w:val="00AF70CB"/>
    <w:rsid w:val="00BC7DB4"/>
    <w:rsid w:val="00C2529B"/>
    <w:rsid w:val="00D17629"/>
    <w:rsid w:val="00DA6A24"/>
    <w:rsid w:val="00E20054"/>
    <w:rsid w:val="00E865E6"/>
    <w:rsid w:val="00EA2106"/>
    <w:rsid w:val="00EA2D10"/>
    <w:rsid w:val="00EE54D3"/>
    <w:rsid w:val="00F14B57"/>
    <w:rsid w:val="00F53520"/>
    <w:rsid w:val="00F73192"/>
    <w:rsid w:val="00F90C12"/>
    <w:rsid w:val="00FA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DE21-9DB4-4C5B-AFB8-8159C26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865E6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865E6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65E6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E865E6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65E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865E6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5E6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65E6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65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6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865E6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65E6"/>
    <w:rPr>
      <w:rFonts w:ascii="Calibri" w:eastAsia="Times New Roman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865E6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86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865E6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865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uiPriority w:val="99"/>
    <w:rsid w:val="00E865E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865E6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865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E865E6"/>
    <w:rPr>
      <w:rFonts w:cs="Times New Roman"/>
    </w:rPr>
  </w:style>
  <w:style w:type="paragraph" w:styleId="a8">
    <w:name w:val="Normal (Web)"/>
    <w:basedOn w:val="a"/>
    <w:uiPriority w:val="99"/>
    <w:rsid w:val="00E865E6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865E6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E865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865E6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E865E6"/>
    <w:rPr>
      <w:rFonts w:cs="Times New Roman"/>
      <w:vertAlign w:val="superscript"/>
    </w:rPr>
  </w:style>
  <w:style w:type="paragraph" w:styleId="23">
    <w:name w:val="List 2"/>
    <w:basedOn w:val="a"/>
    <w:uiPriority w:val="99"/>
    <w:rsid w:val="00E865E6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E865E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865E6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E865E6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E865E6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865E6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865E6"/>
    <w:rPr>
      <w:rFonts w:ascii="Calibri" w:eastAsia="Times New Roman" w:hAnsi="Calibri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865E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865E6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rsid w:val="00E865E6"/>
    <w:rPr>
      <w:rFonts w:ascii="Segoe UI" w:eastAsia="Times New Roman" w:hAnsi="Segoe UI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E86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865E6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865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mentTextChar">
    <w:name w:val="Comment Text Char"/>
    <w:uiPriority w:val="99"/>
    <w:locked/>
    <w:rsid w:val="00E865E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865E6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865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E865E6"/>
    <w:rPr>
      <w:sz w:val="20"/>
    </w:rPr>
  </w:style>
  <w:style w:type="character" w:customStyle="1" w:styleId="CommentSubjectChar">
    <w:name w:val="Comment Subject Char"/>
    <w:uiPriority w:val="99"/>
    <w:locked/>
    <w:rsid w:val="00E865E6"/>
    <w:rPr>
      <w:b/>
    </w:rPr>
  </w:style>
  <w:style w:type="paragraph" w:styleId="af6">
    <w:name w:val="annotation subject"/>
    <w:basedOn w:val="af4"/>
    <w:next w:val="af4"/>
    <w:link w:val="af7"/>
    <w:uiPriority w:val="99"/>
    <w:rsid w:val="00E865E6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rsid w:val="00E865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E865E6"/>
    <w:rPr>
      <w:b/>
      <w:sz w:val="20"/>
    </w:rPr>
  </w:style>
  <w:style w:type="paragraph" w:styleId="25">
    <w:name w:val="Body Text Indent 2"/>
    <w:basedOn w:val="a"/>
    <w:link w:val="26"/>
    <w:uiPriority w:val="99"/>
    <w:rsid w:val="00E865E6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865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E865E6"/>
  </w:style>
  <w:style w:type="character" w:customStyle="1" w:styleId="af8">
    <w:name w:val="Цветовое выделение"/>
    <w:uiPriority w:val="99"/>
    <w:rsid w:val="00E865E6"/>
    <w:rPr>
      <w:b/>
      <w:color w:val="26282F"/>
    </w:rPr>
  </w:style>
  <w:style w:type="character" w:customStyle="1" w:styleId="af9">
    <w:name w:val="Гипертекстовая ссылка"/>
    <w:uiPriority w:val="99"/>
    <w:rsid w:val="00E865E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865E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865E6"/>
  </w:style>
  <w:style w:type="paragraph" w:customStyle="1" w:styleId="afd">
    <w:name w:val="Внимание: недобросовестность!"/>
    <w:basedOn w:val="afb"/>
    <w:next w:val="a"/>
    <w:uiPriority w:val="99"/>
    <w:rsid w:val="00E865E6"/>
  </w:style>
  <w:style w:type="character" w:customStyle="1" w:styleId="afe">
    <w:name w:val="Выделение для Базового Поиска"/>
    <w:uiPriority w:val="99"/>
    <w:rsid w:val="00E865E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865E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E865E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865E6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E865E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E865E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865E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865E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865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E865E6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865E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E865E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E865E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865E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865E6"/>
  </w:style>
  <w:style w:type="paragraph" w:customStyle="1" w:styleId="afff6">
    <w:name w:val="Моноширинный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E865E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865E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865E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E865E6"/>
    <w:pPr>
      <w:ind w:left="140"/>
    </w:pPr>
  </w:style>
  <w:style w:type="character" w:customStyle="1" w:styleId="afffe">
    <w:name w:val="Опечатки"/>
    <w:uiPriority w:val="99"/>
    <w:rsid w:val="00E865E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865E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865E6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865E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865E6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E865E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E865E6"/>
  </w:style>
  <w:style w:type="paragraph" w:customStyle="1" w:styleId="affff6">
    <w:name w:val="Примечание."/>
    <w:basedOn w:val="afb"/>
    <w:next w:val="a"/>
    <w:uiPriority w:val="99"/>
    <w:rsid w:val="00E865E6"/>
  </w:style>
  <w:style w:type="character" w:customStyle="1" w:styleId="affff7">
    <w:name w:val="Продолжение ссылки"/>
    <w:uiPriority w:val="99"/>
    <w:rsid w:val="00E865E6"/>
  </w:style>
  <w:style w:type="paragraph" w:customStyle="1" w:styleId="affff8">
    <w:name w:val="Словарная статья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E865E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865E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865E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E865E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865E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E865E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865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65E6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E86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865E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865E6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E865E6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865E6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E865E6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865E6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865E6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E865E6"/>
    <w:pPr>
      <w:spacing w:before="100" w:beforeAutospacing="1" w:after="100" w:afterAutospacing="1"/>
    </w:pPr>
    <w:rPr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E86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E865E6"/>
    <w:rPr>
      <w:rFonts w:ascii="Calibri" w:hAnsi="Calibri"/>
      <w:sz w:val="20"/>
      <w:szCs w:val="20"/>
    </w:rPr>
  </w:style>
  <w:style w:type="character" w:styleId="afffff7">
    <w:name w:val="FollowedHyperlink"/>
    <w:basedOn w:val="a0"/>
    <w:uiPriority w:val="99"/>
    <w:rsid w:val="00E865E6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E865E6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customStyle="1" w:styleId="b-serp-urlitem1">
    <w:name w:val="b-serp-url__item1"/>
    <w:uiPriority w:val="99"/>
    <w:rsid w:val="00E865E6"/>
  </w:style>
  <w:style w:type="paragraph" w:customStyle="1" w:styleId="16">
    <w:name w:val="Абзац списка1"/>
    <w:basedOn w:val="a"/>
    <w:uiPriority w:val="99"/>
    <w:rsid w:val="00E865E6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E865E6"/>
    <w:rPr>
      <w:rFonts w:ascii="Times New Roman" w:hAnsi="Times New Roman"/>
      <w:sz w:val="20"/>
      <w:lang w:val="en-US" w:eastAsia="ru-RU"/>
    </w:rPr>
  </w:style>
  <w:style w:type="paragraph" w:customStyle="1" w:styleId="afffff8">
    <w:name w:val="список с точками"/>
    <w:basedOn w:val="a"/>
    <w:uiPriority w:val="99"/>
    <w:rsid w:val="00E865E6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9">
    <w:name w:val="Body Text Indent"/>
    <w:basedOn w:val="a"/>
    <w:link w:val="afffffa"/>
    <w:uiPriority w:val="99"/>
    <w:rsid w:val="00E865E6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a">
    <w:name w:val="Основной текст с отступом Знак"/>
    <w:basedOn w:val="a0"/>
    <w:link w:val="afffff9"/>
    <w:uiPriority w:val="99"/>
    <w:rsid w:val="00E865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b">
    <w:name w:val="Strong"/>
    <w:basedOn w:val="a0"/>
    <w:uiPriority w:val="99"/>
    <w:qFormat/>
    <w:rsid w:val="00E865E6"/>
    <w:rPr>
      <w:rFonts w:cs="Times New Roman"/>
      <w:b/>
    </w:rPr>
  </w:style>
  <w:style w:type="character" w:customStyle="1" w:styleId="submenu-table">
    <w:name w:val="submenu-table"/>
    <w:uiPriority w:val="99"/>
    <w:rsid w:val="00E865E6"/>
  </w:style>
  <w:style w:type="character" w:customStyle="1" w:styleId="fieldname">
    <w:name w:val="fieldname"/>
    <w:uiPriority w:val="99"/>
    <w:rsid w:val="00E865E6"/>
  </w:style>
  <w:style w:type="character" w:customStyle="1" w:styleId="nowrap">
    <w:name w:val="nowrap"/>
    <w:uiPriority w:val="99"/>
    <w:rsid w:val="00E865E6"/>
  </w:style>
  <w:style w:type="paragraph" w:styleId="afffffc">
    <w:name w:val="No Spacing"/>
    <w:link w:val="afffffd"/>
    <w:uiPriority w:val="1"/>
    <w:qFormat/>
    <w:rsid w:val="00E865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d">
    <w:name w:val="Без интервала Знак"/>
    <w:link w:val="afffffc"/>
    <w:uiPriority w:val="1"/>
    <w:locked/>
    <w:rsid w:val="00E865E6"/>
    <w:rPr>
      <w:rFonts w:ascii="Calibri" w:eastAsia="Times New Roman" w:hAnsi="Calibri" w:cs="Times New Roman"/>
    </w:rPr>
  </w:style>
  <w:style w:type="character" w:customStyle="1" w:styleId="style5">
    <w:name w:val="style5"/>
    <w:uiPriority w:val="99"/>
    <w:rsid w:val="00E865E6"/>
  </w:style>
  <w:style w:type="character" w:customStyle="1" w:styleId="post-b">
    <w:name w:val="post-b"/>
    <w:uiPriority w:val="99"/>
    <w:rsid w:val="00E865E6"/>
  </w:style>
  <w:style w:type="paragraph" w:styleId="afffffe">
    <w:name w:val="TOC Heading"/>
    <w:basedOn w:val="1"/>
    <w:next w:val="a"/>
    <w:uiPriority w:val="99"/>
    <w:qFormat/>
    <w:rsid w:val="00E865E6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Знак2"/>
    <w:basedOn w:val="a"/>
    <w:uiPriority w:val="99"/>
    <w:rsid w:val="00E865E6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E865E6"/>
    <w:pPr>
      <w:spacing w:before="100" w:beforeAutospacing="1" w:after="100" w:afterAutospacing="1"/>
      <w:jc w:val="left"/>
    </w:pPr>
    <w:rPr>
      <w:szCs w:val="24"/>
    </w:rPr>
  </w:style>
  <w:style w:type="paragraph" w:styleId="affffff">
    <w:name w:val="Title"/>
    <w:basedOn w:val="a"/>
    <w:link w:val="affffff0"/>
    <w:uiPriority w:val="99"/>
    <w:qFormat/>
    <w:rsid w:val="00E865E6"/>
    <w:pPr>
      <w:jc w:val="center"/>
    </w:pPr>
    <w:rPr>
      <w:rFonts w:ascii="Calibri" w:hAnsi="Calibri"/>
      <w:szCs w:val="20"/>
    </w:rPr>
  </w:style>
  <w:style w:type="character" w:customStyle="1" w:styleId="affffff0">
    <w:name w:val="Заголовок Знак"/>
    <w:basedOn w:val="a0"/>
    <w:link w:val="affffff"/>
    <w:uiPriority w:val="99"/>
    <w:rsid w:val="00E865E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9">
    <w:name w:val="Основной текст2"/>
    <w:uiPriority w:val="99"/>
    <w:rsid w:val="00E865E6"/>
    <w:rPr>
      <w:rFonts w:ascii="Times New Roman" w:hAnsi="Times New Roman"/>
      <w:sz w:val="18"/>
      <w:shd w:val="clear" w:color="auto" w:fill="FFFFFF"/>
    </w:rPr>
  </w:style>
  <w:style w:type="paragraph" w:customStyle="1" w:styleId="Style8">
    <w:name w:val="Style8"/>
    <w:basedOn w:val="a"/>
    <w:uiPriority w:val="99"/>
    <w:rsid w:val="00E865E6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7">
    <w:name w:val="Основной текст1"/>
    <w:link w:val="170"/>
    <w:uiPriority w:val="99"/>
    <w:locked/>
    <w:rsid w:val="00E865E6"/>
    <w:rPr>
      <w:sz w:val="27"/>
      <w:shd w:val="clear" w:color="auto" w:fill="FFFFFF"/>
    </w:rPr>
  </w:style>
  <w:style w:type="paragraph" w:customStyle="1" w:styleId="170">
    <w:name w:val="Основной текст17"/>
    <w:basedOn w:val="a"/>
    <w:link w:val="17"/>
    <w:uiPriority w:val="99"/>
    <w:rsid w:val="00E865E6"/>
    <w:pPr>
      <w:shd w:val="clear" w:color="auto" w:fill="FFFFFF"/>
      <w:spacing w:line="192" w:lineRule="exact"/>
      <w:jc w:val="lef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E865E6"/>
    <w:rPr>
      <w:sz w:val="18"/>
      <w:shd w:val="clear" w:color="auto" w:fill="FFFFFF"/>
    </w:rPr>
  </w:style>
  <w:style w:type="character" w:customStyle="1" w:styleId="90">
    <w:name w:val="Основной текст (9)"/>
    <w:uiPriority w:val="99"/>
    <w:rsid w:val="00E865E6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E865E6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E865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E865E6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E865E6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E865E6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E865E6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E865E6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E865E6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E865E6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E865E6"/>
    <w:rPr>
      <w:lang w:val="ru-RU"/>
    </w:rPr>
  </w:style>
  <w:style w:type="paragraph" w:customStyle="1" w:styleId="msonormalcxspmiddlecxsplast">
    <w:name w:val="msonormalcxspmiddlecxsplast"/>
    <w:basedOn w:val="a"/>
    <w:uiPriority w:val="99"/>
    <w:rsid w:val="00E865E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05FBCB8B-ADDB-4861-869C-83A61B80375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viewer/12AC7584-3AAC-48DC-A720-4CA49A6FD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8D6C-28AA-4506-8576-99185B1D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2021-10-04T09:35:00Z</cp:lastPrinted>
  <dcterms:created xsi:type="dcterms:W3CDTF">2021-10-06T13:07:00Z</dcterms:created>
  <dcterms:modified xsi:type="dcterms:W3CDTF">2021-10-06T13:07:00Z</dcterms:modified>
</cp:coreProperties>
</file>