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641" w:rsidRPr="00175658" w:rsidRDefault="009D7641" w:rsidP="009D7641">
      <w:pPr>
        <w:jc w:val="center"/>
        <w:rPr>
          <w:b/>
          <w:szCs w:val="24"/>
        </w:rPr>
      </w:pPr>
      <w:r w:rsidRPr="00175658">
        <w:rPr>
          <w:b/>
          <w:szCs w:val="24"/>
        </w:rPr>
        <w:t>Министерство образования и науки Калужской области</w:t>
      </w:r>
    </w:p>
    <w:p w:rsidR="009D7641" w:rsidRPr="00175658" w:rsidRDefault="009D7641" w:rsidP="009D7641">
      <w:pPr>
        <w:jc w:val="center"/>
        <w:rPr>
          <w:b/>
          <w:szCs w:val="24"/>
        </w:rPr>
      </w:pPr>
    </w:p>
    <w:p w:rsidR="009D7641" w:rsidRPr="00175658" w:rsidRDefault="009D7641" w:rsidP="009D7641">
      <w:pPr>
        <w:jc w:val="center"/>
        <w:rPr>
          <w:b/>
          <w:szCs w:val="24"/>
        </w:rPr>
      </w:pPr>
    </w:p>
    <w:p w:rsidR="009D7641" w:rsidRDefault="009D7641" w:rsidP="009D7641">
      <w:pPr>
        <w:jc w:val="center"/>
        <w:rPr>
          <w:b/>
          <w:szCs w:val="24"/>
        </w:rPr>
      </w:pPr>
      <w:r w:rsidRPr="00175658">
        <w:rPr>
          <w:b/>
          <w:szCs w:val="24"/>
        </w:rPr>
        <w:t>Государственное автономное профессиональное</w:t>
      </w:r>
      <w:r>
        <w:rPr>
          <w:b/>
          <w:szCs w:val="24"/>
        </w:rPr>
        <w:t xml:space="preserve"> </w:t>
      </w:r>
      <w:r w:rsidRPr="00175658">
        <w:rPr>
          <w:b/>
          <w:szCs w:val="24"/>
        </w:rPr>
        <w:t xml:space="preserve">образовательное учреждение </w:t>
      </w:r>
    </w:p>
    <w:p w:rsidR="009D7641" w:rsidRPr="00175658" w:rsidRDefault="009D7641" w:rsidP="009D7641">
      <w:pPr>
        <w:jc w:val="center"/>
        <w:rPr>
          <w:b/>
          <w:szCs w:val="24"/>
        </w:rPr>
      </w:pPr>
      <w:r w:rsidRPr="00175658">
        <w:rPr>
          <w:b/>
          <w:szCs w:val="24"/>
        </w:rPr>
        <w:t>Калужской области</w:t>
      </w:r>
      <w:r>
        <w:rPr>
          <w:b/>
          <w:szCs w:val="24"/>
        </w:rPr>
        <w:t xml:space="preserve"> </w:t>
      </w:r>
      <w:r w:rsidRPr="00175658">
        <w:rPr>
          <w:b/>
          <w:szCs w:val="24"/>
        </w:rPr>
        <w:t xml:space="preserve">«Калужский колледж </w:t>
      </w:r>
      <w:r w:rsidR="008111C5">
        <w:rPr>
          <w:b/>
          <w:szCs w:val="24"/>
        </w:rPr>
        <w:t>экономики и технологий</w:t>
      </w:r>
      <w:r w:rsidRPr="00175658">
        <w:rPr>
          <w:b/>
          <w:szCs w:val="24"/>
        </w:rPr>
        <w:t>»</w:t>
      </w:r>
    </w:p>
    <w:p w:rsidR="009D7641" w:rsidRPr="00175658" w:rsidRDefault="009D7641" w:rsidP="009D7641">
      <w:pPr>
        <w:jc w:val="center"/>
        <w:rPr>
          <w:b/>
          <w:szCs w:val="24"/>
        </w:rPr>
      </w:pPr>
    </w:p>
    <w:p w:rsidR="009D7641" w:rsidRPr="00175658" w:rsidRDefault="009D7641" w:rsidP="009D7641">
      <w:pPr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677ABD" w:rsidRDefault="00677ABD" w:rsidP="009D7641">
      <w:pPr>
        <w:spacing w:line="200" w:lineRule="exact"/>
        <w:jc w:val="center"/>
      </w:pPr>
    </w:p>
    <w:p w:rsidR="00677ABD" w:rsidRDefault="00677ABD" w:rsidP="009D7641">
      <w:pPr>
        <w:spacing w:line="200" w:lineRule="exact"/>
        <w:jc w:val="center"/>
      </w:pPr>
    </w:p>
    <w:p w:rsidR="00677ABD" w:rsidRDefault="00677ABD" w:rsidP="009D7641">
      <w:pPr>
        <w:spacing w:line="200" w:lineRule="exact"/>
        <w:jc w:val="center"/>
      </w:pPr>
    </w:p>
    <w:p w:rsidR="00677ABD" w:rsidRDefault="00677ABD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312" w:lineRule="exact"/>
        <w:jc w:val="center"/>
      </w:pPr>
    </w:p>
    <w:p w:rsidR="009D7641" w:rsidRPr="00677ABD" w:rsidRDefault="009D7641" w:rsidP="009D7641">
      <w:pPr>
        <w:spacing w:line="0" w:lineRule="atLeast"/>
        <w:ind w:left="500"/>
        <w:jc w:val="center"/>
        <w:rPr>
          <w:b/>
          <w:sz w:val="28"/>
          <w:szCs w:val="28"/>
        </w:rPr>
      </w:pPr>
      <w:r w:rsidRPr="00677ABD">
        <w:rPr>
          <w:b/>
          <w:sz w:val="28"/>
          <w:szCs w:val="28"/>
        </w:rPr>
        <w:t>РАБОЧАЯ ПРОГРАММА УЧЕБНОЙ ДИСЦИПЛИНЫ</w:t>
      </w:r>
    </w:p>
    <w:p w:rsid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9D7641" w:rsidRPr="009D7641" w:rsidRDefault="009D7641" w:rsidP="009D7641">
      <w:pPr>
        <w:spacing w:line="200" w:lineRule="exact"/>
        <w:jc w:val="center"/>
        <w:rPr>
          <w:b/>
          <w:sz w:val="28"/>
          <w:szCs w:val="28"/>
        </w:rPr>
      </w:pPr>
      <w:r w:rsidRPr="009D7641">
        <w:rPr>
          <w:b/>
          <w:sz w:val="28"/>
          <w:szCs w:val="28"/>
        </w:rPr>
        <w:t>Основы калькуляции и учета</w:t>
      </w:r>
    </w:p>
    <w:p w:rsidR="009D7641" w:rsidRP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9D7641" w:rsidRPr="009D7641" w:rsidRDefault="009D7641" w:rsidP="009D7641">
      <w:pPr>
        <w:spacing w:line="200" w:lineRule="exact"/>
        <w:jc w:val="center"/>
        <w:rPr>
          <w:sz w:val="28"/>
          <w:szCs w:val="28"/>
        </w:rPr>
      </w:pPr>
    </w:p>
    <w:p w:rsidR="003C2CA5" w:rsidRDefault="003C2CA5" w:rsidP="003C2CA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по специальности </w:t>
      </w:r>
      <w:r w:rsidRPr="00CD7753">
        <w:rPr>
          <w:b/>
          <w:sz w:val="28"/>
          <w:szCs w:val="28"/>
        </w:rPr>
        <w:t>43.02.15 Поварское и кондитерское дело</w:t>
      </w:r>
    </w:p>
    <w:p w:rsidR="009D7641" w:rsidRPr="005C417D" w:rsidRDefault="009D7641" w:rsidP="009D7641">
      <w:pPr>
        <w:shd w:val="clear" w:color="auto" w:fill="FFFFFF"/>
        <w:spacing w:line="480" w:lineRule="auto"/>
        <w:ind w:right="-124"/>
        <w:rPr>
          <w:bCs/>
          <w:i/>
          <w:sz w:val="28"/>
          <w:szCs w:val="28"/>
        </w:rPr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9D7641" w:rsidRDefault="009D7641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B0650" w:rsidRDefault="003B0650" w:rsidP="009D7641">
      <w:pPr>
        <w:spacing w:line="200" w:lineRule="exact"/>
        <w:jc w:val="center"/>
      </w:pPr>
    </w:p>
    <w:p w:rsidR="003B0650" w:rsidRDefault="003B0650" w:rsidP="009D7641">
      <w:pPr>
        <w:spacing w:line="200" w:lineRule="exact"/>
        <w:jc w:val="center"/>
      </w:pPr>
      <w:r>
        <w:t>Калуга 2021</w:t>
      </w:r>
    </w:p>
    <w:p w:rsidR="003C2CA5" w:rsidRDefault="003C2CA5" w:rsidP="009D7641">
      <w:pPr>
        <w:spacing w:line="200" w:lineRule="exact"/>
        <w:jc w:val="center"/>
      </w:pPr>
    </w:p>
    <w:p w:rsidR="003C2CA5" w:rsidRDefault="003C2CA5" w:rsidP="009D7641">
      <w:pPr>
        <w:spacing w:line="200" w:lineRule="exact"/>
        <w:jc w:val="center"/>
      </w:pPr>
    </w:p>
    <w:p w:rsidR="003C2CA5" w:rsidRDefault="008D7082" w:rsidP="009D7641">
      <w:pPr>
        <w:spacing w:line="200" w:lineRule="exact"/>
        <w:jc w:val="center"/>
      </w:pPr>
      <w:r w:rsidRPr="008D708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D595CA" wp14:editId="54E01284">
            <wp:simplePos x="0" y="0"/>
            <wp:positionH relativeFrom="margin">
              <wp:posOffset>-288925</wp:posOffset>
            </wp:positionH>
            <wp:positionV relativeFrom="margin">
              <wp:posOffset>99060</wp:posOffset>
            </wp:positionV>
            <wp:extent cx="6751320" cy="12228830"/>
            <wp:effectExtent l="0" t="0" r="0" b="1270"/>
            <wp:wrapSquare wrapText="bothSides"/>
            <wp:docPr id="3" name="Рисунок 3" descr="C:\Users\user\Downloads\основы калькуля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сновы калькуляци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22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CA5" w:rsidRDefault="003C2CA5" w:rsidP="00AA5A37">
      <w:bookmarkStart w:id="0" w:name="_GoBack"/>
      <w:bookmarkEnd w:id="0"/>
    </w:p>
    <w:p w:rsidR="003C2CA5" w:rsidRDefault="003C2CA5" w:rsidP="00AA5A37"/>
    <w:p w:rsidR="003C2CA5" w:rsidRDefault="003C2CA5" w:rsidP="00AA5A37"/>
    <w:p w:rsidR="003C2CA5" w:rsidRDefault="003C2CA5" w:rsidP="00AA5A37"/>
    <w:p w:rsidR="003C2CA5" w:rsidRDefault="003C2CA5" w:rsidP="00AA5A37"/>
    <w:p w:rsidR="008220A8" w:rsidRPr="00AA5A37" w:rsidRDefault="00300070" w:rsidP="00AA5A37">
      <w:pPr>
        <w:pStyle w:val="1"/>
        <w:ind w:left="-5" w:right="0"/>
        <w:jc w:val="center"/>
        <w:rPr>
          <w:i w:val="0"/>
          <w:sz w:val="28"/>
          <w:szCs w:val="28"/>
        </w:rPr>
      </w:pPr>
      <w:r w:rsidRPr="00AA5A37">
        <w:rPr>
          <w:i w:val="0"/>
          <w:sz w:val="28"/>
          <w:szCs w:val="28"/>
        </w:rPr>
        <w:t>СОДЕРЖАНИЕ</w:t>
      </w:r>
    </w:p>
    <w:p w:rsidR="008220A8" w:rsidRPr="00AA5A37" w:rsidRDefault="00300070">
      <w:pPr>
        <w:spacing w:after="271" w:line="259" w:lineRule="auto"/>
        <w:ind w:left="0" w:right="0" w:firstLine="0"/>
        <w:jc w:val="left"/>
        <w:rPr>
          <w:sz w:val="28"/>
          <w:szCs w:val="28"/>
        </w:rPr>
      </w:pPr>
      <w:r w:rsidRPr="00AA5A37">
        <w:rPr>
          <w:b/>
          <w:i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30"/>
        <w:gridCol w:w="1240"/>
      </w:tblGrid>
      <w:tr w:rsidR="00133BC1" w:rsidRPr="00133BC1" w:rsidTr="008111C5">
        <w:tc>
          <w:tcPr>
            <w:tcW w:w="8330" w:type="dxa"/>
          </w:tcPr>
          <w:p w:rsidR="00133BC1" w:rsidRPr="00133BC1" w:rsidRDefault="00133BC1" w:rsidP="008111C5">
            <w:pPr>
              <w:pStyle w:val="1"/>
              <w:keepLines w:val="0"/>
              <w:autoSpaceDE w:val="0"/>
              <w:autoSpaceDN w:val="0"/>
              <w:spacing w:after="0" w:line="360" w:lineRule="auto"/>
              <w:ind w:left="644" w:right="0" w:firstLine="0"/>
              <w:jc w:val="both"/>
              <w:rPr>
                <w:szCs w:val="24"/>
              </w:rPr>
            </w:pPr>
          </w:p>
        </w:tc>
        <w:tc>
          <w:tcPr>
            <w:tcW w:w="1240" w:type="dxa"/>
          </w:tcPr>
          <w:p w:rsidR="00133BC1" w:rsidRPr="00133BC1" w:rsidRDefault="00133BC1" w:rsidP="008111C5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133BC1" w:rsidRPr="00133BC1" w:rsidTr="008111C5">
        <w:tc>
          <w:tcPr>
            <w:tcW w:w="8330" w:type="dxa"/>
          </w:tcPr>
          <w:p w:rsidR="00133BC1" w:rsidRPr="00133BC1" w:rsidRDefault="00133BC1" w:rsidP="00133BC1">
            <w:pPr>
              <w:pStyle w:val="1"/>
              <w:keepLines w:val="0"/>
              <w:numPr>
                <w:ilvl w:val="0"/>
                <w:numId w:val="16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 w:val="0"/>
                <w:bCs/>
                <w:i w:val="0"/>
                <w:caps/>
              </w:rPr>
            </w:pPr>
            <w:r w:rsidRPr="00133BC1">
              <w:rPr>
                <w:bCs/>
                <w:i w:val="0"/>
                <w:caps/>
              </w:rPr>
              <w:t>СТРУКТУРА и содержание УЧЕБНОЙ ДИСЦИПЛИНЫ</w:t>
            </w:r>
          </w:p>
          <w:p w:rsidR="00133BC1" w:rsidRPr="00133BC1" w:rsidRDefault="00133BC1" w:rsidP="008111C5">
            <w:pPr>
              <w:pStyle w:val="1"/>
              <w:spacing w:line="360" w:lineRule="auto"/>
              <w:ind w:left="284" w:firstLine="0"/>
              <w:jc w:val="both"/>
              <w:rPr>
                <w:b w:val="0"/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133BC1" w:rsidRPr="00133BC1" w:rsidRDefault="00133BC1" w:rsidP="008111C5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133BC1" w:rsidRPr="00133BC1" w:rsidTr="008111C5">
        <w:trPr>
          <w:trHeight w:val="670"/>
        </w:trPr>
        <w:tc>
          <w:tcPr>
            <w:tcW w:w="8330" w:type="dxa"/>
          </w:tcPr>
          <w:p w:rsidR="00133BC1" w:rsidRPr="00133BC1" w:rsidRDefault="00133BC1" w:rsidP="00133BC1">
            <w:pPr>
              <w:pStyle w:val="1"/>
              <w:keepLines w:val="0"/>
              <w:numPr>
                <w:ilvl w:val="0"/>
                <w:numId w:val="16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 w:val="0"/>
                <w:bCs/>
                <w:i w:val="0"/>
                <w:caps/>
              </w:rPr>
            </w:pPr>
            <w:r w:rsidRPr="00133BC1">
              <w:rPr>
                <w:bCs/>
                <w:i w:val="0"/>
                <w:caps/>
              </w:rPr>
              <w:t>условия реализации учебной дисциплины</w:t>
            </w:r>
          </w:p>
          <w:p w:rsidR="00133BC1" w:rsidRPr="00133BC1" w:rsidRDefault="00133BC1" w:rsidP="008111C5">
            <w:pPr>
              <w:pStyle w:val="1"/>
              <w:spacing w:line="360" w:lineRule="auto"/>
              <w:ind w:left="568" w:firstLine="0"/>
              <w:jc w:val="both"/>
              <w:rPr>
                <w:b w:val="0"/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133BC1" w:rsidRPr="00133BC1" w:rsidRDefault="00133BC1" w:rsidP="00133BC1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133BC1" w:rsidRPr="00133BC1" w:rsidTr="008111C5">
        <w:tc>
          <w:tcPr>
            <w:tcW w:w="8330" w:type="dxa"/>
          </w:tcPr>
          <w:p w:rsidR="00133BC1" w:rsidRPr="00133BC1" w:rsidRDefault="00133BC1" w:rsidP="00133BC1">
            <w:pPr>
              <w:pStyle w:val="1"/>
              <w:keepLines w:val="0"/>
              <w:numPr>
                <w:ilvl w:val="0"/>
                <w:numId w:val="16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 w:val="0"/>
                <w:bCs/>
                <w:i w:val="0"/>
                <w:caps/>
              </w:rPr>
            </w:pPr>
            <w:r w:rsidRPr="00133BC1">
              <w:rPr>
                <w:bCs/>
                <w:i w:val="0"/>
                <w:caps/>
              </w:rPr>
              <w:t>Контроль и оценка результатов Освоения учебной дисциплины</w:t>
            </w:r>
          </w:p>
          <w:p w:rsidR="00133BC1" w:rsidRPr="00133BC1" w:rsidRDefault="00133BC1" w:rsidP="008111C5">
            <w:pPr>
              <w:pStyle w:val="1"/>
              <w:spacing w:line="360" w:lineRule="auto"/>
              <w:ind w:left="284" w:firstLine="0"/>
              <w:jc w:val="both"/>
              <w:rPr>
                <w:b w:val="0"/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133BC1" w:rsidRPr="00133BC1" w:rsidRDefault="00133BC1" w:rsidP="00133BC1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133BC1" w:rsidRPr="00133BC1" w:rsidTr="008111C5">
        <w:tc>
          <w:tcPr>
            <w:tcW w:w="8330" w:type="dxa"/>
          </w:tcPr>
          <w:p w:rsidR="00133BC1" w:rsidRPr="00133BC1" w:rsidRDefault="00133BC1" w:rsidP="00133BC1">
            <w:pPr>
              <w:pStyle w:val="ab"/>
              <w:numPr>
                <w:ilvl w:val="0"/>
                <w:numId w:val="16"/>
              </w:numPr>
              <w:tabs>
                <w:tab w:val="left" w:pos="640"/>
              </w:tabs>
              <w:spacing w:after="0" w:line="360" w:lineRule="auto"/>
              <w:ind w:right="0"/>
              <w:rPr>
                <w:b/>
                <w:szCs w:val="24"/>
              </w:rPr>
            </w:pPr>
            <w:r w:rsidRPr="00133BC1">
              <w:rPr>
                <w:b/>
                <w:szCs w:val="24"/>
              </w:rPr>
              <w:t>ВОЗМОЖНОСТИ ИСПОЛЬЗОВАНИЯ ПРОГРАММЫ В ДРУГИХ ООП</w:t>
            </w:r>
          </w:p>
          <w:p w:rsidR="00133BC1" w:rsidRPr="00133BC1" w:rsidRDefault="00133BC1" w:rsidP="008111C5">
            <w:pPr>
              <w:pStyle w:val="1"/>
              <w:spacing w:line="360" w:lineRule="auto"/>
              <w:ind w:left="284" w:firstLine="0"/>
              <w:jc w:val="both"/>
              <w:rPr>
                <w:b w:val="0"/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133BC1" w:rsidRPr="00133BC1" w:rsidRDefault="00133BC1" w:rsidP="008111C5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</w:tbl>
    <w:p w:rsidR="008220A8" w:rsidRPr="00AA5A37" w:rsidRDefault="00300070">
      <w:pPr>
        <w:spacing w:after="0" w:line="259" w:lineRule="auto"/>
        <w:ind w:left="0" w:right="0" w:firstLine="0"/>
        <w:jc w:val="left"/>
        <w:rPr>
          <w:sz w:val="28"/>
          <w:szCs w:val="28"/>
        </w:rPr>
      </w:pPr>
      <w:r w:rsidRPr="00AA5A37">
        <w:rPr>
          <w:b/>
          <w:i/>
          <w:sz w:val="28"/>
          <w:szCs w:val="28"/>
        </w:rPr>
        <w:t xml:space="preserve"> </w:t>
      </w:r>
      <w:r w:rsidRPr="00AA5A37">
        <w:rPr>
          <w:sz w:val="28"/>
          <w:szCs w:val="28"/>
        </w:rPr>
        <w:br w:type="page"/>
      </w:r>
    </w:p>
    <w:p w:rsidR="008638C4" w:rsidRDefault="00300070" w:rsidP="008638C4">
      <w:pPr>
        <w:pStyle w:val="1"/>
        <w:numPr>
          <w:ilvl w:val="0"/>
          <w:numId w:val="15"/>
        </w:numPr>
        <w:spacing w:after="0" w:line="240" w:lineRule="auto"/>
        <w:ind w:right="0"/>
        <w:jc w:val="center"/>
        <w:rPr>
          <w:i w:val="0"/>
        </w:rPr>
      </w:pPr>
      <w:r w:rsidRPr="00AA5A37">
        <w:rPr>
          <w:i w:val="0"/>
        </w:rPr>
        <w:lastRenderedPageBreak/>
        <w:t xml:space="preserve">ОБЩАЯ ХАРАКТЕРИСТИКА </w:t>
      </w:r>
      <w:r w:rsidR="002B44D3">
        <w:rPr>
          <w:i w:val="0"/>
        </w:rPr>
        <w:t>РАБОЧЕЙ</w:t>
      </w:r>
      <w:r w:rsidRPr="00AA5A37">
        <w:rPr>
          <w:i w:val="0"/>
        </w:rPr>
        <w:t xml:space="preserve"> ПРОГРАММЫ</w:t>
      </w:r>
    </w:p>
    <w:p w:rsidR="008220A8" w:rsidRDefault="00300070" w:rsidP="008638C4">
      <w:pPr>
        <w:pStyle w:val="1"/>
        <w:spacing w:after="0" w:line="240" w:lineRule="auto"/>
        <w:ind w:left="345" w:right="0" w:firstLine="0"/>
        <w:jc w:val="center"/>
        <w:rPr>
          <w:i w:val="0"/>
        </w:rPr>
      </w:pPr>
      <w:r w:rsidRPr="00AA5A37">
        <w:rPr>
          <w:i w:val="0"/>
        </w:rPr>
        <w:t>УЧЕБНОЙ ДИСЦИПЛИНЫ</w:t>
      </w:r>
    </w:p>
    <w:p w:rsidR="008220A8" w:rsidRDefault="00723953" w:rsidP="00394B48">
      <w:pPr>
        <w:spacing w:after="0" w:line="240" w:lineRule="auto"/>
        <w:ind w:left="0" w:right="132" w:firstLine="0"/>
        <w:jc w:val="center"/>
        <w:rPr>
          <w:b/>
          <w:sz w:val="28"/>
          <w:szCs w:val="28"/>
        </w:rPr>
      </w:pPr>
      <w:r w:rsidRPr="008111C5">
        <w:rPr>
          <w:b/>
          <w:sz w:val="28"/>
          <w:szCs w:val="28"/>
        </w:rPr>
        <w:t>Основы калькуляции</w:t>
      </w:r>
      <w:r w:rsidR="00AA5A37" w:rsidRPr="008111C5">
        <w:rPr>
          <w:b/>
          <w:sz w:val="28"/>
          <w:szCs w:val="28"/>
        </w:rPr>
        <w:t xml:space="preserve"> и учет</w:t>
      </w:r>
      <w:r w:rsidRPr="008111C5">
        <w:rPr>
          <w:b/>
          <w:sz w:val="28"/>
          <w:szCs w:val="28"/>
        </w:rPr>
        <w:t>а</w:t>
      </w:r>
      <w:r w:rsidR="00AA5A37" w:rsidRPr="008111C5">
        <w:rPr>
          <w:b/>
          <w:sz w:val="28"/>
          <w:szCs w:val="28"/>
        </w:rPr>
        <w:t xml:space="preserve"> </w:t>
      </w:r>
    </w:p>
    <w:p w:rsidR="003B0650" w:rsidRDefault="003B0650" w:rsidP="00394B48">
      <w:pPr>
        <w:spacing w:after="0" w:line="240" w:lineRule="auto"/>
        <w:ind w:left="0" w:right="132" w:firstLine="0"/>
        <w:jc w:val="center"/>
        <w:rPr>
          <w:b/>
          <w:sz w:val="28"/>
          <w:szCs w:val="28"/>
        </w:rPr>
      </w:pPr>
    </w:p>
    <w:p w:rsidR="008111C5" w:rsidRPr="003C2CA5" w:rsidRDefault="008111C5" w:rsidP="008111C5">
      <w:pPr>
        <w:ind w:left="0" w:firstLine="770"/>
        <w:rPr>
          <w:b/>
          <w:szCs w:val="24"/>
        </w:rPr>
      </w:pPr>
      <w:r w:rsidRPr="003C2CA5">
        <w:rPr>
          <w:b/>
          <w:szCs w:val="24"/>
        </w:rPr>
        <w:t>1.1. Область применения рабочей программы</w:t>
      </w:r>
    </w:p>
    <w:p w:rsidR="008111C5" w:rsidRPr="003C2CA5" w:rsidRDefault="008111C5" w:rsidP="008111C5">
      <w:pPr>
        <w:ind w:left="0" w:firstLine="770"/>
        <w:rPr>
          <w:szCs w:val="24"/>
          <w:shd w:val="clear" w:color="auto" w:fill="FFFFFF"/>
        </w:rPr>
      </w:pPr>
      <w:r w:rsidRPr="003C2CA5">
        <w:rPr>
          <w:szCs w:val="24"/>
        </w:rPr>
        <w:t xml:space="preserve">Рабочая программа учебной дисциплины является частью основной образовательной программы в соответствии с ФГОС СПО по </w:t>
      </w:r>
      <w:r w:rsidR="003C2CA5" w:rsidRPr="003C2CA5">
        <w:rPr>
          <w:szCs w:val="24"/>
        </w:rPr>
        <w:t>специальности 43.02.15 Поварское и кондитерской дело</w:t>
      </w:r>
    </w:p>
    <w:p w:rsidR="008111C5" w:rsidRDefault="008111C5" w:rsidP="008111C5">
      <w:pPr>
        <w:ind w:left="0" w:firstLine="770"/>
        <w:rPr>
          <w:b/>
          <w:szCs w:val="24"/>
        </w:rPr>
      </w:pPr>
      <w:r w:rsidRPr="003C2CA5">
        <w:rPr>
          <w:b/>
          <w:szCs w:val="24"/>
        </w:rPr>
        <w:t>1.2. Цель и планируемые результаты освоения дисциплины:</w:t>
      </w:r>
    </w:p>
    <w:p w:rsidR="003B0650" w:rsidRPr="003C2CA5" w:rsidRDefault="003B0650" w:rsidP="008111C5">
      <w:pPr>
        <w:ind w:left="0" w:firstLine="770"/>
        <w:rPr>
          <w:b/>
          <w:szCs w:val="24"/>
        </w:rPr>
      </w:pP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5"/>
        <w:gridCol w:w="2895"/>
        <w:gridCol w:w="6409"/>
      </w:tblGrid>
      <w:tr w:rsidR="008111C5" w:rsidRPr="00783379" w:rsidTr="003B0650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3B0650">
            <w:pPr>
              <w:spacing w:after="0" w:line="240" w:lineRule="auto"/>
              <w:ind w:left="142" w:right="136" w:hanging="219"/>
              <w:jc w:val="center"/>
              <w:rPr>
                <w:b/>
                <w:lang w:eastAsia="en-US"/>
              </w:rPr>
            </w:pPr>
            <w:r w:rsidRPr="00783379">
              <w:rPr>
                <w:b/>
                <w:lang w:eastAsia="en-US"/>
              </w:rPr>
              <w:t>Код ПК, ОК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8111C5">
            <w:pPr>
              <w:spacing w:after="0" w:line="240" w:lineRule="auto"/>
              <w:ind w:left="34" w:right="136" w:firstLine="0"/>
              <w:jc w:val="center"/>
              <w:rPr>
                <w:b/>
                <w:lang w:eastAsia="en-US"/>
              </w:rPr>
            </w:pPr>
            <w:r w:rsidRPr="00783379">
              <w:rPr>
                <w:b/>
                <w:lang w:eastAsia="en-US"/>
              </w:rPr>
              <w:t>Умения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8111C5">
            <w:pPr>
              <w:spacing w:after="0" w:line="240" w:lineRule="auto"/>
              <w:ind w:left="34" w:right="136" w:firstLine="0"/>
              <w:jc w:val="center"/>
              <w:rPr>
                <w:b/>
                <w:lang w:eastAsia="en-US"/>
              </w:rPr>
            </w:pPr>
            <w:r w:rsidRPr="00783379">
              <w:rPr>
                <w:b/>
                <w:lang w:eastAsia="en-US"/>
              </w:rPr>
              <w:t>Знания</w:t>
            </w:r>
          </w:p>
        </w:tc>
      </w:tr>
      <w:tr w:rsidR="008111C5" w:rsidRPr="00783379" w:rsidTr="003B0650">
        <w:trPr>
          <w:trHeight w:val="1278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ПК 1.2-1.4, </w:t>
            </w:r>
          </w:p>
          <w:p w:rsidR="008111C5" w:rsidRPr="00783379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ПК 2.2-2.8, </w:t>
            </w:r>
          </w:p>
          <w:p w:rsidR="008111C5" w:rsidRPr="00783379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>ПК 3.2-3.</w:t>
            </w:r>
            <w:r w:rsidR="003B0650">
              <w:rPr>
                <w:lang w:eastAsia="en-US"/>
              </w:rPr>
              <w:t>7</w:t>
            </w:r>
            <w:r w:rsidRPr="00783379">
              <w:rPr>
                <w:lang w:eastAsia="en-US"/>
              </w:rPr>
              <w:t xml:space="preserve">, </w:t>
            </w:r>
          </w:p>
          <w:p w:rsidR="008111C5" w:rsidRPr="00783379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>ПК 4.2-4.</w:t>
            </w:r>
            <w:r w:rsidR="003B0650">
              <w:rPr>
                <w:lang w:eastAsia="en-US"/>
              </w:rPr>
              <w:t>6</w:t>
            </w:r>
            <w:r w:rsidRPr="00783379">
              <w:rPr>
                <w:lang w:eastAsia="en-US"/>
              </w:rPr>
              <w:t xml:space="preserve">, </w:t>
            </w:r>
          </w:p>
          <w:p w:rsidR="008111C5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>ПК 5.2-5.</w:t>
            </w:r>
            <w:r w:rsidR="003B0650">
              <w:rPr>
                <w:lang w:eastAsia="en-US"/>
              </w:rPr>
              <w:t>6</w:t>
            </w:r>
          </w:p>
          <w:p w:rsidR="003B0650" w:rsidRPr="00783379" w:rsidRDefault="003B0650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>
              <w:rPr>
                <w:lang w:eastAsia="en-US"/>
              </w:rPr>
              <w:t>ПК 6.1-6.5</w:t>
            </w:r>
          </w:p>
          <w:p w:rsidR="008111C5" w:rsidRPr="00783379" w:rsidRDefault="008111C5" w:rsidP="008111C5">
            <w:pPr>
              <w:spacing w:after="0" w:line="240" w:lineRule="auto"/>
              <w:ind w:left="142" w:right="136" w:firstLine="0"/>
              <w:rPr>
                <w:lang w:eastAsia="en-US"/>
              </w:rPr>
            </w:pPr>
            <w:r w:rsidRPr="00783379">
              <w:rPr>
                <w:lang w:eastAsia="en-US"/>
              </w:rPr>
              <w:t>ОК 1-7, 9,10,11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u w:color="000000"/>
                <w:lang w:eastAsia="en-US"/>
              </w:rPr>
            </w:pPr>
            <w:r w:rsidRPr="00783379">
              <w:rPr>
                <w:u w:color="000000"/>
                <w:lang w:eastAsia="en-US"/>
              </w:rPr>
              <w:t xml:space="preserve">-вести учет, оформлять документы первичной отчетности по </w:t>
            </w:r>
            <w:r w:rsidRPr="00783379">
              <w:rPr>
                <w:lang w:eastAsia="en-US"/>
              </w:rPr>
              <w:t>учету сырья, товаров и тары в кладовой организации питания;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u w:color="000000"/>
                <w:lang w:eastAsia="en-US"/>
              </w:rPr>
              <w:t>-составлять товарный отчет за день;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rStyle w:val="FontStyle28"/>
                <w:lang w:eastAsia="en-US"/>
              </w:rPr>
            </w:pPr>
            <w:r w:rsidRPr="00783379">
              <w:rPr>
                <w:rStyle w:val="FontStyle28"/>
                <w:lang w:eastAsia="en-US"/>
              </w:rPr>
              <w:t>-определять процентную долю потерь на производстве при различных видах обработки сырья;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- </w:t>
            </w:r>
            <w:r w:rsidRPr="00783379">
              <w:rPr>
                <w:rStyle w:val="FontStyle28"/>
                <w:lang w:eastAsia="en-US"/>
              </w:rPr>
              <w:t xml:space="preserve">составлять план-меню, работать со сборником рецептур блюд и кулинарных изделий, технологическими и </w:t>
            </w:r>
            <w:proofErr w:type="spellStart"/>
            <w:r w:rsidRPr="00783379">
              <w:rPr>
                <w:rStyle w:val="FontStyle28"/>
                <w:lang w:eastAsia="en-US"/>
              </w:rPr>
              <w:t>технико</w:t>
            </w:r>
            <w:proofErr w:type="spellEnd"/>
            <w:r w:rsidRPr="00783379">
              <w:rPr>
                <w:rStyle w:val="FontStyle28"/>
                <w:lang w:eastAsia="en-US"/>
              </w:rPr>
              <w:t xml:space="preserve"> - технологическими картами</w:t>
            </w:r>
            <w:r w:rsidRPr="00783379">
              <w:rPr>
                <w:lang w:eastAsia="en-US"/>
              </w:rPr>
              <w:t>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>-участвовать в проведении инвентаризации в кладовой и на производстве;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>-пользоваться контрольно-кассовыми машинами или средствами автоматизации при расчетах с потребителями;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>-принимать оплату наличными деньгами;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lastRenderedPageBreak/>
              <w:t>-принимать и оформлять безналичные платежи;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8"/>
              <w:rPr>
                <w:lang w:eastAsia="en-US"/>
              </w:rPr>
            </w:pPr>
            <w:r w:rsidRPr="00783379">
              <w:rPr>
                <w:lang w:eastAsia="en-US"/>
              </w:rPr>
              <w:t>-составлять отчеты по платежам.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lastRenderedPageBreak/>
              <w:t>-виды учета, требования, предъявляемые к учету;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задачи бухгалтерского учета;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-предмет и метод бухгалтерского учета; 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-элементы бухгалтерского учета;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-принципы и формы организации бухгалтерского учета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особенности организации бухгалтерского учета в общественном питании;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формы документов, применяемых в организациях питания, их классификацию;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требования, предъявляемые к содержанию и оформлению документов;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права, обязанности и ответственность главного бухгалтера;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понятие цены, ее элементы, виды цен, понятие калькуляции и порядок определения розничных цен на продукцию собственного производства;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</w:t>
            </w:r>
            <w:r w:rsidRPr="00783379">
              <w:rPr>
                <w:bCs/>
                <w:lang w:eastAsia="en-US"/>
              </w:rPr>
              <w:t xml:space="preserve"> понятие товарооборота предприятий питания, его виды и методы расчета.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сущность плана-меню, его назначение, виды, порядок составления;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-правила документального оформления движения материальных ценностей;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источники поступления продуктов и тары;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-правила оприходования товаров и тары материально-ответственными лицами, 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u w:color="000000"/>
                <w:lang w:eastAsia="en-US"/>
              </w:rPr>
            </w:pPr>
            <w:r w:rsidRPr="00783379">
              <w:rPr>
                <w:lang w:eastAsia="en-US"/>
              </w:rPr>
              <w:t>реализованных и отпущенных това</w:t>
            </w:r>
            <w:r w:rsidRPr="00783379">
              <w:rPr>
                <w:lang w:eastAsia="en-US"/>
              </w:rPr>
              <w:softHyphen/>
              <w:t xml:space="preserve">ров; 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-методику осуществления контроля за товарными запасами; 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 xml:space="preserve">-понятие и виды товарных потерь, методику их списания; 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-методику проведения инвентаризации и выявления ее результатов;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понятие материальной ответственности, ее документальное оформление, отчетность материально-ответственных лиц;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порядок оформления и учета доверенностей;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lastRenderedPageBreak/>
              <w:t>- ассортимент меню и цены на готовую продукцию на день принятия платежей;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правила торговли;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виды оплаты по платежам;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виды и правила осуществления кассовых операций;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lang w:eastAsia="en-US"/>
              </w:rPr>
            </w:pPr>
            <w:r w:rsidRPr="00783379">
              <w:rPr>
                <w:lang w:eastAsia="en-US"/>
              </w:rPr>
              <w:t>- правила и порядок расчетов с потребителями при оплате наличными деньгами и при безналичной форме оплаты;</w:t>
            </w:r>
          </w:p>
          <w:p w:rsidR="008111C5" w:rsidRPr="00783379" w:rsidRDefault="008111C5" w:rsidP="003C2CA5">
            <w:pPr>
              <w:spacing w:after="0" w:line="240" w:lineRule="auto"/>
              <w:ind w:left="34" w:right="136" w:firstLine="23"/>
              <w:rPr>
                <w:u w:color="000000"/>
                <w:lang w:eastAsia="en-US"/>
              </w:rPr>
            </w:pPr>
            <w:r w:rsidRPr="00783379">
              <w:rPr>
                <w:lang w:eastAsia="en-US"/>
              </w:rPr>
              <w:t>- правила поведения, степень ответственности за правильность расчетов с потребителями.</w:t>
            </w:r>
          </w:p>
        </w:tc>
      </w:tr>
    </w:tbl>
    <w:p w:rsidR="003B0650" w:rsidRPr="003B0650" w:rsidRDefault="003B0650" w:rsidP="003B0650">
      <w:pPr>
        <w:spacing w:after="0" w:line="240" w:lineRule="auto"/>
        <w:ind w:left="0" w:right="0" w:firstLine="0"/>
        <w:jc w:val="left"/>
        <w:rPr>
          <w:b/>
          <w:sz w:val="16"/>
          <w:szCs w:val="16"/>
        </w:rPr>
      </w:pPr>
    </w:p>
    <w:p w:rsidR="003C2CA5" w:rsidRPr="003B0650" w:rsidRDefault="003C2CA5" w:rsidP="003B0650">
      <w:pPr>
        <w:pStyle w:val="ab"/>
        <w:numPr>
          <w:ilvl w:val="1"/>
          <w:numId w:val="15"/>
        </w:numPr>
        <w:spacing w:after="0" w:line="240" w:lineRule="auto"/>
        <w:ind w:right="0"/>
        <w:jc w:val="left"/>
        <w:rPr>
          <w:b/>
        </w:rPr>
      </w:pPr>
      <w:r w:rsidRPr="003B0650">
        <w:rPr>
          <w:b/>
        </w:rPr>
        <w:t>Личностные результаты освоения образовательной программы</w:t>
      </w:r>
    </w:p>
    <w:p w:rsidR="003B0650" w:rsidRPr="003B0650" w:rsidRDefault="003B0650" w:rsidP="003B0650">
      <w:pPr>
        <w:pStyle w:val="ab"/>
        <w:spacing w:after="0" w:line="240" w:lineRule="auto"/>
        <w:ind w:left="360" w:right="0" w:firstLine="0"/>
        <w:jc w:val="left"/>
        <w:rPr>
          <w:b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9"/>
        <w:gridCol w:w="2551"/>
      </w:tblGrid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Личностные результаты реализации программы воспитания </w:t>
            </w:r>
          </w:p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i/>
                <w:iCs/>
                <w:szCs w:val="24"/>
                <w:lang w:eastAsia="en-US"/>
              </w:rPr>
              <w:t>(дескрипторы)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3C2CA5" w:rsidRPr="00AB2DC0" w:rsidTr="003C2CA5">
        <w:tc>
          <w:tcPr>
            <w:tcW w:w="10490" w:type="dxa"/>
            <w:gridSpan w:val="2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Портрет выпускника СПО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before="120" w:after="0" w:line="240" w:lineRule="auto"/>
              <w:rPr>
                <w:b/>
                <w:bCs/>
                <w:i/>
                <w:i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AB2DC0">
              <w:rPr>
                <w:szCs w:val="24"/>
                <w:lang w:eastAsia="en-US"/>
              </w:rPr>
              <w:t>девиантным</w:t>
            </w:r>
            <w:proofErr w:type="spellEnd"/>
            <w:r w:rsidRPr="00AB2DC0">
              <w:rPr>
                <w:szCs w:val="24"/>
                <w:lang w:eastAsia="en-US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3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4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5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6</w:t>
            </w:r>
          </w:p>
        </w:tc>
      </w:tr>
      <w:tr w:rsidR="003C2CA5" w:rsidRPr="00AB2DC0" w:rsidTr="003B0650">
        <w:trPr>
          <w:trHeight w:val="268"/>
        </w:trPr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7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8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AB2DC0">
              <w:rPr>
                <w:szCs w:val="24"/>
                <w:lang w:eastAsia="en-US"/>
              </w:rPr>
              <w:t>психоактивных</w:t>
            </w:r>
            <w:proofErr w:type="spellEnd"/>
            <w:r w:rsidRPr="00AB2DC0">
              <w:rPr>
                <w:szCs w:val="24"/>
                <w:lang w:eastAsia="en-US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9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lastRenderedPageBreak/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10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11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12</w:t>
            </w:r>
          </w:p>
        </w:tc>
      </w:tr>
      <w:tr w:rsidR="003C2CA5" w:rsidRPr="00AB2DC0" w:rsidTr="003C2CA5">
        <w:tc>
          <w:tcPr>
            <w:tcW w:w="10490" w:type="dxa"/>
            <w:gridSpan w:val="2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Cs/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 xml:space="preserve">Выполняющий профессиональные навыки в сфере обслуживания в общественном питании 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13</w:t>
            </w:r>
          </w:p>
        </w:tc>
      </w:tr>
      <w:tr w:rsidR="003C2CA5" w:rsidRPr="00AB2DC0" w:rsidTr="003C2CA5">
        <w:tc>
          <w:tcPr>
            <w:tcW w:w="10490" w:type="dxa"/>
            <w:gridSpan w:val="2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определенные министерством образования и науки Калужской области 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Cs/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14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Cs/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>Проявляющий интерес к изменению регионального рынка труда.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15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Cs/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16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rPr>
                <w:bCs/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>Выполняющий профессиональные навыки в сфере обслуживания в общественном питании с учетом специфики Калужской области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17</w:t>
            </w:r>
          </w:p>
        </w:tc>
      </w:tr>
      <w:tr w:rsidR="003C2CA5" w:rsidRPr="00AB2DC0" w:rsidTr="003C2CA5">
        <w:tc>
          <w:tcPr>
            <w:tcW w:w="10490" w:type="dxa"/>
            <w:gridSpan w:val="2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определенные ключевыми работодателями 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18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Использующий грамотно профессиональную документацию.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19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20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szCs w:val="24"/>
                <w:lang w:eastAsia="en-US"/>
              </w:rPr>
            </w:pPr>
            <w:r w:rsidRPr="00AB2DC0">
              <w:rPr>
                <w:bCs/>
                <w:szCs w:val="24"/>
                <w:lang w:eastAsia="en-US"/>
              </w:rPr>
              <w:t>Выполняющий трудовые функции в сфере обслуживания в общественном питании</w:t>
            </w:r>
          </w:p>
        </w:tc>
        <w:tc>
          <w:tcPr>
            <w:tcW w:w="2551" w:type="dxa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21</w:t>
            </w:r>
          </w:p>
        </w:tc>
      </w:tr>
      <w:tr w:rsidR="003C2CA5" w:rsidRPr="00AB2DC0" w:rsidTr="003C2CA5">
        <w:tc>
          <w:tcPr>
            <w:tcW w:w="10490" w:type="dxa"/>
            <w:gridSpan w:val="2"/>
            <w:vAlign w:val="center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b/>
                <w:bCs/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 xml:space="preserve">определенные субъектами образовательного процесса 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551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22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551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23</w:t>
            </w:r>
          </w:p>
        </w:tc>
      </w:tr>
      <w:tr w:rsidR="003C2CA5" w:rsidRPr="00AB2DC0" w:rsidTr="003B0650">
        <w:tc>
          <w:tcPr>
            <w:tcW w:w="7939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bCs/>
                <w:szCs w:val="24"/>
                <w:lang w:eastAsia="en-US"/>
              </w:rPr>
            </w:pPr>
            <w:r w:rsidRPr="00AB2DC0">
              <w:rPr>
                <w:szCs w:val="24"/>
                <w:lang w:eastAsia="en-US"/>
              </w:rPr>
              <w:t>Соблюдающий этические нормы общения</w:t>
            </w:r>
          </w:p>
        </w:tc>
        <w:tc>
          <w:tcPr>
            <w:tcW w:w="2551" w:type="dxa"/>
          </w:tcPr>
          <w:p w:rsidR="003C2CA5" w:rsidRPr="00AB2DC0" w:rsidRDefault="003C2CA5" w:rsidP="003C2C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Cs w:val="24"/>
                <w:lang w:eastAsia="en-US"/>
              </w:rPr>
            </w:pPr>
            <w:r w:rsidRPr="00AB2DC0">
              <w:rPr>
                <w:b/>
                <w:bCs/>
                <w:szCs w:val="24"/>
                <w:lang w:eastAsia="en-US"/>
              </w:rPr>
              <w:t>ЛР 24</w:t>
            </w:r>
          </w:p>
        </w:tc>
      </w:tr>
    </w:tbl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3B0650" w:rsidRDefault="003B0650" w:rsidP="003B0650">
      <w:pPr>
        <w:spacing w:after="0" w:line="240" w:lineRule="auto"/>
        <w:ind w:left="0" w:right="0" w:firstLine="0"/>
        <w:jc w:val="left"/>
      </w:pPr>
    </w:p>
    <w:p w:rsidR="008220A8" w:rsidRDefault="00300070" w:rsidP="003B0650">
      <w:pPr>
        <w:spacing w:after="0" w:line="240" w:lineRule="auto"/>
        <w:ind w:left="0" w:right="0" w:firstLine="0"/>
        <w:jc w:val="left"/>
      </w:pPr>
      <w:r>
        <w:lastRenderedPageBreak/>
        <w:t xml:space="preserve"> </w:t>
      </w:r>
      <w:r w:rsidR="0086791A" w:rsidRPr="008638C4">
        <w:rPr>
          <w:b/>
        </w:rPr>
        <w:t xml:space="preserve">2 </w:t>
      </w:r>
      <w:r>
        <w:rPr>
          <w:b/>
        </w:rPr>
        <w:t>СТРУКТУРА И СОДЕРЖАНИЕ УЧЕБНОЙ ДИСЦИПЛИНЫ</w:t>
      </w:r>
    </w:p>
    <w:p w:rsidR="008220A8" w:rsidRDefault="00300070" w:rsidP="003B0650">
      <w:pPr>
        <w:spacing w:after="0" w:line="240" w:lineRule="auto"/>
        <w:ind w:left="-5" w:right="759"/>
        <w:jc w:val="left"/>
        <w:rPr>
          <w:b/>
        </w:rPr>
      </w:pPr>
      <w:r>
        <w:rPr>
          <w:b/>
        </w:rPr>
        <w:t xml:space="preserve">2.1. Объем учебной дисциплины и виды учебной работы </w:t>
      </w:r>
    </w:p>
    <w:p w:rsidR="003B0650" w:rsidRDefault="003B0650" w:rsidP="003B0650">
      <w:pPr>
        <w:spacing w:after="0" w:line="240" w:lineRule="auto"/>
        <w:ind w:left="-5" w:right="759"/>
        <w:jc w:val="left"/>
        <w:rPr>
          <w:b/>
        </w:rPr>
      </w:pPr>
    </w:p>
    <w:tbl>
      <w:tblPr>
        <w:tblStyle w:val="TableGrid"/>
        <w:tblW w:w="1030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657"/>
        <w:gridCol w:w="2652"/>
      </w:tblGrid>
      <w:tr w:rsidR="008220A8" w:rsidRPr="003B0650" w:rsidTr="003B0650">
        <w:trPr>
          <w:trHeight w:val="304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 xml:space="preserve">Вид учебной работы </w:t>
            </w:r>
          </w:p>
        </w:tc>
        <w:tc>
          <w:tcPr>
            <w:tcW w:w="2652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 xml:space="preserve">Объем часов </w:t>
            </w:r>
          </w:p>
        </w:tc>
      </w:tr>
      <w:tr w:rsidR="008220A8" w:rsidRPr="003B0650" w:rsidTr="003B0650">
        <w:trPr>
          <w:trHeight w:val="262"/>
        </w:trPr>
        <w:tc>
          <w:tcPr>
            <w:tcW w:w="7657" w:type="dxa"/>
          </w:tcPr>
          <w:p w:rsidR="008220A8" w:rsidRPr="003B0650" w:rsidRDefault="008111C5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2652" w:type="dxa"/>
          </w:tcPr>
          <w:p w:rsidR="008220A8" w:rsidRPr="003B0650" w:rsidRDefault="008111C5" w:rsidP="003B0650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3B0650">
              <w:rPr>
                <w:b/>
                <w:szCs w:val="24"/>
              </w:rPr>
              <w:t>40</w:t>
            </w:r>
          </w:p>
        </w:tc>
      </w:tr>
      <w:tr w:rsidR="008220A8" w:rsidRPr="003B0650" w:rsidTr="003B0650">
        <w:trPr>
          <w:trHeight w:val="100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 xml:space="preserve">Самостоятельная работа </w:t>
            </w:r>
          </w:p>
        </w:tc>
        <w:tc>
          <w:tcPr>
            <w:tcW w:w="2652" w:type="dxa"/>
          </w:tcPr>
          <w:p w:rsidR="008220A8" w:rsidRPr="003B0650" w:rsidRDefault="008111C5" w:rsidP="003B0650">
            <w:pPr>
              <w:spacing w:after="0" w:line="240" w:lineRule="auto"/>
              <w:ind w:left="0" w:right="0" w:firstLine="0"/>
              <w:jc w:val="center"/>
              <w:rPr>
                <w:i/>
                <w:szCs w:val="24"/>
              </w:rPr>
            </w:pPr>
            <w:r w:rsidRPr="003B0650">
              <w:rPr>
                <w:i/>
                <w:szCs w:val="24"/>
              </w:rPr>
              <w:t>-</w:t>
            </w:r>
          </w:p>
        </w:tc>
      </w:tr>
      <w:tr w:rsidR="008220A8" w:rsidRPr="003B0650" w:rsidTr="003B0650">
        <w:trPr>
          <w:trHeight w:val="90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 xml:space="preserve">Обязательная учебная нагрузка </w:t>
            </w:r>
            <w:r w:rsidR="0086791A" w:rsidRPr="003B0650">
              <w:rPr>
                <w:b/>
                <w:szCs w:val="24"/>
              </w:rPr>
              <w:t>(</w:t>
            </w:r>
            <w:r w:rsidR="0086791A" w:rsidRPr="003B0650">
              <w:rPr>
                <w:szCs w:val="24"/>
              </w:rPr>
              <w:t>в том числе):</w:t>
            </w:r>
          </w:p>
        </w:tc>
        <w:tc>
          <w:tcPr>
            <w:tcW w:w="2652" w:type="dxa"/>
          </w:tcPr>
          <w:p w:rsidR="008220A8" w:rsidRPr="003B0650" w:rsidRDefault="00744E65" w:rsidP="003B0650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3B0650">
              <w:rPr>
                <w:b/>
                <w:szCs w:val="24"/>
              </w:rPr>
              <w:t>40</w:t>
            </w:r>
          </w:p>
        </w:tc>
      </w:tr>
      <w:tr w:rsidR="008220A8" w:rsidRPr="003B0650" w:rsidTr="003B0650">
        <w:trPr>
          <w:trHeight w:val="124"/>
        </w:trPr>
        <w:tc>
          <w:tcPr>
            <w:tcW w:w="7657" w:type="dxa"/>
          </w:tcPr>
          <w:p w:rsidR="008220A8" w:rsidRPr="003B0650" w:rsidRDefault="0086791A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szCs w:val="24"/>
              </w:rPr>
              <w:t>теоретическое обучение</w:t>
            </w:r>
          </w:p>
        </w:tc>
        <w:tc>
          <w:tcPr>
            <w:tcW w:w="2652" w:type="dxa"/>
          </w:tcPr>
          <w:p w:rsidR="008220A8" w:rsidRPr="003B0650" w:rsidRDefault="0086791A" w:rsidP="003B065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B0650">
              <w:rPr>
                <w:szCs w:val="24"/>
              </w:rPr>
              <w:t>28</w:t>
            </w:r>
          </w:p>
        </w:tc>
      </w:tr>
      <w:tr w:rsidR="008220A8" w:rsidRPr="003B0650" w:rsidTr="003B0650">
        <w:trPr>
          <w:trHeight w:val="211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szCs w:val="24"/>
              </w:rPr>
              <w:t xml:space="preserve">лабораторные занятия (если предусмотрено) </w:t>
            </w:r>
          </w:p>
        </w:tc>
        <w:tc>
          <w:tcPr>
            <w:tcW w:w="2652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B0650">
              <w:rPr>
                <w:szCs w:val="24"/>
              </w:rPr>
              <w:t>-</w:t>
            </w:r>
          </w:p>
        </w:tc>
      </w:tr>
      <w:tr w:rsidR="008220A8" w:rsidRPr="003B0650" w:rsidTr="003B0650">
        <w:trPr>
          <w:trHeight w:val="174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szCs w:val="24"/>
              </w:rPr>
              <w:t xml:space="preserve">практические занятия (если предусмотрено) </w:t>
            </w:r>
          </w:p>
        </w:tc>
        <w:tc>
          <w:tcPr>
            <w:tcW w:w="2652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B0650">
              <w:rPr>
                <w:szCs w:val="24"/>
              </w:rPr>
              <w:t>12</w:t>
            </w:r>
          </w:p>
        </w:tc>
      </w:tr>
      <w:tr w:rsidR="008220A8" w:rsidRPr="003B0650" w:rsidTr="003B0650">
        <w:trPr>
          <w:trHeight w:val="277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szCs w:val="24"/>
              </w:rPr>
              <w:t xml:space="preserve">курсовая работа (проект) (если предусмотрено) </w:t>
            </w:r>
          </w:p>
        </w:tc>
        <w:tc>
          <w:tcPr>
            <w:tcW w:w="2652" w:type="dxa"/>
          </w:tcPr>
          <w:p w:rsidR="008220A8" w:rsidRPr="003B0650" w:rsidRDefault="00744E65" w:rsidP="003B065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B0650">
              <w:rPr>
                <w:szCs w:val="24"/>
              </w:rPr>
              <w:t>-</w:t>
            </w:r>
          </w:p>
        </w:tc>
      </w:tr>
      <w:tr w:rsidR="008220A8" w:rsidRPr="003B0650" w:rsidTr="003B0650">
        <w:trPr>
          <w:trHeight w:val="240"/>
        </w:trPr>
        <w:tc>
          <w:tcPr>
            <w:tcW w:w="7657" w:type="dxa"/>
          </w:tcPr>
          <w:p w:rsidR="008220A8" w:rsidRPr="003B0650" w:rsidRDefault="00300070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szCs w:val="24"/>
              </w:rPr>
              <w:t xml:space="preserve">Контрольная работа </w:t>
            </w:r>
          </w:p>
        </w:tc>
        <w:tc>
          <w:tcPr>
            <w:tcW w:w="2652" w:type="dxa"/>
          </w:tcPr>
          <w:p w:rsidR="008220A8" w:rsidRPr="003B0650" w:rsidRDefault="00744E65" w:rsidP="003B065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B0650">
              <w:rPr>
                <w:szCs w:val="24"/>
              </w:rPr>
              <w:t>-</w:t>
            </w:r>
          </w:p>
        </w:tc>
      </w:tr>
      <w:tr w:rsidR="0086791A" w:rsidRPr="003B0650" w:rsidTr="003B0650">
        <w:trPr>
          <w:trHeight w:val="535"/>
        </w:trPr>
        <w:tc>
          <w:tcPr>
            <w:tcW w:w="10309" w:type="dxa"/>
            <w:gridSpan w:val="2"/>
          </w:tcPr>
          <w:p w:rsidR="0086791A" w:rsidRPr="003B0650" w:rsidRDefault="0086791A" w:rsidP="003B065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B0650">
              <w:rPr>
                <w:b/>
                <w:szCs w:val="24"/>
              </w:rPr>
              <w:t xml:space="preserve">Промежуточная аттестация проводится в форме </w:t>
            </w:r>
            <w:r w:rsidRPr="003B0650">
              <w:rPr>
                <w:i/>
                <w:szCs w:val="24"/>
              </w:rPr>
              <w:t>дифференцированного зачета</w:t>
            </w:r>
            <w:r w:rsidRPr="003B0650">
              <w:rPr>
                <w:b/>
                <w:szCs w:val="24"/>
              </w:rPr>
              <w:t xml:space="preserve"> </w:t>
            </w:r>
          </w:p>
        </w:tc>
      </w:tr>
    </w:tbl>
    <w:p w:rsidR="008220A8" w:rsidRDefault="008220A8">
      <w:pPr>
        <w:spacing w:after="0" w:line="259" w:lineRule="auto"/>
        <w:ind w:left="0" w:right="0" w:firstLine="0"/>
        <w:jc w:val="left"/>
      </w:pPr>
    </w:p>
    <w:p w:rsidR="008220A8" w:rsidRDefault="008220A8">
      <w:pPr>
        <w:sectPr w:rsidR="008220A8" w:rsidSect="003C2CA5">
          <w:footerReference w:type="even" r:id="rId9"/>
          <w:footerReference w:type="default" r:id="rId10"/>
          <w:footerReference w:type="first" r:id="rId11"/>
          <w:pgSz w:w="11906" w:h="16838"/>
          <w:pgMar w:top="1134" w:right="851" w:bottom="1134" w:left="1134" w:header="720" w:footer="720" w:gutter="0"/>
          <w:cols w:space="720"/>
        </w:sectPr>
      </w:pPr>
    </w:p>
    <w:p w:rsidR="008220A8" w:rsidRDefault="00300070">
      <w:pPr>
        <w:pStyle w:val="2"/>
        <w:spacing w:after="0"/>
        <w:ind w:left="-5" w:right="0"/>
        <w:rPr>
          <w:i w:val="0"/>
        </w:rPr>
      </w:pPr>
      <w:r w:rsidRPr="00A1619E">
        <w:rPr>
          <w:i w:val="0"/>
        </w:rPr>
        <w:lastRenderedPageBreak/>
        <w:t xml:space="preserve">2.2. Тематический план и содержание учебной дисциплины </w:t>
      </w:r>
      <w:r w:rsidR="0086791A">
        <w:rPr>
          <w:i w:val="0"/>
        </w:rPr>
        <w:t>Основы к</w:t>
      </w:r>
      <w:r w:rsidRPr="00A1619E">
        <w:rPr>
          <w:i w:val="0"/>
        </w:rPr>
        <w:t>алькуляци</w:t>
      </w:r>
      <w:r w:rsidR="0086791A">
        <w:rPr>
          <w:i w:val="0"/>
        </w:rPr>
        <w:t>и и учета</w:t>
      </w:r>
    </w:p>
    <w:p w:rsidR="00766F50" w:rsidRDefault="00766F50" w:rsidP="00766F50"/>
    <w:tbl>
      <w:tblPr>
        <w:tblStyle w:val="TableGrid"/>
        <w:tblW w:w="155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" w:type="dxa"/>
          <w:bottom w:w="5" w:type="dxa"/>
          <w:right w:w="48" w:type="dxa"/>
        </w:tblCellMar>
        <w:tblLook w:val="04A0" w:firstRow="1" w:lastRow="0" w:firstColumn="1" w:lastColumn="0" w:noHBand="0" w:noVBand="1"/>
      </w:tblPr>
      <w:tblGrid>
        <w:gridCol w:w="2269"/>
        <w:gridCol w:w="10348"/>
        <w:gridCol w:w="992"/>
        <w:gridCol w:w="1984"/>
      </w:tblGrid>
      <w:tr w:rsidR="00766F50" w:rsidTr="00984E4C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</w:t>
            </w:r>
          </w:p>
          <w:p w:rsidR="00766F50" w:rsidRDefault="00766F50" w:rsidP="00984E4C">
            <w:pPr>
              <w:spacing w:after="0" w:line="240" w:lineRule="auto"/>
              <w:ind w:left="108" w:right="419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разделов и тем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Объем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Осваиваемые элементы компетенций</w:t>
            </w:r>
          </w:p>
        </w:tc>
      </w:tr>
      <w:tr w:rsidR="003C2CA5" w:rsidTr="00984E4C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i/>
                <w:color w:val="auto"/>
                <w:szCs w:val="24"/>
              </w:rPr>
              <w:t>1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i/>
                <w:color w:val="auto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i/>
                <w:color w:val="auto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i/>
                <w:color w:val="auto"/>
                <w:szCs w:val="24"/>
              </w:rPr>
              <w:t>4</w:t>
            </w:r>
          </w:p>
        </w:tc>
      </w:tr>
      <w:tr w:rsidR="003C2CA5" w:rsidTr="00984E4C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482" w:firstLine="0"/>
              <w:jc w:val="left"/>
              <w:rPr>
                <w:rFonts w:ascii="Calibri" w:eastAsia="Calibri" w:hAnsi="Calibri" w:cs="Calibri"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Тема 1.</w:t>
            </w:r>
            <w:r>
              <w:rPr>
                <w:rFonts w:ascii="Calibri" w:eastAsia="Calibri" w:hAnsi="Calibri" w:cs="Calibri"/>
                <w:color w:val="auto"/>
                <w:szCs w:val="24"/>
              </w:rPr>
              <w:t xml:space="preserve">  </w:t>
            </w:r>
          </w:p>
          <w:p w:rsidR="003C2CA5" w:rsidRDefault="003C2CA5" w:rsidP="00984E4C">
            <w:pPr>
              <w:spacing w:after="0" w:line="240" w:lineRule="auto"/>
              <w:ind w:left="108" w:right="482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Общая </w:t>
            </w:r>
          </w:p>
          <w:p w:rsidR="003C2CA5" w:rsidRDefault="003C2CA5" w:rsidP="00984E4C">
            <w:pPr>
              <w:spacing w:after="0" w:line="240" w:lineRule="auto"/>
              <w:ind w:left="108" w:right="482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характеристика бухгалтерского учета 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ПК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1.2-1.5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2.2-2.5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3.2-3.5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4.2-4.5</w:t>
            </w:r>
          </w:p>
          <w:p w:rsidR="003C2CA5" w:rsidRDefault="003C2CA5" w:rsidP="00984E4C">
            <w:pPr>
              <w:spacing w:after="0" w:line="240" w:lineRule="auto"/>
              <w:ind w:left="108" w:right="194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5.2-5.5</w:t>
            </w:r>
          </w:p>
          <w:p w:rsidR="003C2CA5" w:rsidRDefault="003C2CA5" w:rsidP="00984E4C">
            <w:pPr>
              <w:spacing w:after="0" w:line="240" w:lineRule="auto"/>
              <w:ind w:left="108" w:right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1-ОК 5,</w:t>
            </w:r>
          </w:p>
          <w:p w:rsidR="003C2CA5" w:rsidRDefault="003C2CA5" w:rsidP="00984E4C">
            <w:pPr>
              <w:spacing w:after="0" w:line="240" w:lineRule="auto"/>
              <w:ind w:left="108" w:right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9, ОК 10</w:t>
            </w:r>
          </w:p>
          <w:p w:rsidR="003C2CA5" w:rsidRPr="003C2CA5" w:rsidRDefault="003C2CA5" w:rsidP="00984E4C">
            <w:pPr>
              <w:spacing w:after="0" w:line="240" w:lineRule="auto"/>
              <w:ind w:left="108" w:right="0"/>
              <w:jc w:val="left"/>
              <w:rPr>
                <w:b/>
                <w:color w:val="auto"/>
                <w:szCs w:val="24"/>
              </w:rPr>
            </w:pPr>
            <w:r w:rsidRPr="003C2CA5">
              <w:rPr>
                <w:b/>
                <w:color w:val="auto"/>
                <w:szCs w:val="24"/>
              </w:rPr>
              <w:t>ЛР1-ЛР12, ЛР13,</w:t>
            </w:r>
          </w:p>
          <w:p w:rsidR="003C2CA5" w:rsidRDefault="003C2CA5" w:rsidP="00984E4C">
            <w:pPr>
              <w:spacing w:after="0" w:line="240" w:lineRule="auto"/>
              <w:ind w:left="108" w:right="0"/>
              <w:jc w:val="left"/>
              <w:rPr>
                <w:color w:val="auto"/>
                <w:szCs w:val="24"/>
              </w:rPr>
            </w:pPr>
            <w:r w:rsidRPr="003C2CA5">
              <w:rPr>
                <w:b/>
                <w:color w:val="auto"/>
                <w:szCs w:val="24"/>
              </w:rPr>
              <w:t>ЛР14-ЛР17, ЛР18-ЛР21, ЛР22-ЛР24</w:t>
            </w: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</w:t>
            </w:r>
            <w:r>
              <w:rPr>
                <w:rFonts w:ascii="Arial" w:eastAsia="Arial" w:hAnsi="Arial" w:cs="Arial"/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Виды учета в организации питания, требования, предъявляемые к учету, задачи бухгалтерского учета, предмет и метод бухгалтерского учета, элементы бухгалтерского учета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2.</w:t>
            </w:r>
            <w:r>
              <w:rPr>
                <w:rFonts w:ascii="Arial" w:eastAsia="Arial" w:hAnsi="Arial" w:cs="Arial"/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Особенности, принципы и формы организации бухгалтерского учета в общественном питании. Основные направления совершенствования, учета и контроля отчетности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</w:t>
            </w:r>
            <w:r>
              <w:rPr>
                <w:rFonts w:ascii="Arial" w:eastAsia="Arial" w:hAnsi="Arial" w:cs="Arial"/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Понятие документооборота, формы документов, применяемых в организациях питания, их классификация. Требования, предъявляемые к содержанию и оформлению документов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4.</w:t>
            </w:r>
            <w:r>
              <w:rPr>
                <w:rFonts w:ascii="Arial" w:eastAsia="Arial" w:hAnsi="Arial" w:cs="Arial"/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Права, обязанности и ответственность главного бухгалтера</w:t>
            </w:r>
            <w:r>
              <w:rPr>
                <w:b/>
                <w:color w:val="auto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Автоматизация учета на предприятии ресторанного бизнеса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242" w:right="0" w:firstLine="0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Домашняя работа обучающихся  </w:t>
            </w:r>
          </w:p>
          <w:p w:rsidR="003C2CA5" w:rsidRDefault="003C2CA5" w:rsidP="00984E4C">
            <w:pPr>
              <w:spacing w:after="0" w:line="240" w:lineRule="auto"/>
              <w:ind w:left="242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Изучение</w:t>
            </w:r>
            <w:r>
              <w:rPr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Федерального закона "О бухгалтерском учете" от 06.12.2011 N 402-ФЗ (действующая редакция, 2016) </w:t>
            </w:r>
            <w:r>
              <w:rPr>
                <w:i/>
                <w:color w:val="auto"/>
                <w:szCs w:val="24"/>
              </w:rPr>
              <w:t>Источники информации</w:t>
            </w:r>
            <w:r>
              <w:rPr>
                <w:b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Федеральный закон "О бухгалтерском учете" от 06.12.2011 N 402-ФЗ (действующая редакция, 2016) </w:t>
            </w:r>
            <w:hyperlink r:id="rId12" w:history="1">
              <w:r>
                <w:rPr>
                  <w:rStyle w:val="ae"/>
                  <w:color w:val="auto"/>
                  <w:szCs w:val="24"/>
                  <w:u w:color="0000FF"/>
                </w:rPr>
                <w:t>http://www.consultant.ru/document/cons_doc_LAW_12285</w:t>
              </w:r>
            </w:hyperlink>
            <w:hyperlink r:id="rId13" w:history="1">
              <w:r>
                <w:rPr>
                  <w:rStyle w:val="ae"/>
                  <w:color w:val="auto"/>
                  <w:szCs w:val="24"/>
                  <w:u w:color="0000FF"/>
                </w:rPr>
                <w:t>5/</w:t>
              </w:r>
            </w:hyperlink>
            <w:hyperlink r:id="rId14" w:history="1">
              <w:r>
                <w:rPr>
                  <w:rStyle w:val="ae"/>
                  <w:color w:val="auto"/>
                  <w:szCs w:val="24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i/>
                <w:color w:val="auto"/>
                <w:szCs w:val="24"/>
              </w:rPr>
            </w:pPr>
            <w:r>
              <w:rPr>
                <w:i/>
                <w:color w:val="auto"/>
                <w:szCs w:val="24"/>
              </w:rPr>
              <w:t>-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Тема 2. 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Ценообразование 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в общественном </w:t>
            </w:r>
          </w:p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питании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center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8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2CA5" w:rsidRDefault="003C2CA5" w:rsidP="00984E4C">
            <w:pPr>
              <w:spacing w:after="0" w:line="240" w:lineRule="auto"/>
              <w:ind w:left="108" w:right="194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1.</w:t>
            </w:r>
            <w:r>
              <w:rPr>
                <w:rFonts w:ascii="Arial" w:eastAsia="Arial" w:hAnsi="Arial" w:cs="Arial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Понятие цены, ее элементы, виды цен</w:t>
            </w:r>
            <w:r>
              <w:rPr>
                <w:rFonts w:ascii="Calibri" w:eastAsia="Calibri" w:hAnsi="Calibri" w:cs="Calibri"/>
                <w:color w:val="auto"/>
                <w:szCs w:val="24"/>
              </w:rPr>
              <w:t xml:space="preserve">. </w:t>
            </w:r>
            <w:r>
              <w:rPr>
                <w:color w:val="auto"/>
                <w:szCs w:val="24"/>
              </w:rPr>
              <w:t xml:space="preserve">Ценовая политика организаций питания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2.</w:t>
            </w:r>
            <w:r>
              <w:rPr>
                <w:rFonts w:ascii="Arial" w:eastAsia="Arial" w:hAnsi="Arial" w:cs="Arial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Понятие калькуляции и</w:t>
            </w:r>
            <w:r>
              <w:rPr>
                <w:rFonts w:ascii="Calibri" w:eastAsia="Calibri" w:hAnsi="Calibri" w:cs="Calibri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порядок определения розничных цен на продукцию и полуфабрикаты собственного производства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3.</w:t>
            </w:r>
            <w:r>
              <w:rPr>
                <w:rFonts w:ascii="Arial" w:eastAsia="Arial" w:hAnsi="Arial" w:cs="Arial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Товарооборот предприятий питания, его виды и методы расчета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4.</w:t>
            </w:r>
            <w:r>
              <w:rPr>
                <w:rFonts w:ascii="Arial" w:eastAsia="Arial" w:hAnsi="Arial" w:cs="Arial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План-меню, его назначение, виды, порядок составления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5.</w:t>
            </w:r>
            <w:r>
              <w:rPr>
                <w:rFonts w:ascii="Arial" w:eastAsia="Arial" w:hAnsi="Arial" w:cs="Arial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Сборник рецептур блюд и кулинарных изделий и Сборник рецептур мучных кондитерских и булочных изделий</w:t>
            </w:r>
            <w:r>
              <w:rPr>
                <w:rFonts w:ascii="Calibri" w:eastAsia="Calibri" w:hAnsi="Calibri" w:cs="Calibri"/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как основные нормативные документы для определения потребности в сырье и расхода сырья, выхода готовых блюд, мучных и кондитерских изделий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</w:tcPr>
          <w:p w:rsidR="003C2CA5" w:rsidRDefault="003C2CA5" w:rsidP="00984E4C">
            <w:pPr>
              <w:spacing w:after="0" w:line="240" w:lineRule="auto"/>
              <w:ind w:left="0" w:right="0"/>
              <w:jc w:val="left"/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  <w:r>
              <w:t>1. Работа со Сборником рецептур: расчет требуемого количества сырья, продуктов для приготовления продукции собственного производства, определение процентной доли потерь е при различных видах обработки сырья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  <w:r>
              <w:t>2. Составление плана-меню. Расчет планового товарооборота на день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3C2CA5" w:rsidTr="00984E4C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  <w:r>
              <w:t>3. Калькуляция розничных цен на блюда и полуфабрикаты. Калькуляция розничных цен на мучные и кондитерские изделия. Оформление калькуляционных карточек.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2CA5" w:rsidRDefault="003C2CA5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DF0342" w:rsidTr="00984E4C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 3. </w:t>
            </w:r>
          </w:p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Материальная ответственность. </w:t>
            </w:r>
          </w:p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Инвентаризация 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</w:tcPr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ПК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1.2-1.5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2.2-2.5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3.2-3.5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4.2-4.5</w:t>
            </w:r>
          </w:p>
          <w:p w:rsidR="00DF0342" w:rsidRDefault="00DF0342" w:rsidP="00984E4C">
            <w:pPr>
              <w:spacing w:after="0" w:line="240" w:lineRule="auto"/>
              <w:ind w:left="123" w:right="194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5.2-5.5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1-ОК 5,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9, ОК 10</w:t>
            </w:r>
          </w:p>
          <w:p w:rsidR="00DF0342" w:rsidRDefault="00DF0342" w:rsidP="00984E4C">
            <w:pPr>
              <w:spacing w:after="0" w:line="240" w:lineRule="auto"/>
              <w:ind w:left="123" w:right="0" w:firstLine="0"/>
              <w:jc w:val="left"/>
              <w:rPr>
                <w:b/>
                <w:color w:val="auto"/>
                <w:szCs w:val="24"/>
              </w:rPr>
            </w:pPr>
            <w:r w:rsidRPr="003C2CA5">
              <w:rPr>
                <w:b/>
                <w:color w:val="auto"/>
                <w:szCs w:val="24"/>
              </w:rPr>
              <w:t>ЛР1-ЛР12, ЛР13,</w:t>
            </w:r>
            <w:r>
              <w:rPr>
                <w:b/>
                <w:color w:val="auto"/>
                <w:szCs w:val="24"/>
              </w:rPr>
              <w:t xml:space="preserve"> </w:t>
            </w:r>
            <w:r w:rsidRPr="003C2CA5">
              <w:rPr>
                <w:b/>
                <w:color w:val="auto"/>
                <w:szCs w:val="24"/>
              </w:rPr>
              <w:t>ЛР14-ЛР17, ЛР18-ЛР21, ЛР22-ЛР24</w:t>
            </w:r>
          </w:p>
          <w:p w:rsidR="00DF0342" w:rsidRDefault="00DF0342" w:rsidP="00984E4C">
            <w:pPr>
              <w:spacing w:after="0" w:line="240" w:lineRule="auto"/>
              <w:ind w:left="0" w:right="0"/>
              <w:jc w:val="center"/>
            </w:pPr>
          </w:p>
        </w:tc>
      </w:tr>
      <w:tr w:rsidR="00DF0342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Материальная ответственность, ее документальное оформление. Типовой договор о полной индивидуальной материальной ответственности, порядок оформления и учета доверенностей на получение материальных ценностей. Отчетность материально ответственных лиц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DF0342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Контроль за товарными запасами. Понятие и задачи проведения инвентаризации, порядок ее проведения и документальное оформление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0342" w:rsidRDefault="00DF0342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766F50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Домашняя работа обучающихся </w:t>
            </w:r>
          </w:p>
          <w:p w:rsidR="00766F50" w:rsidRDefault="00766F50" w:rsidP="00984E4C">
            <w:pPr>
              <w:spacing w:after="0" w:line="240" w:lineRule="auto"/>
              <w:ind w:left="0" w:right="0" w:firstLine="0"/>
            </w:pPr>
            <w:r>
              <w:t xml:space="preserve">1.Изучение Трудового кодекса РФ (Раздел XI Материальная ответственность сторон трудового договора) </w:t>
            </w:r>
          </w:p>
          <w:p w:rsidR="00766F50" w:rsidRDefault="00766F50" w:rsidP="00984E4C">
            <w:pPr>
              <w:spacing w:after="0" w:line="240" w:lineRule="auto"/>
              <w:ind w:left="0" w:right="66" w:firstLine="0"/>
            </w:pPr>
            <w:r>
              <w:t>2.Изучение Приказа Минфина РФ от 13.06.1995 N 49 (ред. от 08.11.2010) "Об утверждении Методических указаний по инвентаризации имущества и финансовых обязательств"</w:t>
            </w:r>
          </w:p>
          <w:p w:rsidR="00766F50" w:rsidRDefault="00766F50" w:rsidP="00984E4C">
            <w:pPr>
              <w:spacing w:after="0" w:line="240" w:lineRule="auto"/>
              <w:ind w:left="0" w:right="66" w:firstLine="0"/>
              <w:rPr>
                <w:i/>
              </w:rPr>
            </w:pPr>
            <w:r>
              <w:rPr>
                <w:i/>
              </w:rPr>
              <w:t xml:space="preserve">Источники информации </w:t>
            </w:r>
          </w:p>
          <w:p w:rsidR="00766F50" w:rsidRDefault="00766F50" w:rsidP="00984E4C">
            <w:pPr>
              <w:numPr>
                <w:ilvl w:val="0"/>
                <w:numId w:val="19"/>
              </w:numPr>
              <w:spacing w:after="0" w:line="240" w:lineRule="auto"/>
              <w:ind w:left="311" w:right="0" w:hanging="283"/>
            </w:pPr>
            <w:r>
              <w:t xml:space="preserve">Российская Федерация. Законы. Гражданский кодекс Российской Федерации: офиц. текст: </w:t>
            </w:r>
          </w:p>
          <w:p w:rsidR="00766F50" w:rsidRDefault="00766F50" w:rsidP="00984E4C">
            <w:pPr>
              <w:spacing w:after="0" w:line="240" w:lineRule="auto"/>
              <w:ind w:left="311" w:right="0" w:hanging="283"/>
              <w:jc w:val="left"/>
            </w:pPr>
            <w:r>
              <w:t xml:space="preserve">[по сост. на 1 мая 2016 г.]. – М.: Омега-Л, 2016. – 688с. – </w:t>
            </w:r>
            <w:proofErr w:type="gramStart"/>
            <w:r>
              <w:t>( кодексы</w:t>
            </w:r>
            <w:proofErr w:type="gramEnd"/>
            <w:r>
              <w:t xml:space="preserve"> Российской Федерации).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766F50" w:rsidRDefault="00766F50" w:rsidP="00984E4C">
            <w:pPr>
              <w:numPr>
                <w:ilvl w:val="0"/>
                <w:numId w:val="19"/>
              </w:numPr>
              <w:spacing w:after="0" w:line="240" w:lineRule="auto"/>
              <w:ind w:left="311" w:right="0" w:hanging="283"/>
            </w:pPr>
            <w:r>
              <w:t xml:space="preserve">Приказ Минфина РФ от 13.06.1995 N 49 (ред. от 08.11.2010) "Об утверждении Методических указаний по инвентаризации имущества и финансовых обязательств" </w:t>
            </w:r>
            <w:hyperlink r:id="rId15" w:history="1">
              <w:r>
                <w:rPr>
                  <w:rStyle w:val="ae"/>
                  <w:u w:color="0000FF"/>
                </w:rPr>
                <w:t>http://www.consultant.ru/document/cons_doc_LAW_7152</w:t>
              </w:r>
            </w:hyperlink>
            <w:hyperlink r:id="rId16" w:history="1">
              <w:r>
                <w:rPr>
                  <w:rStyle w:val="ae"/>
                </w:rPr>
                <w:t>/</w:t>
              </w:r>
            </w:hyperlink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15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b/>
              </w:rPr>
              <w:t>Тема 4.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  <w:p w:rsidR="00984E4C" w:rsidRDefault="00984E4C" w:rsidP="00984E4C">
            <w:pPr>
              <w:spacing w:after="0" w:line="240" w:lineRule="auto"/>
              <w:ind w:left="0" w:right="150" w:firstLine="0"/>
              <w:jc w:val="left"/>
              <w:rPr>
                <w:b/>
              </w:rPr>
            </w:pPr>
            <w:r>
              <w:rPr>
                <w:b/>
              </w:rPr>
              <w:t>Учет сырья,</w:t>
            </w:r>
          </w:p>
          <w:p w:rsidR="00984E4C" w:rsidRDefault="00984E4C" w:rsidP="00984E4C">
            <w:pPr>
              <w:spacing w:after="0" w:line="240" w:lineRule="auto"/>
              <w:ind w:left="0" w:right="150" w:firstLine="0"/>
              <w:jc w:val="left"/>
              <w:rPr>
                <w:b/>
              </w:rPr>
            </w:pPr>
            <w:r>
              <w:rPr>
                <w:b/>
              </w:rPr>
              <w:t xml:space="preserve"> продуктов и тары в кладовых </w:t>
            </w:r>
          </w:p>
          <w:p w:rsidR="00984E4C" w:rsidRDefault="00984E4C" w:rsidP="00984E4C">
            <w:pPr>
              <w:spacing w:after="0" w:line="240" w:lineRule="auto"/>
              <w:ind w:left="0" w:right="150" w:firstLine="0"/>
              <w:jc w:val="left"/>
            </w:pPr>
            <w:r>
              <w:rPr>
                <w:b/>
              </w:rPr>
              <w:t xml:space="preserve">организаций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</w:tcPr>
          <w:p w:rsidR="00984E4C" w:rsidRDefault="00984E4C" w:rsidP="00984E4C">
            <w:pPr>
              <w:spacing w:after="0" w:line="240" w:lineRule="auto"/>
              <w:ind w:left="123" w:right="0" w:hanging="15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ПК</w:t>
            </w:r>
          </w:p>
          <w:p w:rsidR="00984E4C" w:rsidRDefault="00984E4C" w:rsidP="00984E4C">
            <w:pPr>
              <w:spacing w:after="0" w:line="240" w:lineRule="auto"/>
              <w:ind w:left="123" w:right="0" w:hanging="15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1.2-1.5</w:t>
            </w:r>
            <w:r w:rsidR="00064F95">
              <w:rPr>
                <w:b/>
                <w:color w:val="auto"/>
                <w:szCs w:val="24"/>
              </w:rPr>
              <w:t xml:space="preserve">, </w:t>
            </w:r>
            <w:r>
              <w:rPr>
                <w:b/>
                <w:color w:val="auto"/>
                <w:szCs w:val="24"/>
              </w:rPr>
              <w:t>2.2-2.5</w:t>
            </w:r>
          </w:p>
          <w:p w:rsidR="00984E4C" w:rsidRDefault="00984E4C" w:rsidP="00984E4C">
            <w:pPr>
              <w:spacing w:after="0" w:line="240" w:lineRule="auto"/>
              <w:ind w:left="123" w:right="0" w:hanging="15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3.2-3.5</w:t>
            </w:r>
            <w:r w:rsidR="00064F95">
              <w:rPr>
                <w:b/>
                <w:color w:val="auto"/>
                <w:szCs w:val="24"/>
              </w:rPr>
              <w:t xml:space="preserve">, </w:t>
            </w:r>
            <w:r>
              <w:rPr>
                <w:b/>
                <w:color w:val="auto"/>
                <w:szCs w:val="24"/>
              </w:rPr>
              <w:t>4.2-4.5</w:t>
            </w:r>
          </w:p>
          <w:p w:rsidR="00064F95" w:rsidRDefault="00984E4C" w:rsidP="00064F95">
            <w:pPr>
              <w:spacing w:after="0" w:line="240" w:lineRule="auto"/>
              <w:ind w:left="123" w:right="0" w:hanging="15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5.2-5.5</w:t>
            </w:r>
            <w:r w:rsidR="00064F95">
              <w:rPr>
                <w:b/>
                <w:color w:val="auto"/>
                <w:szCs w:val="24"/>
              </w:rPr>
              <w:t xml:space="preserve">, </w:t>
            </w:r>
          </w:p>
          <w:p w:rsidR="00984E4C" w:rsidRDefault="00984E4C" w:rsidP="00064F95">
            <w:pPr>
              <w:spacing w:after="0" w:line="240" w:lineRule="auto"/>
              <w:ind w:left="123" w:right="0" w:hanging="15"/>
            </w:pPr>
            <w:r w:rsidRPr="003C2CA5">
              <w:rPr>
                <w:b/>
                <w:color w:val="auto"/>
                <w:szCs w:val="24"/>
              </w:rPr>
              <w:t>ЛР1-ЛР12, ЛР13,</w:t>
            </w:r>
            <w:r>
              <w:rPr>
                <w:b/>
                <w:color w:val="auto"/>
                <w:szCs w:val="24"/>
              </w:rPr>
              <w:t xml:space="preserve"> </w:t>
            </w:r>
            <w:r w:rsidRPr="003C2CA5">
              <w:rPr>
                <w:b/>
                <w:color w:val="auto"/>
                <w:szCs w:val="24"/>
              </w:rPr>
              <w:t>ЛР14-ЛР17, ЛР18-ЛР21, ЛР22-ЛР24</w:t>
            </w: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Задачи и правила организации учета </w:t>
            </w:r>
            <w:proofErr w:type="gramStart"/>
            <w:r>
              <w:t>в кладовых предприятий</w:t>
            </w:r>
            <w:proofErr w:type="gramEnd"/>
            <w:r>
              <w:t xml:space="preserve"> общественного питания. Источники поступления продуктов и тары на предприятие питания, документальное оформление поступления сырья и товаров от поставщиков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08" w:type="dxa"/>
              <w:bottom w:w="0" w:type="dxa"/>
              <w:right w:w="49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95" w:right="0" w:firstLine="0"/>
              <w:jc w:val="left"/>
            </w:pPr>
            <w:r>
              <w:rPr>
                <w:b/>
              </w:rPr>
              <w:t xml:space="preserve">Тематика практических занятий и лабораторных работ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</w:pPr>
            <w:r>
              <w:rPr>
                <w:b/>
              </w:rPr>
              <w:t>Практические занятия 4.</w:t>
            </w:r>
            <w:r>
              <w:t xml:space="preserve"> Оформление документов первичной отчетности по учету сырья товаров и тары  в кладовой организации питания, составление товарного отчета за день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Pr="00766F50" w:rsidRDefault="00984E4C" w:rsidP="00984E4C">
            <w:pPr>
              <w:spacing w:after="0" w:line="240" w:lineRule="auto"/>
              <w:ind w:left="108" w:right="0" w:firstLine="0"/>
              <w:jc w:val="center"/>
            </w:pPr>
            <w:r w:rsidRPr="00766F50"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Тема 5.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t xml:space="preserve">Учет продуктов на производстве,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t xml:space="preserve">отпуска и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реализации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t xml:space="preserve">продукции и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t xml:space="preserve">товаров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  <w:rPr>
                <w:b/>
              </w:rPr>
            </w:pPr>
            <w:r>
              <w:rPr>
                <w:b/>
              </w:rPr>
              <w:t xml:space="preserve">предприятиями </w:t>
            </w:r>
          </w:p>
          <w:p w:rsidR="00984E4C" w:rsidRDefault="00984E4C" w:rsidP="00984E4C">
            <w:pPr>
              <w:spacing w:after="0" w:line="240" w:lineRule="auto"/>
              <w:ind w:left="108" w:right="87" w:firstLine="0"/>
              <w:jc w:val="left"/>
            </w:pPr>
            <w:r>
              <w:rPr>
                <w:b/>
              </w:rPr>
              <w:t xml:space="preserve">общественного 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питания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lastRenderedPageBreak/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ПК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1.2-1.5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2.2-2.5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3.2-3.5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lastRenderedPageBreak/>
              <w:t>4.2-4.5</w:t>
            </w:r>
          </w:p>
          <w:p w:rsidR="00984E4C" w:rsidRDefault="00984E4C" w:rsidP="00984E4C">
            <w:pPr>
              <w:spacing w:after="0" w:line="240" w:lineRule="auto"/>
              <w:ind w:left="108" w:right="194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5.2-5.5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1-ОК 5,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  <w:color w:val="auto"/>
                <w:szCs w:val="24"/>
              </w:rPr>
              <w:t>ОК 9, ОК 10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3B0650" w:rsidTr="003B0650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50" w:rsidRDefault="003B0650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3B0650" w:rsidRDefault="003B0650" w:rsidP="00984E4C">
            <w:pPr>
              <w:spacing w:after="0" w:line="240" w:lineRule="auto"/>
              <w:ind w:left="108" w:right="0" w:firstLine="0"/>
            </w:pPr>
            <w:r>
              <w:rPr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t>Организация учета на производстве. Состав товарооборота общественного питания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3B0650" w:rsidRDefault="003B0650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50" w:rsidRDefault="003B0650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</w:pP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t>Документальное оформление поступления сырья на производство. Документальное оформление и учет реализации отпуска готовой продукции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Отчетность о реализации и отпуске изделий кухни. Отчет о движении продуктов и тары на 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Особенности учета сырья и готовых изделий в кондитерском цехе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766F50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195" w:right="0" w:firstLine="0"/>
              <w:jc w:val="left"/>
            </w:pPr>
            <w:r>
              <w:rPr>
                <w:b/>
              </w:rPr>
              <w:t xml:space="preserve">Тематика практических занятий и лабораторных работ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766F50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</w:pPr>
            <w:r>
              <w:rPr>
                <w:b/>
              </w:rPr>
              <w:t>Практические занятия 5-6.</w:t>
            </w:r>
            <w:r>
              <w:t xml:space="preserve"> Оформление документов первичной отчетности по учету сырья, готовой и реализованной продукции и полуфабрикатов на производстве.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108" w:right="0" w:firstLine="0"/>
              <w:jc w:val="center"/>
            </w:pPr>
            <w:r>
              <w:t>4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84E4C" w:rsidTr="003B0650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Тема 6. 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Учет денежных средств, 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</w:rPr>
            </w:pPr>
            <w:r>
              <w:rPr>
                <w:b/>
              </w:rPr>
              <w:t>расчетных и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кредитных 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операций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Содержание учебного материала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ПК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1.2-1.5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2.2-2.5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3.2-3.5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4.2-4.5</w:t>
            </w:r>
          </w:p>
          <w:p w:rsidR="00984E4C" w:rsidRDefault="00984E4C" w:rsidP="00984E4C">
            <w:pPr>
              <w:spacing w:after="0" w:line="240" w:lineRule="auto"/>
              <w:ind w:left="108" w:right="194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5.2-5.5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ОК 1-ОК 5,</w:t>
            </w:r>
          </w:p>
          <w:p w:rsidR="00984E4C" w:rsidRDefault="00984E4C" w:rsidP="00984E4C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  <w:color w:val="auto"/>
                <w:szCs w:val="24"/>
              </w:rPr>
              <w:t>ОК 9, ОК 10</w:t>
            </w:r>
          </w:p>
          <w:p w:rsidR="00984E4C" w:rsidRDefault="00984E4C" w:rsidP="00984E4C">
            <w:pPr>
              <w:spacing w:after="0" w:line="240" w:lineRule="auto"/>
              <w:ind w:left="0" w:right="0"/>
              <w:jc w:val="left"/>
            </w:pPr>
            <w:r>
              <w:rPr>
                <w:b/>
              </w:rPr>
              <w:t xml:space="preserve"> </w:t>
            </w:r>
            <w:r w:rsidR="00064F95" w:rsidRPr="00064F95">
              <w:rPr>
                <w:b/>
              </w:rPr>
              <w:t>ЛР1-ЛР12, ЛР13, ЛР14-ЛР17, ЛР18-ЛР21, ЛР22-ЛР24</w:t>
            </w:r>
          </w:p>
        </w:tc>
      </w:tr>
      <w:tr w:rsidR="00984E4C" w:rsidTr="003B0650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48" w:right="0" w:firstLine="40"/>
              <w:jc w:val="left"/>
            </w:pPr>
            <w:r>
              <w:t xml:space="preserve">1.Правила торговли. Виды оплаты по платежам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/>
              <w:jc w:val="left"/>
            </w:pPr>
          </w:p>
        </w:tc>
      </w:tr>
      <w:tr w:rsidR="00984E4C" w:rsidTr="003B0650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48" w:right="0" w:firstLine="40"/>
              <w:jc w:val="left"/>
            </w:pPr>
            <w:r>
              <w:t xml:space="preserve">2.Правила и порядок расчетов с потребителями при оплате наличными деньгами и при безналичной форме оплаты. Правила поведения, степень ответственности за правильность расчетов с потребителями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/>
              <w:jc w:val="left"/>
            </w:pPr>
          </w:p>
        </w:tc>
      </w:tr>
      <w:tr w:rsidR="00984E4C" w:rsidTr="003B0650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48" w:right="0" w:firstLine="40"/>
              <w:jc w:val="left"/>
            </w:pPr>
            <w:r>
              <w:t>3.Учет кассовых операций и порядок их ведения. Порядок работы на контрольно-кассовых машинах, правила осуществления кассовых операций. Документальное оформление поступления наличных денег в кассу и к выдаче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/>
              <w:jc w:val="left"/>
            </w:pPr>
          </w:p>
        </w:tc>
      </w:tr>
      <w:tr w:rsidR="00984E4C" w:rsidTr="003B0650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148" w:right="0" w:firstLine="40"/>
              <w:jc w:val="left"/>
            </w:pPr>
            <w:r>
              <w:t>4.Порядок ведения кассовой книги и отчетность кассира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984E4C" w:rsidRDefault="00984E4C" w:rsidP="00984E4C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4E4C" w:rsidRDefault="00984E4C" w:rsidP="00984E4C">
            <w:pPr>
              <w:spacing w:after="0" w:line="240" w:lineRule="auto"/>
              <w:ind w:left="0" w:right="0"/>
              <w:jc w:val="left"/>
            </w:pPr>
          </w:p>
        </w:tc>
      </w:tr>
      <w:tr w:rsidR="00766F50" w:rsidTr="00984E4C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195" w:right="0" w:firstLine="0"/>
              <w:jc w:val="left"/>
            </w:pPr>
            <w:r>
              <w:rPr>
                <w:b/>
              </w:rPr>
              <w:t xml:space="preserve">Домашняя работа обучающихся  </w:t>
            </w:r>
          </w:p>
          <w:p w:rsidR="00766F50" w:rsidRDefault="00766F50" w:rsidP="00984E4C">
            <w:pPr>
              <w:spacing w:after="0" w:line="240" w:lineRule="auto"/>
              <w:ind w:left="195" w:right="281" w:firstLine="0"/>
              <w:rPr>
                <w:color w:val="auto"/>
              </w:rPr>
            </w:pPr>
            <w:r>
              <w:rPr>
                <w:color w:val="auto"/>
              </w:rPr>
              <w:t xml:space="preserve">Изучение Закона РФ от 07.02.1992 N 2300-1 (ред. от 03.07.2016) "О защите прав потребителей, «Типовых правил эксплуатации контрольно-кассовых машин при осуществлении денежных расчетов с населением», Правил розничной торговли (текст по состоянию на 18.01.2016 г.) Утверждены Постановлением Правительства Российской Федерации от 19 января 1998 года № 55.  </w:t>
            </w:r>
          </w:p>
          <w:p w:rsidR="00766F50" w:rsidRDefault="00766F50" w:rsidP="00984E4C">
            <w:pPr>
              <w:spacing w:after="0" w:line="240" w:lineRule="auto"/>
              <w:ind w:left="142" w:right="281" w:firstLine="0"/>
              <w:jc w:val="left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Источники информации  </w:t>
            </w:r>
          </w:p>
          <w:p w:rsidR="00766F50" w:rsidRDefault="00766F50" w:rsidP="00984E4C">
            <w:pPr>
              <w:numPr>
                <w:ilvl w:val="0"/>
                <w:numId w:val="21"/>
              </w:numPr>
              <w:spacing w:after="0" w:line="240" w:lineRule="auto"/>
              <w:ind w:left="720" w:right="281" w:hanging="571"/>
              <w:rPr>
                <w:color w:val="auto"/>
              </w:rPr>
            </w:pPr>
            <w:r>
              <w:rPr>
                <w:color w:val="auto"/>
              </w:rPr>
              <w:t xml:space="preserve">Закон РФ от 07.02.1992 N 2300-1 (ред. от 03.07.2016) "О защите прав потребителей </w:t>
            </w:r>
            <w:hyperlink r:id="rId17" w:history="1">
              <w:r>
                <w:rPr>
                  <w:rStyle w:val="ae"/>
                  <w:color w:val="auto"/>
                  <w:u w:color="0000FF"/>
                </w:rPr>
                <w:t>http://www.consultant.ru/document/cons_doc_LAW_305/</w:t>
              </w:r>
            </w:hyperlink>
            <w:hyperlink r:id="rId18" w:history="1">
              <w:r>
                <w:rPr>
                  <w:rStyle w:val="ae"/>
                  <w:color w:val="auto"/>
                </w:rPr>
                <w:t xml:space="preserve"> </w:t>
              </w:r>
            </w:hyperlink>
          </w:p>
          <w:p w:rsidR="00766F50" w:rsidRDefault="00766F50" w:rsidP="00984E4C">
            <w:pPr>
              <w:numPr>
                <w:ilvl w:val="0"/>
                <w:numId w:val="21"/>
              </w:numPr>
              <w:spacing w:after="0" w:line="240" w:lineRule="auto"/>
              <w:ind w:left="720" w:right="281" w:hanging="571"/>
              <w:rPr>
                <w:color w:val="auto"/>
              </w:rPr>
            </w:pPr>
            <w:r>
              <w:rPr>
                <w:color w:val="auto"/>
              </w:rPr>
              <w:t xml:space="preserve">"Типовые правила эксплуатации контрольно-кассовых машин при осуществлении денежных расчетов с населением" (утв. Минфином РФ 30.08.1993 N 104) </w:t>
            </w:r>
          </w:p>
          <w:p w:rsidR="00766F50" w:rsidRDefault="00DE559D" w:rsidP="00984E4C">
            <w:pPr>
              <w:spacing w:after="0" w:line="240" w:lineRule="auto"/>
              <w:ind w:left="720" w:right="281" w:hanging="571"/>
              <w:jc w:val="left"/>
              <w:rPr>
                <w:color w:val="auto"/>
              </w:rPr>
            </w:pPr>
            <w:hyperlink r:id="rId19" w:history="1">
              <w:r w:rsidR="00766F50">
                <w:rPr>
                  <w:rStyle w:val="ae"/>
                  <w:color w:val="auto"/>
                  <w:u w:color="0000FF"/>
                </w:rPr>
                <w:t>http://www.consultant.ru/document/cons_doc_LAW_</w:t>
              </w:r>
            </w:hyperlink>
            <w:hyperlink r:id="rId20" w:history="1">
              <w:r w:rsidR="00766F50">
                <w:rPr>
                  <w:rStyle w:val="ae"/>
                  <w:color w:val="auto"/>
                  <w:u w:color="0000FF"/>
                </w:rPr>
                <w:t>2594/</w:t>
              </w:r>
            </w:hyperlink>
            <w:hyperlink r:id="rId21" w:history="1">
              <w:r w:rsidR="00766F50">
                <w:rPr>
                  <w:rStyle w:val="ae"/>
                  <w:color w:val="auto"/>
                </w:rPr>
                <w:t xml:space="preserve"> </w:t>
              </w:r>
            </w:hyperlink>
            <w:r w:rsidR="00766F50">
              <w:rPr>
                <w:color w:val="auto"/>
              </w:rPr>
              <w:t xml:space="preserve"> </w:t>
            </w:r>
          </w:p>
          <w:p w:rsidR="00766F50" w:rsidRDefault="00766F50" w:rsidP="00984E4C">
            <w:pPr>
              <w:numPr>
                <w:ilvl w:val="0"/>
                <w:numId w:val="21"/>
              </w:numPr>
              <w:spacing w:after="0" w:line="240" w:lineRule="auto"/>
              <w:ind w:left="720" w:right="281" w:hanging="571"/>
              <w:rPr>
                <w:color w:val="auto"/>
              </w:rPr>
            </w:pPr>
            <w:r>
              <w:rPr>
                <w:color w:val="auto"/>
              </w:rPr>
              <w:t>Правила розничной торговли</w:t>
            </w:r>
            <w:r>
              <w:rPr>
                <w:b/>
                <w:color w:val="auto"/>
              </w:rPr>
              <w:t xml:space="preserve"> </w:t>
            </w:r>
            <w:r>
              <w:rPr>
                <w:color w:val="auto"/>
              </w:rPr>
              <w:t>текст по состоянию на 18.01.2016 г.) Утверждены Постановлением Правительства Российской Федерации от 19 января 1998 года № 55.</w:t>
            </w:r>
            <w:r>
              <w:rPr>
                <w:b/>
                <w:color w:val="auto"/>
              </w:rPr>
              <w:t xml:space="preserve"> </w:t>
            </w:r>
          </w:p>
          <w:p w:rsidR="00766F50" w:rsidRDefault="00DE559D" w:rsidP="00984E4C">
            <w:pPr>
              <w:spacing w:after="0" w:line="240" w:lineRule="auto"/>
              <w:ind w:left="720" w:right="281" w:hanging="571"/>
              <w:jc w:val="left"/>
            </w:pPr>
            <w:hyperlink r:id="rId22" w:history="1">
              <w:r w:rsidR="00766F50">
                <w:rPr>
                  <w:rStyle w:val="ae"/>
                  <w:color w:val="auto"/>
                  <w:u w:color="0000FF"/>
                </w:rPr>
                <w:t>http://www.consultant.ru/law/podborki/pravila_roznichnoj_torgovli</w:t>
              </w:r>
            </w:hyperlink>
            <w:hyperlink r:id="rId23" w:history="1">
              <w:r w:rsidR="00766F50">
                <w:rPr>
                  <w:rStyle w:val="ae"/>
                  <w:color w:val="auto"/>
                </w:rPr>
                <w:t>/</w:t>
              </w:r>
            </w:hyperlink>
            <w:r w:rsidR="00766F50">
              <w:rPr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766F50" w:rsidTr="00984E4C">
        <w:trPr>
          <w:trHeight w:val="20"/>
        </w:trPr>
        <w:tc>
          <w:tcPr>
            <w:tcW w:w="1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right"/>
            </w:pPr>
            <w:r>
              <w:rPr>
                <w:b/>
              </w:rPr>
              <w:t xml:space="preserve">Всего: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0" w:type="dxa"/>
              <w:bottom w:w="0" w:type="dxa"/>
              <w:right w:w="2" w:type="dxa"/>
            </w:tcMar>
            <w:hideMark/>
          </w:tcPr>
          <w:p w:rsidR="00766F50" w:rsidRDefault="00766F50" w:rsidP="00984E4C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766F50" w:rsidRDefault="00766F50" w:rsidP="00766F50"/>
    <w:p w:rsidR="00766F50" w:rsidRDefault="00766F50" w:rsidP="00766F50"/>
    <w:p w:rsidR="008220A8" w:rsidRPr="00A1619E" w:rsidRDefault="00300070">
      <w:pPr>
        <w:spacing w:after="267" w:line="259" w:lineRule="auto"/>
        <w:ind w:left="0" w:right="0" w:firstLine="0"/>
        <w:jc w:val="left"/>
      </w:pPr>
      <w:r w:rsidRPr="00A1619E">
        <w:rPr>
          <w:b/>
        </w:rPr>
        <w:t xml:space="preserve"> </w:t>
      </w:r>
    </w:p>
    <w:p w:rsidR="008220A8" w:rsidRDefault="008220A8">
      <w:pPr>
        <w:sectPr w:rsidR="008220A8" w:rsidSect="003C2CA5">
          <w:footerReference w:type="even" r:id="rId24"/>
          <w:footerReference w:type="default" r:id="rId25"/>
          <w:footerReference w:type="first" r:id="rId26"/>
          <w:pgSz w:w="16841" w:h="11906" w:orient="landscape"/>
          <w:pgMar w:top="1134" w:right="851" w:bottom="1134" w:left="1134" w:header="720" w:footer="720" w:gutter="0"/>
          <w:cols w:space="720"/>
        </w:sectPr>
      </w:pPr>
    </w:p>
    <w:p w:rsidR="008220A8" w:rsidRPr="00481033" w:rsidRDefault="00300070" w:rsidP="002B44D3">
      <w:pPr>
        <w:pStyle w:val="1"/>
        <w:spacing w:after="268"/>
        <w:ind w:left="-5" w:right="0"/>
        <w:jc w:val="center"/>
        <w:rPr>
          <w:i w:val="0"/>
          <w:sz w:val="28"/>
          <w:szCs w:val="28"/>
        </w:rPr>
      </w:pPr>
      <w:r w:rsidRPr="00481033">
        <w:rPr>
          <w:i w:val="0"/>
          <w:sz w:val="28"/>
          <w:szCs w:val="28"/>
        </w:rPr>
        <w:lastRenderedPageBreak/>
        <w:t>3. УСЛОВИЯ РЕАЛИЗАЦИИ ПРОГРАММЫ</w:t>
      </w:r>
    </w:p>
    <w:p w:rsidR="008220A8" w:rsidRPr="00723953" w:rsidRDefault="00300070" w:rsidP="00481033">
      <w:pPr>
        <w:pStyle w:val="2"/>
        <w:spacing w:after="0" w:line="240" w:lineRule="auto"/>
        <w:ind w:left="-5" w:right="0"/>
        <w:rPr>
          <w:i w:val="0"/>
          <w:sz w:val="28"/>
          <w:szCs w:val="28"/>
        </w:rPr>
      </w:pPr>
      <w:r w:rsidRPr="00723953">
        <w:rPr>
          <w:i w:val="0"/>
          <w:sz w:val="28"/>
          <w:szCs w:val="28"/>
        </w:rPr>
        <w:t xml:space="preserve">3.1. Материально-техническое обеспечение </w:t>
      </w:r>
    </w:p>
    <w:p w:rsidR="00481033" w:rsidRDefault="00300070" w:rsidP="00481033">
      <w:pPr>
        <w:spacing w:after="0" w:line="240" w:lineRule="auto"/>
        <w:ind w:left="-5" w:right="0" w:firstLine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>Реализация программы предполагает наличие учебного</w:t>
      </w:r>
      <w:r w:rsidR="00C40CFB">
        <w:rPr>
          <w:sz w:val="28"/>
          <w:szCs w:val="28"/>
        </w:rPr>
        <w:t xml:space="preserve"> кабинета социально</w:t>
      </w:r>
      <w:r w:rsidR="002B44D3" w:rsidRPr="00723953">
        <w:rPr>
          <w:sz w:val="28"/>
          <w:szCs w:val="28"/>
        </w:rPr>
        <w:t>-</w:t>
      </w:r>
      <w:r w:rsidRPr="00723953">
        <w:rPr>
          <w:sz w:val="28"/>
          <w:szCs w:val="28"/>
        </w:rPr>
        <w:t xml:space="preserve">экономических дисциплин;   </w:t>
      </w:r>
    </w:p>
    <w:p w:rsidR="008220A8" w:rsidRPr="00723953" w:rsidRDefault="00300070" w:rsidP="00481033">
      <w:pPr>
        <w:spacing w:after="0" w:line="240" w:lineRule="auto"/>
        <w:ind w:left="-5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 xml:space="preserve">Оборудование учебного кабинета и рабочих мест кабинета: 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b/>
          <w:sz w:val="28"/>
          <w:szCs w:val="28"/>
        </w:rPr>
        <w:t xml:space="preserve">1.Мебель и стационарное оборудование учебного кабинета: 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>-доска учебная;</w:t>
      </w:r>
      <w:r w:rsidRPr="00723953">
        <w:rPr>
          <w:b/>
          <w:sz w:val="28"/>
          <w:szCs w:val="28"/>
        </w:rPr>
        <w:t xml:space="preserve">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>-рабочее место для преподавателя;</w:t>
      </w:r>
      <w:r w:rsidRPr="00723953">
        <w:rPr>
          <w:b/>
          <w:sz w:val="28"/>
          <w:szCs w:val="28"/>
        </w:rPr>
        <w:t xml:space="preserve">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>-столы, стулья для обучающихся;</w:t>
      </w:r>
      <w:r w:rsidRPr="00723953">
        <w:rPr>
          <w:b/>
          <w:sz w:val="28"/>
          <w:szCs w:val="28"/>
        </w:rPr>
        <w:t xml:space="preserve">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 xml:space="preserve">-шкафы для </w:t>
      </w:r>
      <w:proofErr w:type="gramStart"/>
      <w:r w:rsidRPr="00723953">
        <w:rPr>
          <w:sz w:val="28"/>
          <w:szCs w:val="28"/>
        </w:rPr>
        <w:t>хранения  раздаточного</w:t>
      </w:r>
      <w:proofErr w:type="gramEnd"/>
      <w:r w:rsidRPr="00723953">
        <w:rPr>
          <w:sz w:val="28"/>
          <w:szCs w:val="28"/>
        </w:rPr>
        <w:t xml:space="preserve"> дидактического материала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b/>
          <w:sz w:val="28"/>
          <w:szCs w:val="28"/>
        </w:rPr>
        <w:t xml:space="preserve">2. Технические средства обучения: 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 xml:space="preserve">-компьютер, </w:t>
      </w:r>
    </w:p>
    <w:p w:rsidR="008220A8" w:rsidRPr="00723953" w:rsidRDefault="00300070" w:rsidP="00481033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723953">
        <w:rPr>
          <w:rFonts w:eastAsia="Calibri"/>
          <w:sz w:val="28"/>
          <w:szCs w:val="28"/>
        </w:rPr>
        <w:t xml:space="preserve">-средства </w:t>
      </w:r>
      <w:proofErr w:type="spellStart"/>
      <w:r w:rsidRPr="00723953">
        <w:rPr>
          <w:rFonts w:eastAsia="Calibri"/>
          <w:sz w:val="28"/>
          <w:szCs w:val="28"/>
        </w:rPr>
        <w:t>аудиовизуализации</w:t>
      </w:r>
      <w:proofErr w:type="spellEnd"/>
      <w:r w:rsidRPr="00723953">
        <w:rPr>
          <w:sz w:val="28"/>
          <w:szCs w:val="28"/>
        </w:rPr>
        <w:t xml:space="preserve">;   </w:t>
      </w:r>
    </w:p>
    <w:p w:rsidR="008220A8" w:rsidRPr="00723953" w:rsidRDefault="00300070" w:rsidP="00481033">
      <w:pPr>
        <w:spacing w:after="0" w:line="240" w:lineRule="auto"/>
        <w:ind w:left="718" w:right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 xml:space="preserve">- наглядные пособия (натуральные образцы, муляжи, плакаты, DVD фильмы, мультимедийные пособия). </w:t>
      </w:r>
    </w:p>
    <w:p w:rsidR="008220A8" w:rsidRPr="00723953" w:rsidRDefault="00300070" w:rsidP="00481033">
      <w:pPr>
        <w:spacing w:after="0" w:line="240" w:lineRule="auto"/>
        <w:ind w:left="708" w:right="0" w:firstLine="0"/>
        <w:jc w:val="left"/>
        <w:rPr>
          <w:sz w:val="28"/>
          <w:szCs w:val="28"/>
        </w:rPr>
      </w:pPr>
      <w:r w:rsidRPr="00723953">
        <w:rPr>
          <w:color w:val="C00000"/>
          <w:sz w:val="28"/>
          <w:szCs w:val="28"/>
        </w:rPr>
        <w:t xml:space="preserve"> </w:t>
      </w:r>
    </w:p>
    <w:p w:rsidR="008220A8" w:rsidRDefault="00300070" w:rsidP="00481033">
      <w:pPr>
        <w:spacing w:after="0" w:line="240" w:lineRule="auto"/>
        <w:ind w:left="-5" w:right="0"/>
        <w:jc w:val="left"/>
        <w:rPr>
          <w:b/>
          <w:sz w:val="28"/>
          <w:szCs w:val="28"/>
        </w:rPr>
      </w:pPr>
      <w:r w:rsidRPr="00723953">
        <w:rPr>
          <w:b/>
          <w:sz w:val="28"/>
          <w:szCs w:val="28"/>
        </w:rPr>
        <w:t xml:space="preserve">3.2. Информационное обеспечение обучения </w:t>
      </w:r>
    </w:p>
    <w:p w:rsidR="008220A8" w:rsidRDefault="00300070" w:rsidP="00481033">
      <w:pPr>
        <w:pStyle w:val="1"/>
        <w:spacing w:after="0" w:line="240" w:lineRule="auto"/>
        <w:ind w:left="-5" w:right="0"/>
        <w:rPr>
          <w:i w:val="0"/>
          <w:sz w:val="28"/>
          <w:szCs w:val="28"/>
        </w:rPr>
      </w:pPr>
      <w:r w:rsidRPr="00723953">
        <w:rPr>
          <w:i w:val="0"/>
          <w:sz w:val="28"/>
          <w:szCs w:val="28"/>
        </w:rPr>
        <w:t xml:space="preserve">Перечень используемых учебных изданий, Интернет-ресурсов, дополнительной литературы </w:t>
      </w:r>
    </w:p>
    <w:p w:rsidR="002B44D3" w:rsidRPr="00723953" w:rsidRDefault="00300070" w:rsidP="00481033">
      <w:pPr>
        <w:spacing w:after="0" w:line="240" w:lineRule="auto"/>
        <w:ind w:left="-5" w:right="680"/>
        <w:rPr>
          <w:b/>
          <w:sz w:val="28"/>
          <w:szCs w:val="28"/>
        </w:rPr>
      </w:pPr>
      <w:r w:rsidRPr="00723953">
        <w:rPr>
          <w:b/>
          <w:sz w:val="28"/>
          <w:szCs w:val="28"/>
        </w:rPr>
        <w:t xml:space="preserve">Основные источники (печатные издания): </w:t>
      </w:r>
    </w:p>
    <w:p w:rsidR="008220A8" w:rsidRPr="00723953" w:rsidRDefault="00300070" w:rsidP="00481033">
      <w:pPr>
        <w:pStyle w:val="a3"/>
        <w:rPr>
          <w:sz w:val="28"/>
          <w:szCs w:val="28"/>
        </w:rPr>
      </w:pPr>
      <w:r w:rsidRPr="00723953">
        <w:rPr>
          <w:sz w:val="28"/>
          <w:szCs w:val="28"/>
        </w:rPr>
        <w:t>1.</w:t>
      </w:r>
      <w:r w:rsidRPr="00723953">
        <w:rPr>
          <w:rFonts w:eastAsia="Arial"/>
          <w:sz w:val="28"/>
          <w:szCs w:val="28"/>
        </w:rPr>
        <w:t xml:space="preserve"> </w:t>
      </w:r>
      <w:r w:rsidRPr="00723953">
        <w:rPr>
          <w:sz w:val="28"/>
          <w:szCs w:val="28"/>
        </w:rPr>
        <w:t>Российская Федерация. Законы. Трудовой коде</w:t>
      </w:r>
      <w:r w:rsidR="002B44D3" w:rsidRPr="00723953">
        <w:rPr>
          <w:sz w:val="28"/>
          <w:szCs w:val="28"/>
        </w:rPr>
        <w:t xml:space="preserve">кс Российской Федерации: </w:t>
      </w:r>
      <w:proofErr w:type="spellStart"/>
      <w:r w:rsidR="002B44D3" w:rsidRPr="00723953">
        <w:rPr>
          <w:sz w:val="28"/>
          <w:szCs w:val="28"/>
        </w:rPr>
        <w:t>федер</w:t>
      </w:r>
      <w:proofErr w:type="spellEnd"/>
      <w:r w:rsidR="002B44D3" w:rsidRPr="00723953">
        <w:rPr>
          <w:sz w:val="28"/>
          <w:szCs w:val="28"/>
        </w:rPr>
        <w:t xml:space="preserve">. </w:t>
      </w:r>
      <w:r w:rsidRPr="00723953">
        <w:rPr>
          <w:sz w:val="28"/>
          <w:szCs w:val="28"/>
        </w:rPr>
        <w:t xml:space="preserve">закон: [принят Гос. </w:t>
      </w:r>
      <w:proofErr w:type="gramStart"/>
      <w:r w:rsidRPr="00723953">
        <w:rPr>
          <w:sz w:val="28"/>
          <w:szCs w:val="28"/>
        </w:rPr>
        <w:t>Думой  21</w:t>
      </w:r>
      <w:proofErr w:type="gramEnd"/>
      <w:r w:rsidRPr="00723953">
        <w:rPr>
          <w:sz w:val="28"/>
          <w:szCs w:val="28"/>
        </w:rPr>
        <w:t xml:space="preserve"> дек. 2001 г.: по состоянию на 25 апр. 2016 г.]. – М.: Рид Групп, 2016. – 256 с. – (Законодательство России с комментариями </w:t>
      </w:r>
      <w:proofErr w:type="gramStart"/>
      <w:r w:rsidRPr="00723953">
        <w:rPr>
          <w:sz w:val="28"/>
          <w:szCs w:val="28"/>
        </w:rPr>
        <w:t>к изменениями</w:t>
      </w:r>
      <w:proofErr w:type="gramEnd"/>
      <w:r w:rsidRPr="00723953">
        <w:rPr>
          <w:sz w:val="28"/>
          <w:szCs w:val="28"/>
        </w:rPr>
        <w:t xml:space="preserve">).  </w:t>
      </w:r>
    </w:p>
    <w:p w:rsidR="008220A8" w:rsidRPr="00723953" w:rsidRDefault="00300070" w:rsidP="00481033">
      <w:pPr>
        <w:spacing w:after="0" w:line="240" w:lineRule="auto"/>
        <w:ind w:left="-5" w:right="0"/>
        <w:rPr>
          <w:sz w:val="28"/>
          <w:szCs w:val="28"/>
        </w:rPr>
      </w:pPr>
      <w:r w:rsidRPr="00723953">
        <w:rPr>
          <w:sz w:val="28"/>
          <w:szCs w:val="28"/>
        </w:rPr>
        <w:t>2.</w:t>
      </w:r>
      <w:r w:rsidRPr="00723953">
        <w:rPr>
          <w:rFonts w:eastAsia="Arial"/>
          <w:sz w:val="28"/>
          <w:szCs w:val="28"/>
        </w:rPr>
        <w:t xml:space="preserve"> </w:t>
      </w:r>
      <w:r w:rsidRPr="00723953">
        <w:rPr>
          <w:sz w:val="28"/>
          <w:szCs w:val="28"/>
        </w:rPr>
        <w:t xml:space="preserve">Российская Федерация. Законы. Гражданский кодекс Российской Федерации: офиц. текст: [по сост. на 1 мая 2016 г.]. – М.: Омега-Л, 2016. – 688с. – </w:t>
      </w:r>
      <w:proofErr w:type="gramStart"/>
      <w:r w:rsidRPr="00723953">
        <w:rPr>
          <w:sz w:val="28"/>
          <w:szCs w:val="28"/>
        </w:rPr>
        <w:t>( кодексы</w:t>
      </w:r>
      <w:proofErr w:type="gramEnd"/>
      <w:r w:rsidRPr="00723953">
        <w:rPr>
          <w:sz w:val="28"/>
          <w:szCs w:val="28"/>
        </w:rPr>
        <w:t xml:space="preserve"> Российской Федерации). 3.</w:t>
      </w:r>
      <w:r w:rsidRPr="00723953">
        <w:rPr>
          <w:rFonts w:eastAsia="Arial"/>
          <w:sz w:val="28"/>
          <w:szCs w:val="28"/>
        </w:rPr>
        <w:t xml:space="preserve"> </w:t>
      </w:r>
      <w:r w:rsidRPr="00723953">
        <w:rPr>
          <w:sz w:val="28"/>
          <w:szCs w:val="28"/>
        </w:rPr>
        <w:t>Российская Федерация. Законы. Налоговый кодекс Российской Федерации: [</w:t>
      </w:r>
      <w:proofErr w:type="spellStart"/>
      <w:r w:rsidRPr="00723953">
        <w:rPr>
          <w:sz w:val="28"/>
          <w:szCs w:val="28"/>
        </w:rPr>
        <w:t>федер</w:t>
      </w:r>
      <w:proofErr w:type="spellEnd"/>
      <w:r w:rsidRPr="00723953">
        <w:rPr>
          <w:sz w:val="28"/>
          <w:szCs w:val="28"/>
        </w:rPr>
        <w:t xml:space="preserve">. закон: принят Гос. Думой 16 июля 1998 г.: по состоянию на 1 янв. 2016 г.]. – М.: ЭЛИТ, 2016. – 880 с.  </w:t>
      </w:r>
    </w:p>
    <w:p w:rsidR="008220A8" w:rsidRPr="00723953" w:rsidRDefault="002B44D3" w:rsidP="00481033">
      <w:pPr>
        <w:pStyle w:val="a3"/>
        <w:rPr>
          <w:sz w:val="28"/>
          <w:szCs w:val="28"/>
        </w:rPr>
      </w:pPr>
      <w:r w:rsidRPr="00723953">
        <w:rPr>
          <w:sz w:val="28"/>
          <w:szCs w:val="28"/>
        </w:rPr>
        <w:t>3.</w:t>
      </w:r>
      <w:r w:rsidR="00300070" w:rsidRPr="00723953">
        <w:rPr>
          <w:sz w:val="28"/>
          <w:szCs w:val="28"/>
        </w:rPr>
        <w:t xml:space="preserve">ГОСТ 31985-2013 Услуги общественного питания. Термины и </w:t>
      </w:r>
      <w:proofErr w:type="gramStart"/>
      <w:r w:rsidR="00300070" w:rsidRPr="00723953">
        <w:rPr>
          <w:sz w:val="28"/>
          <w:szCs w:val="28"/>
        </w:rPr>
        <w:t>определения.-</w:t>
      </w:r>
      <w:proofErr w:type="gramEnd"/>
      <w:r w:rsidR="00300070" w:rsidRPr="00723953">
        <w:rPr>
          <w:sz w:val="28"/>
          <w:szCs w:val="28"/>
        </w:rPr>
        <w:t xml:space="preserve"> </w:t>
      </w:r>
      <w:proofErr w:type="spellStart"/>
      <w:r w:rsidR="00300070" w:rsidRPr="00723953">
        <w:rPr>
          <w:sz w:val="28"/>
          <w:szCs w:val="28"/>
        </w:rPr>
        <w:t>Введ</w:t>
      </w:r>
      <w:proofErr w:type="spellEnd"/>
      <w:r w:rsidR="00300070" w:rsidRPr="00723953">
        <w:rPr>
          <w:sz w:val="28"/>
          <w:szCs w:val="28"/>
        </w:rPr>
        <w:t xml:space="preserve">. 2015-01-01. -  М.: </w:t>
      </w:r>
      <w:proofErr w:type="spellStart"/>
      <w:r w:rsidR="00300070" w:rsidRPr="00723953">
        <w:rPr>
          <w:sz w:val="28"/>
          <w:szCs w:val="28"/>
        </w:rPr>
        <w:t>Стандартинформ</w:t>
      </w:r>
      <w:proofErr w:type="spellEnd"/>
      <w:r w:rsidR="00300070" w:rsidRPr="00723953">
        <w:rPr>
          <w:sz w:val="28"/>
          <w:szCs w:val="28"/>
        </w:rPr>
        <w:t xml:space="preserve">, </w:t>
      </w:r>
      <w:proofErr w:type="gramStart"/>
      <w:r w:rsidR="00300070" w:rsidRPr="00723953">
        <w:rPr>
          <w:sz w:val="28"/>
          <w:szCs w:val="28"/>
        </w:rPr>
        <w:t>2014.-</w:t>
      </w:r>
      <w:proofErr w:type="gramEnd"/>
      <w:r w:rsidR="00300070" w:rsidRPr="00723953">
        <w:rPr>
          <w:sz w:val="28"/>
          <w:szCs w:val="28"/>
        </w:rPr>
        <w:t xml:space="preserve">III, 10 с. </w:t>
      </w:r>
    </w:p>
    <w:p w:rsidR="008220A8" w:rsidRPr="00723953" w:rsidRDefault="002B44D3" w:rsidP="00481033">
      <w:pPr>
        <w:pStyle w:val="a3"/>
        <w:rPr>
          <w:sz w:val="28"/>
          <w:szCs w:val="28"/>
        </w:rPr>
      </w:pPr>
      <w:r w:rsidRPr="00723953">
        <w:rPr>
          <w:sz w:val="28"/>
          <w:szCs w:val="28"/>
        </w:rPr>
        <w:t>4.</w:t>
      </w:r>
      <w:r w:rsidR="00300070" w:rsidRPr="00723953">
        <w:rPr>
          <w:sz w:val="28"/>
          <w:szCs w:val="28"/>
        </w:rPr>
        <w:t>ГОСТ 30390-</w:t>
      </w:r>
      <w:proofErr w:type="gramStart"/>
      <w:r w:rsidR="00300070" w:rsidRPr="00723953">
        <w:rPr>
          <w:sz w:val="28"/>
          <w:szCs w:val="28"/>
        </w:rPr>
        <w:t>2013  Услуги</w:t>
      </w:r>
      <w:proofErr w:type="gramEnd"/>
      <w:r w:rsidR="00300070" w:rsidRPr="00723953">
        <w:rPr>
          <w:sz w:val="28"/>
          <w:szCs w:val="28"/>
        </w:rPr>
        <w:t xml:space="preserve">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="00300070" w:rsidRPr="00723953">
        <w:rPr>
          <w:sz w:val="28"/>
          <w:szCs w:val="28"/>
        </w:rPr>
        <w:t>Введ</w:t>
      </w:r>
      <w:proofErr w:type="spellEnd"/>
      <w:r w:rsidR="00300070" w:rsidRPr="00723953">
        <w:rPr>
          <w:sz w:val="28"/>
          <w:szCs w:val="28"/>
        </w:rPr>
        <w:t xml:space="preserve">. 2016 – 01 – </w:t>
      </w:r>
      <w:proofErr w:type="gramStart"/>
      <w:r w:rsidR="00300070" w:rsidRPr="00723953">
        <w:rPr>
          <w:sz w:val="28"/>
          <w:szCs w:val="28"/>
        </w:rPr>
        <w:t>01.-</w:t>
      </w:r>
      <w:proofErr w:type="gramEnd"/>
      <w:r w:rsidR="00300070" w:rsidRPr="00723953">
        <w:rPr>
          <w:sz w:val="28"/>
          <w:szCs w:val="28"/>
        </w:rPr>
        <w:t xml:space="preserve"> М.: </w:t>
      </w:r>
      <w:proofErr w:type="spellStart"/>
      <w:r w:rsidR="00300070" w:rsidRPr="00723953">
        <w:rPr>
          <w:sz w:val="28"/>
          <w:szCs w:val="28"/>
        </w:rPr>
        <w:t>Стандартинформ</w:t>
      </w:r>
      <w:proofErr w:type="spellEnd"/>
      <w:r w:rsidR="00300070" w:rsidRPr="00723953">
        <w:rPr>
          <w:sz w:val="28"/>
          <w:szCs w:val="28"/>
        </w:rPr>
        <w:t xml:space="preserve">, 2014.- III, 12 с. </w:t>
      </w:r>
    </w:p>
    <w:p w:rsidR="00481033" w:rsidRDefault="002B44D3" w:rsidP="00481033">
      <w:pPr>
        <w:pStyle w:val="a3"/>
        <w:rPr>
          <w:sz w:val="28"/>
          <w:szCs w:val="28"/>
        </w:rPr>
      </w:pPr>
      <w:r w:rsidRPr="00723953">
        <w:rPr>
          <w:sz w:val="28"/>
          <w:szCs w:val="28"/>
        </w:rPr>
        <w:t>5.</w:t>
      </w:r>
      <w:r w:rsidR="00300070" w:rsidRPr="00723953">
        <w:rPr>
          <w:sz w:val="28"/>
          <w:szCs w:val="28"/>
        </w:rPr>
        <w:t xml:space="preserve">ГОСТ 30389 - </w:t>
      </w:r>
      <w:proofErr w:type="gramStart"/>
      <w:r w:rsidR="00300070" w:rsidRPr="00723953">
        <w:rPr>
          <w:sz w:val="28"/>
          <w:szCs w:val="28"/>
        </w:rPr>
        <w:t>2013  Услуги</w:t>
      </w:r>
      <w:proofErr w:type="gramEnd"/>
      <w:r w:rsidR="00300070" w:rsidRPr="00723953">
        <w:rPr>
          <w:sz w:val="28"/>
          <w:szCs w:val="28"/>
        </w:rPr>
        <w:t xml:space="preserve"> общественного питания. Предприятия общественного питания. Классификация и общие требования – </w:t>
      </w:r>
      <w:proofErr w:type="spellStart"/>
      <w:r w:rsidR="00300070" w:rsidRPr="00723953">
        <w:rPr>
          <w:sz w:val="28"/>
          <w:szCs w:val="28"/>
        </w:rPr>
        <w:t>Введ</w:t>
      </w:r>
      <w:proofErr w:type="spellEnd"/>
      <w:r w:rsidR="00300070" w:rsidRPr="00723953">
        <w:rPr>
          <w:sz w:val="28"/>
          <w:szCs w:val="28"/>
        </w:rPr>
        <w:t xml:space="preserve">. 2016 – 01 – 01. – М.: </w:t>
      </w:r>
      <w:proofErr w:type="spellStart"/>
      <w:r w:rsidR="00300070" w:rsidRPr="00723953">
        <w:rPr>
          <w:sz w:val="28"/>
          <w:szCs w:val="28"/>
        </w:rPr>
        <w:t>Стандартинформ</w:t>
      </w:r>
      <w:proofErr w:type="spellEnd"/>
      <w:r w:rsidR="00300070" w:rsidRPr="00723953">
        <w:rPr>
          <w:sz w:val="28"/>
          <w:szCs w:val="28"/>
        </w:rPr>
        <w:t xml:space="preserve">, </w:t>
      </w:r>
      <w:proofErr w:type="gramStart"/>
      <w:r w:rsidR="00300070" w:rsidRPr="00723953">
        <w:rPr>
          <w:sz w:val="28"/>
          <w:szCs w:val="28"/>
        </w:rPr>
        <w:t>2014.-</w:t>
      </w:r>
      <w:proofErr w:type="gramEnd"/>
      <w:r w:rsidR="00300070" w:rsidRPr="00723953">
        <w:rPr>
          <w:sz w:val="28"/>
          <w:szCs w:val="28"/>
        </w:rPr>
        <w:t xml:space="preserve"> III, 12 с. </w:t>
      </w:r>
    </w:p>
    <w:p w:rsidR="008220A8" w:rsidRPr="00723953" w:rsidRDefault="002B44D3" w:rsidP="00481033">
      <w:pPr>
        <w:pStyle w:val="a3"/>
        <w:rPr>
          <w:sz w:val="28"/>
          <w:szCs w:val="28"/>
        </w:rPr>
      </w:pPr>
      <w:r w:rsidRPr="00723953">
        <w:rPr>
          <w:sz w:val="28"/>
          <w:szCs w:val="28"/>
        </w:rPr>
        <w:t>6.</w:t>
      </w:r>
      <w:r w:rsidR="00300070" w:rsidRPr="00723953">
        <w:rPr>
          <w:sz w:val="28"/>
          <w:szCs w:val="28"/>
        </w:rPr>
        <w:t xml:space="preserve">ГОСТ Р </w:t>
      </w:r>
      <w:r w:rsidR="00300070" w:rsidRPr="00723953">
        <w:rPr>
          <w:color w:val="2D2D2D"/>
          <w:sz w:val="28"/>
          <w:szCs w:val="28"/>
        </w:rPr>
        <w:t>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 w:rsidR="00300070" w:rsidRPr="00723953">
        <w:rPr>
          <w:sz w:val="28"/>
          <w:szCs w:val="28"/>
        </w:rPr>
        <w:t xml:space="preserve">. </w:t>
      </w:r>
    </w:p>
    <w:p w:rsidR="008220A8" w:rsidRPr="00723953" w:rsidRDefault="002B44D3" w:rsidP="00481033">
      <w:pPr>
        <w:spacing w:after="0" w:line="240" w:lineRule="auto"/>
        <w:ind w:right="0"/>
        <w:rPr>
          <w:sz w:val="28"/>
          <w:szCs w:val="28"/>
        </w:rPr>
      </w:pPr>
      <w:r w:rsidRPr="00723953">
        <w:rPr>
          <w:sz w:val="28"/>
          <w:szCs w:val="28"/>
        </w:rPr>
        <w:t>7.</w:t>
      </w:r>
      <w:r w:rsidR="00300070" w:rsidRPr="00723953">
        <w:rPr>
          <w:sz w:val="28"/>
          <w:szCs w:val="28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</w:t>
      </w:r>
    </w:p>
    <w:p w:rsidR="008220A8" w:rsidRPr="00723953" w:rsidRDefault="002B44D3" w:rsidP="00481033">
      <w:pPr>
        <w:spacing w:after="0" w:line="240" w:lineRule="auto"/>
        <w:ind w:right="0"/>
        <w:rPr>
          <w:sz w:val="28"/>
          <w:szCs w:val="28"/>
        </w:rPr>
      </w:pPr>
      <w:r w:rsidRPr="00723953">
        <w:rPr>
          <w:sz w:val="28"/>
          <w:szCs w:val="28"/>
        </w:rPr>
        <w:lastRenderedPageBreak/>
        <w:t>8.</w:t>
      </w:r>
      <w:r w:rsidR="00300070" w:rsidRPr="00723953">
        <w:rPr>
          <w:sz w:val="28"/>
          <w:szCs w:val="28"/>
        </w:rPr>
        <w:t xml:space="preserve">ГОСТ Р 30390-2013 "Услуги общественного питания. Продукция общественного питания, реализуемая населению. Общие технические условия" </w:t>
      </w:r>
    </w:p>
    <w:p w:rsidR="008220A8" w:rsidRPr="00723953" w:rsidRDefault="002B44D3" w:rsidP="00481033">
      <w:pPr>
        <w:spacing w:after="0" w:line="240" w:lineRule="auto"/>
        <w:ind w:right="0"/>
        <w:rPr>
          <w:sz w:val="28"/>
          <w:szCs w:val="28"/>
        </w:rPr>
      </w:pPr>
      <w:r w:rsidRPr="00723953">
        <w:rPr>
          <w:sz w:val="28"/>
          <w:szCs w:val="28"/>
        </w:rPr>
        <w:t>9.</w:t>
      </w:r>
      <w:r w:rsidR="00300070" w:rsidRPr="00723953">
        <w:rPr>
          <w:sz w:val="28"/>
          <w:szCs w:val="28"/>
        </w:rPr>
        <w:t xml:space="preserve">Жабина С.Б., </w:t>
      </w:r>
      <w:proofErr w:type="spellStart"/>
      <w:r w:rsidR="00300070" w:rsidRPr="00723953">
        <w:rPr>
          <w:sz w:val="28"/>
          <w:szCs w:val="28"/>
        </w:rPr>
        <w:t>Бурдюгова</w:t>
      </w:r>
      <w:proofErr w:type="spellEnd"/>
      <w:r w:rsidR="00300070" w:rsidRPr="00723953">
        <w:rPr>
          <w:sz w:val="28"/>
          <w:szCs w:val="28"/>
        </w:rPr>
        <w:t xml:space="preserve"> О.М., Колесова А.В. Основы экономики, менеджмента и маркетинга в общественном питании: учебник для студентов СПО/ С.Б. </w:t>
      </w:r>
      <w:proofErr w:type="spellStart"/>
      <w:r w:rsidR="00300070" w:rsidRPr="00723953">
        <w:rPr>
          <w:sz w:val="28"/>
          <w:szCs w:val="28"/>
        </w:rPr>
        <w:t>Жабина</w:t>
      </w:r>
      <w:proofErr w:type="spellEnd"/>
      <w:r w:rsidR="00300070" w:rsidRPr="00723953">
        <w:rPr>
          <w:sz w:val="28"/>
          <w:szCs w:val="28"/>
        </w:rPr>
        <w:t xml:space="preserve">, </w:t>
      </w:r>
    </w:p>
    <w:p w:rsidR="002B44D3" w:rsidRPr="00723953" w:rsidRDefault="002B44D3" w:rsidP="00481033">
      <w:pPr>
        <w:spacing w:after="0" w:line="240" w:lineRule="auto"/>
        <w:ind w:left="-15" w:right="0" w:firstLine="0"/>
        <w:rPr>
          <w:sz w:val="28"/>
          <w:szCs w:val="28"/>
        </w:rPr>
      </w:pPr>
      <w:r w:rsidRPr="00723953">
        <w:rPr>
          <w:sz w:val="28"/>
          <w:szCs w:val="28"/>
        </w:rPr>
        <w:t>10.</w:t>
      </w:r>
      <w:r w:rsidR="00300070" w:rsidRPr="00723953">
        <w:rPr>
          <w:sz w:val="28"/>
          <w:szCs w:val="28"/>
        </w:rPr>
        <w:t xml:space="preserve">О.М.Бурдюгова, А.В. </w:t>
      </w:r>
      <w:proofErr w:type="gramStart"/>
      <w:r w:rsidR="00300070" w:rsidRPr="00723953">
        <w:rPr>
          <w:sz w:val="28"/>
          <w:szCs w:val="28"/>
        </w:rPr>
        <w:t>Колесова.-</w:t>
      </w:r>
      <w:proofErr w:type="gramEnd"/>
      <w:r w:rsidR="00300070" w:rsidRPr="00723953">
        <w:rPr>
          <w:sz w:val="28"/>
          <w:szCs w:val="28"/>
        </w:rPr>
        <w:t xml:space="preserve"> 3-е изд. Стер.- М.: Издательский центр «Академия», 2015. – 336 с. </w:t>
      </w:r>
    </w:p>
    <w:p w:rsidR="008220A8" w:rsidRPr="00723953" w:rsidRDefault="002B44D3" w:rsidP="00481033">
      <w:pPr>
        <w:spacing w:after="0" w:line="240" w:lineRule="auto"/>
        <w:ind w:left="-15" w:right="0" w:firstLine="0"/>
        <w:rPr>
          <w:sz w:val="28"/>
          <w:szCs w:val="28"/>
        </w:rPr>
      </w:pPr>
      <w:r w:rsidRPr="00723953">
        <w:rPr>
          <w:sz w:val="28"/>
          <w:szCs w:val="28"/>
        </w:rPr>
        <w:t>11.</w:t>
      </w:r>
      <w:r w:rsidR="00300070" w:rsidRPr="00723953">
        <w:rPr>
          <w:sz w:val="28"/>
          <w:szCs w:val="28"/>
        </w:rPr>
        <w:t xml:space="preserve">Потапова И.И. Калькуляция и учет: учеб. </w:t>
      </w:r>
      <w:proofErr w:type="gramStart"/>
      <w:r w:rsidR="00300070" w:rsidRPr="00723953">
        <w:rPr>
          <w:sz w:val="28"/>
          <w:szCs w:val="28"/>
        </w:rPr>
        <w:t>для  учащихся</w:t>
      </w:r>
      <w:proofErr w:type="gramEnd"/>
      <w:r w:rsidR="00300070" w:rsidRPr="00723953">
        <w:rPr>
          <w:sz w:val="28"/>
          <w:szCs w:val="28"/>
        </w:rPr>
        <w:t xml:space="preserve"> учреждений нач. проф. образования/ И.И. Потапова. М.: Образовательно-издательский центр «Академия»; ОАО «Московские учебники», </w:t>
      </w:r>
      <w:proofErr w:type="gramStart"/>
      <w:r w:rsidR="00300070" w:rsidRPr="00723953">
        <w:rPr>
          <w:sz w:val="28"/>
          <w:szCs w:val="28"/>
        </w:rPr>
        <w:t>2013.-</w:t>
      </w:r>
      <w:proofErr w:type="gramEnd"/>
      <w:r w:rsidR="00300070" w:rsidRPr="00723953">
        <w:rPr>
          <w:sz w:val="28"/>
          <w:szCs w:val="28"/>
        </w:rPr>
        <w:t xml:space="preserve">176с. </w:t>
      </w:r>
    </w:p>
    <w:p w:rsidR="008220A8" w:rsidRPr="00723953" w:rsidRDefault="00300070" w:rsidP="00481033">
      <w:pPr>
        <w:spacing w:after="0" w:line="240" w:lineRule="auto"/>
        <w:ind w:left="720" w:right="0" w:firstLine="0"/>
        <w:jc w:val="left"/>
        <w:rPr>
          <w:sz w:val="28"/>
          <w:szCs w:val="28"/>
        </w:rPr>
      </w:pPr>
      <w:r w:rsidRPr="00723953">
        <w:rPr>
          <w:b/>
          <w:sz w:val="28"/>
          <w:szCs w:val="28"/>
        </w:rPr>
        <w:t xml:space="preserve"> </w:t>
      </w:r>
    </w:p>
    <w:p w:rsidR="008220A8" w:rsidRPr="00723953" w:rsidRDefault="002B44D3" w:rsidP="00481033">
      <w:pPr>
        <w:spacing w:after="0" w:line="240" w:lineRule="auto"/>
        <w:ind w:left="730" w:right="759"/>
        <w:jc w:val="left"/>
        <w:rPr>
          <w:sz w:val="28"/>
          <w:szCs w:val="28"/>
        </w:rPr>
      </w:pPr>
      <w:proofErr w:type="gramStart"/>
      <w:r w:rsidRPr="00723953">
        <w:rPr>
          <w:b/>
          <w:sz w:val="28"/>
          <w:szCs w:val="28"/>
        </w:rPr>
        <w:t>Электронные  издания</w:t>
      </w:r>
      <w:proofErr w:type="gramEnd"/>
      <w:r w:rsidR="00300070" w:rsidRPr="00723953">
        <w:rPr>
          <w:b/>
          <w:sz w:val="28"/>
          <w:szCs w:val="28"/>
        </w:rPr>
        <w:t xml:space="preserve">: </w:t>
      </w:r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r w:rsidRPr="008111C5">
        <w:rPr>
          <w:sz w:val="28"/>
          <w:szCs w:val="28"/>
        </w:rPr>
        <w:t xml:space="preserve">Федеральный закон "О бухгалтерском учете" от 06.12.2011 N 402-ФЗ (действующая редакция, 2016) </w:t>
      </w:r>
      <w:hyperlink r:id="rId27">
        <w:r w:rsidRPr="008111C5">
          <w:rPr>
            <w:color w:val="0000FF"/>
            <w:sz w:val="28"/>
            <w:szCs w:val="28"/>
            <w:u w:val="single" w:color="0000FF"/>
          </w:rPr>
          <w:t>http://www.consultant.ru/document/cons_doc_LAW_122855/</w:t>
        </w:r>
      </w:hyperlink>
      <w:hyperlink r:id="rId28">
        <w:r w:rsidRPr="008111C5">
          <w:rPr>
            <w:sz w:val="28"/>
            <w:szCs w:val="28"/>
          </w:rPr>
          <w:t xml:space="preserve"> </w:t>
        </w:r>
      </w:hyperlink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r w:rsidRPr="008111C5">
        <w:rPr>
          <w:color w:val="333333"/>
          <w:sz w:val="28"/>
          <w:szCs w:val="28"/>
        </w:rPr>
        <w:t>Закон РФ от 07.02.1992 N 2300-1 (ред. от 03.07.2016) "О защите прав потребителей»</w:t>
      </w:r>
      <w:r w:rsidRPr="008111C5">
        <w:rPr>
          <w:sz w:val="28"/>
          <w:szCs w:val="28"/>
        </w:rPr>
        <w:t xml:space="preserve"> </w:t>
      </w:r>
    </w:p>
    <w:p w:rsidR="008220A8" w:rsidRPr="008111C5" w:rsidRDefault="00DE559D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hyperlink r:id="rId29">
        <w:r w:rsidR="00300070" w:rsidRPr="008111C5">
          <w:rPr>
            <w:color w:val="0000FF"/>
            <w:sz w:val="28"/>
            <w:szCs w:val="28"/>
            <w:u w:val="single" w:color="0000FF"/>
          </w:rPr>
          <w:t>http://www.consultant.ru/document/cons_doc_LAW_305/</w:t>
        </w:r>
      </w:hyperlink>
      <w:hyperlink r:id="rId30">
        <w:r w:rsidR="00300070" w:rsidRPr="008111C5">
          <w:rPr>
            <w:color w:val="333333"/>
            <w:sz w:val="28"/>
            <w:szCs w:val="28"/>
          </w:rPr>
          <w:t xml:space="preserve"> </w:t>
        </w:r>
      </w:hyperlink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r w:rsidRPr="008111C5">
        <w:rPr>
          <w:sz w:val="28"/>
          <w:szCs w:val="28"/>
        </w:rPr>
        <w:t xml:space="preserve">"Типовые правила эксплуатации контрольно-кассовых машин при осуществлении денежных расчетов с населением" (утв. Минфином РФ 30.08.1993 N 104) </w:t>
      </w:r>
    </w:p>
    <w:p w:rsidR="008220A8" w:rsidRPr="008111C5" w:rsidRDefault="00DE559D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hyperlink r:id="rId31">
        <w:r w:rsidR="00300070" w:rsidRPr="008111C5">
          <w:rPr>
            <w:color w:val="0000FF"/>
            <w:sz w:val="28"/>
            <w:szCs w:val="28"/>
            <w:u w:val="single" w:color="0000FF"/>
          </w:rPr>
          <w:t>http://www.consultant.ru/document/cons_doc_LAW_2594/</w:t>
        </w:r>
      </w:hyperlink>
      <w:hyperlink r:id="rId32">
        <w:r w:rsidR="00300070" w:rsidRPr="008111C5">
          <w:rPr>
            <w:sz w:val="28"/>
            <w:szCs w:val="28"/>
          </w:rPr>
          <w:t xml:space="preserve"> </w:t>
        </w:r>
      </w:hyperlink>
      <w:r w:rsidR="00300070" w:rsidRPr="008111C5">
        <w:rPr>
          <w:color w:val="333333"/>
          <w:sz w:val="28"/>
          <w:szCs w:val="28"/>
        </w:rPr>
        <w:t xml:space="preserve"> </w:t>
      </w:r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r w:rsidRPr="008111C5">
        <w:rPr>
          <w:sz w:val="28"/>
          <w:szCs w:val="28"/>
        </w:rPr>
        <w:t>Приказ Минфина РФ от 13.06.1995 N 49 (ред. от 08.11.2010) "Об утверждении Методических указаний по инвентаризации имущества и финансовых обязательств"</w:t>
      </w:r>
      <w:hyperlink r:id="rId33">
        <w:r w:rsidRPr="008111C5">
          <w:rPr>
            <w:color w:val="0000FF"/>
            <w:sz w:val="28"/>
            <w:szCs w:val="28"/>
            <w:u w:val="single" w:color="0000FF"/>
          </w:rPr>
          <w:t>http://www.consultant.ru/document/cons_doc_LAW_7152</w:t>
        </w:r>
      </w:hyperlink>
      <w:hyperlink r:id="rId34">
        <w:r w:rsidRPr="008111C5">
          <w:rPr>
            <w:sz w:val="28"/>
            <w:szCs w:val="28"/>
          </w:rPr>
          <w:t>/</w:t>
        </w:r>
      </w:hyperlink>
      <w:r w:rsidRPr="008111C5">
        <w:rPr>
          <w:b/>
          <w:sz w:val="28"/>
          <w:szCs w:val="28"/>
        </w:rPr>
        <w:t xml:space="preserve"> </w:t>
      </w:r>
      <w:r w:rsidRPr="008111C5">
        <w:rPr>
          <w:sz w:val="28"/>
          <w:szCs w:val="28"/>
        </w:rPr>
        <w:t xml:space="preserve"> </w:t>
      </w:r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proofErr w:type="gramStart"/>
      <w:r w:rsidRPr="008111C5">
        <w:rPr>
          <w:sz w:val="28"/>
          <w:szCs w:val="28"/>
        </w:rPr>
        <w:t>Правила  продажи</w:t>
      </w:r>
      <w:proofErr w:type="gramEnd"/>
      <w:r w:rsidRPr="008111C5">
        <w:rPr>
          <w:sz w:val="28"/>
          <w:szCs w:val="28"/>
        </w:rPr>
        <w:t xml:space="preserve"> отдельных видов товаров  (текст по состоянию на 18.01.2016 г.) </w:t>
      </w:r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rPr>
          <w:sz w:val="28"/>
          <w:szCs w:val="28"/>
        </w:rPr>
      </w:pPr>
      <w:proofErr w:type="spellStart"/>
      <w:r w:rsidRPr="008111C5">
        <w:rPr>
          <w:sz w:val="28"/>
          <w:szCs w:val="28"/>
        </w:rPr>
        <w:t>Утврждены</w:t>
      </w:r>
      <w:proofErr w:type="spellEnd"/>
      <w:r w:rsidRPr="008111C5">
        <w:rPr>
          <w:sz w:val="28"/>
          <w:szCs w:val="28"/>
        </w:rPr>
        <w:t xml:space="preserve"> Постановлением Правительства Российской Федерации от 19 января 1998 года № 55.</w:t>
      </w:r>
      <w:hyperlink r:id="rId35">
        <w:r w:rsidRPr="008111C5">
          <w:rPr>
            <w:b/>
            <w:color w:val="4F81BD"/>
            <w:sz w:val="28"/>
            <w:szCs w:val="28"/>
          </w:rPr>
          <w:t xml:space="preserve"> </w:t>
        </w:r>
      </w:hyperlink>
      <w:hyperlink r:id="rId36">
        <w:r w:rsidRPr="008111C5">
          <w:rPr>
            <w:color w:val="0000FF"/>
            <w:sz w:val="28"/>
            <w:szCs w:val="28"/>
            <w:u w:val="single" w:color="0000FF"/>
          </w:rPr>
          <w:t>http://www.consultant.ru/law/podborki/pravila_roznichnoj_torgovli/</w:t>
        </w:r>
      </w:hyperlink>
      <w:hyperlink r:id="rId37">
        <w:r w:rsidRPr="008111C5">
          <w:rPr>
            <w:sz w:val="28"/>
            <w:szCs w:val="28"/>
          </w:rPr>
          <w:t xml:space="preserve"> </w:t>
        </w:r>
      </w:hyperlink>
    </w:p>
    <w:p w:rsidR="008220A8" w:rsidRPr="008111C5" w:rsidRDefault="00300070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r w:rsidRPr="008111C5">
        <w:rPr>
          <w:sz w:val="28"/>
          <w:szCs w:val="28"/>
        </w:rPr>
        <w:t>Правила розничной торговли</w:t>
      </w:r>
      <w:r w:rsidRPr="008111C5">
        <w:rPr>
          <w:b/>
          <w:sz w:val="28"/>
          <w:szCs w:val="28"/>
        </w:rPr>
        <w:t xml:space="preserve"> </w:t>
      </w:r>
      <w:r w:rsidRPr="008111C5">
        <w:rPr>
          <w:sz w:val="28"/>
          <w:szCs w:val="28"/>
        </w:rPr>
        <w:t>текст по состоянию на 18.01.2016 г.) Утверждены Постановлением Правительства Российской Федерации от 19 января 1998 года № 55.</w:t>
      </w:r>
      <w:r w:rsidRPr="008111C5">
        <w:rPr>
          <w:b/>
          <w:sz w:val="28"/>
          <w:szCs w:val="28"/>
        </w:rPr>
        <w:t xml:space="preserve"> </w:t>
      </w:r>
    </w:p>
    <w:p w:rsidR="008220A8" w:rsidRPr="008111C5" w:rsidRDefault="00DE559D" w:rsidP="008111C5">
      <w:pPr>
        <w:pStyle w:val="ab"/>
        <w:numPr>
          <w:ilvl w:val="0"/>
          <w:numId w:val="17"/>
        </w:numPr>
        <w:spacing w:after="0" w:line="240" w:lineRule="auto"/>
        <w:ind w:right="0"/>
        <w:jc w:val="left"/>
        <w:rPr>
          <w:sz w:val="28"/>
          <w:szCs w:val="28"/>
        </w:rPr>
      </w:pPr>
      <w:hyperlink r:id="rId38">
        <w:r w:rsidR="00300070" w:rsidRPr="008111C5">
          <w:rPr>
            <w:color w:val="0000FF"/>
            <w:sz w:val="28"/>
            <w:szCs w:val="28"/>
            <w:u w:val="single" w:color="0000FF"/>
          </w:rPr>
          <w:t>http://www.consultant.ru/law/podborki/pravila_roznichnoj_torgovli</w:t>
        </w:r>
      </w:hyperlink>
      <w:hyperlink r:id="rId39">
        <w:r w:rsidR="00300070" w:rsidRPr="008111C5">
          <w:rPr>
            <w:sz w:val="28"/>
            <w:szCs w:val="28"/>
          </w:rPr>
          <w:t>/</w:t>
        </w:r>
      </w:hyperlink>
      <w:r w:rsidR="00300070" w:rsidRPr="008111C5">
        <w:rPr>
          <w:sz w:val="28"/>
          <w:szCs w:val="28"/>
        </w:rPr>
        <w:t xml:space="preserve"> </w:t>
      </w:r>
    </w:p>
    <w:p w:rsidR="008111C5" w:rsidRDefault="008111C5" w:rsidP="00481033">
      <w:pPr>
        <w:spacing w:after="0" w:line="240" w:lineRule="auto"/>
        <w:ind w:left="0" w:right="0" w:firstLine="0"/>
        <w:jc w:val="left"/>
        <w:rPr>
          <w:rFonts w:eastAsia="Calibri"/>
          <w:b/>
          <w:sz w:val="28"/>
          <w:szCs w:val="28"/>
        </w:rPr>
      </w:pPr>
    </w:p>
    <w:p w:rsidR="008220A8" w:rsidRPr="008111C5" w:rsidRDefault="00300070" w:rsidP="00481033">
      <w:pPr>
        <w:spacing w:after="0" w:line="240" w:lineRule="auto"/>
        <w:ind w:left="0" w:right="0" w:firstLine="0"/>
        <w:jc w:val="left"/>
        <w:rPr>
          <w:b/>
          <w:i/>
          <w:sz w:val="28"/>
          <w:szCs w:val="28"/>
        </w:rPr>
      </w:pPr>
      <w:r w:rsidRPr="008111C5">
        <w:rPr>
          <w:rFonts w:eastAsia="Calibri"/>
          <w:b/>
          <w:sz w:val="28"/>
          <w:szCs w:val="28"/>
        </w:rPr>
        <w:t xml:space="preserve"> </w:t>
      </w:r>
      <w:r w:rsidRPr="008111C5">
        <w:rPr>
          <w:b/>
          <w:i/>
          <w:sz w:val="28"/>
          <w:szCs w:val="28"/>
        </w:rPr>
        <w:t xml:space="preserve">Дополнительные источники (печатные издания) </w:t>
      </w:r>
    </w:p>
    <w:p w:rsidR="008220A8" w:rsidRPr="008111C5" w:rsidRDefault="00300070" w:rsidP="008111C5">
      <w:pPr>
        <w:pStyle w:val="ab"/>
        <w:numPr>
          <w:ilvl w:val="0"/>
          <w:numId w:val="18"/>
        </w:numPr>
        <w:spacing w:after="0" w:line="240" w:lineRule="auto"/>
        <w:ind w:left="284" w:right="0" w:hanging="284"/>
        <w:rPr>
          <w:sz w:val="28"/>
          <w:szCs w:val="28"/>
        </w:rPr>
      </w:pPr>
      <w:r w:rsidRPr="008111C5">
        <w:rPr>
          <w:sz w:val="28"/>
          <w:szCs w:val="28"/>
        </w:rPr>
        <w:t xml:space="preserve">Быстров С.А. </w:t>
      </w:r>
      <w:r w:rsidRPr="008111C5">
        <w:rPr>
          <w:b/>
          <w:sz w:val="28"/>
          <w:szCs w:val="28"/>
        </w:rPr>
        <w:t xml:space="preserve"> </w:t>
      </w:r>
      <w:r w:rsidRPr="008111C5">
        <w:rPr>
          <w:sz w:val="28"/>
          <w:szCs w:val="28"/>
        </w:rPr>
        <w:t xml:space="preserve">Экономика и организация ресторанного бизнеса: учебное пособие/ Быстров С.А. – М.: Форум, 2011. -  464с. </w:t>
      </w:r>
    </w:p>
    <w:p w:rsidR="008220A8" w:rsidRPr="008111C5" w:rsidRDefault="00300070" w:rsidP="008111C5">
      <w:pPr>
        <w:pStyle w:val="ab"/>
        <w:numPr>
          <w:ilvl w:val="0"/>
          <w:numId w:val="18"/>
        </w:numPr>
        <w:spacing w:after="0" w:line="240" w:lineRule="auto"/>
        <w:ind w:left="284" w:right="0" w:hanging="284"/>
        <w:rPr>
          <w:sz w:val="28"/>
          <w:szCs w:val="28"/>
        </w:rPr>
      </w:pPr>
      <w:r w:rsidRPr="008111C5">
        <w:rPr>
          <w:sz w:val="28"/>
          <w:szCs w:val="28"/>
        </w:rPr>
        <w:t xml:space="preserve">Ефимова О.П. </w:t>
      </w:r>
      <w:r w:rsidRPr="008111C5">
        <w:rPr>
          <w:b/>
          <w:sz w:val="28"/>
          <w:szCs w:val="28"/>
        </w:rPr>
        <w:t xml:space="preserve"> </w:t>
      </w:r>
      <w:r w:rsidRPr="008111C5">
        <w:rPr>
          <w:sz w:val="28"/>
          <w:szCs w:val="28"/>
        </w:rPr>
        <w:t xml:space="preserve">Экономика общественного питания: учеб. пособие для вузов / О.П. Ефимова; Под ред. Н.И. </w:t>
      </w:r>
      <w:proofErr w:type="spellStart"/>
      <w:r w:rsidRPr="008111C5">
        <w:rPr>
          <w:sz w:val="28"/>
          <w:szCs w:val="28"/>
        </w:rPr>
        <w:t>Кабушкина</w:t>
      </w:r>
      <w:proofErr w:type="spellEnd"/>
      <w:r w:rsidRPr="008111C5">
        <w:rPr>
          <w:sz w:val="28"/>
          <w:szCs w:val="28"/>
        </w:rPr>
        <w:t xml:space="preserve">. - 6-е изд., </w:t>
      </w:r>
      <w:proofErr w:type="spellStart"/>
      <w:r w:rsidRPr="008111C5">
        <w:rPr>
          <w:sz w:val="28"/>
          <w:szCs w:val="28"/>
        </w:rPr>
        <w:t>испр</w:t>
      </w:r>
      <w:proofErr w:type="spellEnd"/>
      <w:r w:rsidRPr="008111C5">
        <w:rPr>
          <w:sz w:val="28"/>
          <w:szCs w:val="28"/>
        </w:rPr>
        <w:t xml:space="preserve">. - Мн.: Новое знание, 2008. - 348с.  </w:t>
      </w:r>
    </w:p>
    <w:p w:rsidR="008220A8" w:rsidRPr="008111C5" w:rsidRDefault="00300070" w:rsidP="008111C5">
      <w:pPr>
        <w:pStyle w:val="ab"/>
        <w:numPr>
          <w:ilvl w:val="0"/>
          <w:numId w:val="18"/>
        </w:numPr>
        <w:spacing w:after="0" w:line="240" w:lineRule="auto"/>
        <w:ind w:left="284" w:right="0" w:hanging="284"/>
        <w:rPr>
          <w:sz w:val="28"/>
          <w:szCs w:val="28"/>
        </w:rPr>
      </w:pPr>
      <w:proofErr w:type="spellStart"/>
      <w:r w:rsidRPr="008111C5">
        <w:rPr>
          <w:sz w:val="28"/>
          <w:szCs w:val="28"/>
        </w:rPr>
        <w:t>Перетятко</w:t>
      </w:r>
      <w:proofErr w:type="spellEnd"/>
      <w:r w:rsidRPr="008111C5">
        <w:rPr>
          <w:sz w:val="28"/>
          <w:szCs w:val="28"/>
        </w:rPr>
        <w:t xml:space="preserve"> Т.И. П27 Основы калькуляции и учета в общественном питании: </w:t>
      </w:r>
      <w:proofErr w:type="spellStart"/>
      <w:r w:rsidRPr="008111C5">
        <w:rPr>
          <w:sz w:val="28"/>
          <w:szCs w:val="28"/>
        </w:rPr>
        <w:t>Учебнопракти</w:t>
      </w:r>
      <w:proofErr w:type="spellEnd"/>
      <w:r w:rsidRPr="008111C5">
        <w:rPr>
          <w:sz w:val="28"/>
          <w:szCs w:val="28"/>
        </w:rPr>
        <w:t xml:space="preserve"> </w:t>
      </w:r>
      <w:proofErr w:type="spellStart"/>
      <w:r w:rsidRPr="008111C5">
        <w:rPr>
          <w:sz w:val="28"/>
          <w:szCs w:val="28"/>
        </w:rPr>
        <w:t>ческое</w:t>
      </w:r>
      <w:proofErr w:type="spellEnd"/>
      <w:r w:rsidRPr="008111C5">
        <w:rPr>
          <w:sz w:val="28"/>
          <w:szCs w:val="28"/>
        </w:rPr>
        <w:t xml:space="preserve"> пособие. - 6-е изд., </w:t>
      </w:r>
      <w:proofErr w:type="spellStart"/>
      <w:r w:rsidRPr="008111C5">
        <w:rPr>
          <w:sz w:val="28"/>
          <w:szCs w:val="28"/>
        </w:rPr>
        <w:t>перераб</w:t>
      </w:r>
      <w:proofErr w:type="spellEnd"/>
      <w:proofErr w:type="gramStart"/>
      <w:r w:rsidRPr="008111C5">
        <w:rPr>
          <w:sz w:val="28"/>
          <w:szCs w:val="28"/>
        </w:rPr>
        <w:t>.</w:t>
      </w:r>
      <w:proofErr w:type="gramEnd"/>
      <w:r w:rsidRPr="008111C5">
        <w:rPr>
          <w:sz w:val="28"/>
          <w:szCs w:val="28"/>
        </w:rPr>
        <w:t xml:space="preserve"> и доп. - М.: Издательско-торговая </w:t>
      </w:r>
      <w:proofErr w:type="spellStart"/>
      <w:r w:rsidRPr="008111C5">
        <w:rPr>
          <w:sz w:val="28"/>
          <w:szCs w:val="28"/>
        </w:rPr>
        <w:t>корпора</w:t>
      </w:r>
      <w:proofErr w:type="spellEnd"/>
      <w:r w:rsidRPr="008111C5">
        <w:rPr>
          <w:sz w:val="28"/>
          <w:szCs w:val="28"/>
        </w:rPr>
        <w:t xml:space="preserve"> </w:t>
      </w:r>
      <w:proofErr w:type="spellStart"/>
      <w:r w:rsidRPr="008111C5">
        <w:rPr>
          <w:sz w:val="28"/>
          <w:szCs w:val="28"/>
        </w:rPr>
        <w:t>ция</w:t>
      </w:r>
      <w:proofErr w:type="spellEnd"/>
      <w:r w:rsidRPr="008111C5">
        <w:rPr>
          <w:sz w:val="28"/>
          <w:szCs w:val="28"/>
        </w:rPr>
        <w:t xml:space="preserve"> «Дашков и К0», 2007. - 232 с. </w:t>
      </w:r>
    </w:p>
    <w:p w:rsidR="008220A8" w:rsidRPr="00723953" w:rsidRDefault="00300070" w:rsidP="00481033">
      <w:pPr>
        <w:spacing w:after="0" w:line="240" w:lineRule="auto"/>
        <w:ind w:left="566" w:right="0" w:firstLine="0"/>
        <w:jc w:val="left"/>
        <w:rPr>
          <w:sz w:val="28"/>
          <w:szCs w:val="28"/>
        </w:rPr>
      </w:pPr>
      <w:r w:rsidRPr="00723953">
        <w:rPr>
          <w:b/>
          <w:sz w:val="28"/>
          <w:szCs w:val="28"/>
        </w:rPr>
        <w:t xml:space="preserve"> </w:t>
      </w:r>
    </w:p>
    <w:p w:rsidR="008220A8" w:rsidRPr="00723953" w:rsidRDefault="00300070" w:rsidP="00481033">
      <w:pPr>
        <w:spacing w:after="0" w:line="240" w:lineRule="auto"/>
        <w:ind w:left="576" w:right="759"/>
        <w:jc w:val="left"/>
        <w:rPr>
          <w:sz w:val="28"/>
          <w:szCs w:val="28"/>
        </w:rPr>
      </w:pPr>
      <w:r w:rsidRPr="00723953">
        <w:rPr>
          <w:b/>
          <w:sz w:val="28"/>
          <w:szCs w:val="28"/>
        </w:rPr>
        <w:lastRenderedPageBreak/>
        <w:t>Интернет-ресурсы</w:t>
      </w:r>
      <w:r w:rsidRPr="00723953">
        <w:rPr>
          <w:sz w:val="28"/>
          <w:szCs w:val="28"/>
        </w:rPr>
        <w:t xml:space="preserve"> </w:t>
      </w:r>
    </w:p>
    <w:p w:rsidR="008220A8" w:rsidRPr="00723953" w:rsidRDefault="00DE559D" w:rsidP="00481033">
      <w:pPr>
        <w:numPr>
          <w:ilvl w:val="0"/>
          <w:numId w:val="7"/>
        </w:numPr>
        <w:spacing w:after="0" w:line="240" w:lineRule="auto"/>
        <w:ind w:right="0" w:hanging="360"/>
        <w:rPr>
          <w:sz w:val="28"/>
          <w:szCs w:val="28"/>
        </w:rPr>
      </w:pPr>
      <w:hyperlink r:id="rId40">
        <w:r w:rsidR="00300070" w:rsidRPr="00723953">
          <w:rPr>
            <w:color w:val="0000FF"/>
            <w:sz w:val="28"/>
            <w:szCs w:val="28"/>
            <w:u w:val="single" w:color="0000FF"/>
          </w:rPr>
          <w:t>http://economy.gov.ru</w:t>
        </w:r>
      </w:hyperlink>
      <w:hyperlink r:id="rId41">
        <w:r w:rsidR="00300070" w:rsidRPr="00723953">
          <w:rPr>
            <w:sz w:val="28"/>
            <w:szCs w:val="28"/>
          </w:rPr>
          <w:t xml:space="preserve"> </w:t>
        </w:r>
      </w:hyperlink>
      <w:r w:rsidR="00300070" w:rsidRPr="00723953">
        <w:rPr>
          <w:sz w:val="28"/>
          <w:szCs w:val="28"/>
        </w:rPr>
        <w:t xml:space="preserve"> </w:t>
      </w:r>
    </w:p>
    <w:p w:rsidR="008220A8" w:rsidRPr="00723953" w:rsidRDefault="00DE559D" w:rsidP="00481033">
      <w:pPr>
        <w:numPr>
          <w:ilvl w:val="0"/>
          <w:numId w:val="7"/>
        </w:numPr>
        <w:spacing w:after="0" w:line="240" w:lineRule="auto"/>
        <w:ind w:right="0" w:hanging="360"/>
        <w:rPr>
          <w:sz w:val="28"/>
          <w:szCs w:val="28"/>
        </w:rPr>
      </w:pPr>
      <w:hyperlink r:id="rId42">
        <w:r w:rsidR="00300070" w:rsidRPr="00723953">
          <w:rPr>
            <w:color w:val="0000FF"/>
            <w:sz w:val="28"/>
            <w:szCs w:val="28"/>
            <w:u w:val="single" w:color="0000FF"/>
          </w:rPr>
          <w:t>http</w:t>
        </w:r>
      </w:hyperlink>
      <w:hyperlink r:id="rId43">
        <w:r w:rsidR="00300070" w:rsidRPr="00723953">
          <w:rPr>
            <w:color w:val="0000FF"/>
            <w:sz w:val="28"/>
            <w:szCs w:val="28"/>
            <w:u w:val="single" w:color="0000FF"/>
          </w:rPr>
          <w:t>://</w:t>
        </w:r>
      </w:hyperlink>
      <w:hyperlink r:id="rId44">
        <w:r w:rsidR="00300070" w:rsidRPr="00723953">
          <w:rPr>
            <w:color w:val="0000FF"/>
            <w:sz w:val="28"/>
            <w:szCs w:val="28"/>
            <w:u w:val="single" w:color="0000FF"/>
          </w:rPr>
          <w:t>www</w:t>
        </w:r>
      </w:hyperlink>
      <w:hyperlink r:id="rId45">
        <w:r w:rsidR="00300070" w:rsidRPr="00723953">
          <w:rPr>
            <w:color w:val="0000FF"/>
            <w:sz w:val="28"/>
            <w:szCs w:val="28"/>
            <w:u w:val="single" w:color="0000FF"/>
          </w:rPr>
          <w:t>.</w:t>
        </w:r>
      </w:hyperlink>
      <w:hyperlink r:id="rId46">
        <w:r w:rsidR="00300070" w:rsidRPr="00723953">
          <w:rPr>
            <w:color w:val="0000FF"/>
            <w:sz w:val="28"/>
            <w:szCs w:val="28"/>
            <w:u w:val="single" w:color="0000FF"/>
          </w:rPr>
          <w:t>consultant</w:t>
        </w:r>
      </w:hyperlink>
      <w:hyperlink r:id="rId47">
        <w:r w:rsidR="00300070" w:rsidRPr="00723953">
          <w:rPr>
            <w:color w:val="0000FF"/>
            <w:sz w:val="28"/>
            <w:szCs w:val="28"/>
            <w:u w:val="single" w:color="0000FF"/>
          </w:rPr>
          <w:t>.</w:t>
        </w:r>
      </w:hyperlink>
      <w:hyperlink r:id="rId48">
        <w:r w:rsidR="00300070" w:rsidRPr="00723953">
          <w:rPr>
            <w:color w:val="0000FF"/>
            <w:sz w:val="28"/>
            <w:szCs w:val="28"/>
            <w:u w:val="single" w:color="0000FF"/>
          </w:rPr>
          <w:t>ru</w:t>
        </w:r>
      </w:hyperlink>
      <w:hyperlink r:id="rId49">
        <w:r w:rsidR="00300070" w:rsidRPr="00723953">
          <w:rPr>
            <w:sz w:val="28"/>
            <w:szCs w:val="28"/>
          </w:rPr>
          <w:t xml:space="preserve"> </w:t>
        </w:r>
      </w:hyperlink>
      <w:r w:rsidR="00300070" w:rsidRPr="00723953">
        <w:rPr>
          <w:sz w:val="28"/>
          <w:szCs w:val="28"/>
        </w:rPr>
        <w:t xml:space="preserve"> </w:t>
      </w:r>
    </w:p>
    <w:p w:rsidR="008220A8" w:rsidRPr="00723953" w:rsidRDefault="00300070" w:rsidP="00481033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723953">
        <w:rPr>
          <w:sz w:val="28"/>
          <w:szCs w:val="28"/>
        </w:rPr>
        <w:t xml:space="preserve"> </w:t>
      </w:r>
    </w:p>
    <w:p w:rsidR="008111C5" w:rsidRPr="00723953" w:rsidRDefault="008111C5" w:rsidP="00481033">
      <w:pPr>
        <w:spacing w:after="0" w:line="240" w:lineRule="auto"/>
        <w:ind w:left="732" w:right="0" w:firstLine="0"/>
        <w:jc w:val="left"/>
        <w:rPr>
          <w:sz w:val="28"/>
          <w:szCs w:val="28"/>
        </w:rPr>
      </w:pPr>
    </w:p>
    <w:p w:rsidR="008638C4" w:rsidRDefault="008638C4" w:rsidP="00076200">
      <w:pPr>
        <w:pStyle w:val="1"/>
        <w:numPr>
          <w:ilvl w:val="0"/>
          <w:numId w:val="10"/>
        </w:numPr>
        <w:spacing w:after="0"/>
        <w:ind w:right="0" w:firstLine="0"/>
        <w:jc w:val="both"/>
        <w:rPr>
          <w:i w:val="0"/>
          <w:color w:val="auto"/>
        </w:rPr>
      </w:pPr>
      <w:r w:rsidRPr="008111C5">
        <w:rPr>
          <w:i w:val="0"/>
          <w:color w:val="auto"/>
        </w:rPr>
        <w:t>КОНТРОЛЬ И ОЦЕНКА РЕЗУЛЬТАТОВ ОСВОЕНИЯ УЧЕБНОЙ ДИСЦИПЛИНЫ</w:t>
      </w:r>
    </w:p>
    <w:p w:rsidR="00076200" w:rsidRPr="00076200" w:rsidRDefault="00076200" w:rsidP="00076200"/>
    <w:tbl>
      <w:tblPr>
        <w:tblStyle w:val="TableGrid"/>
        <w:tblW w:w="10064" w:type="dxa"/>
        <w:tblInd w:w="137" w:type="dxa"/>
        <w:tblLayout w:type="fixed"/>
        <w:tblCellMar>
          <w:top w:w="7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5358"/>
        <w:gridCol w:w="1984"/>
        <w:gridCol w:w="2722"/>
      </w:tblGrid>
      <w:tr w:rsidR="00F668B8" w:rsidRPr="0002585C" w:rsidTr="00076200">
        <w:trPr>
          <w:trHeight w:val="528"/>
        </w:trPr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8B8" w:rsidRPr="0002585C" w:rsidRDefault="00F668B8" w:rsidP="00F668B8">
            <w:pPr>
              <w:spacing w:after="0" w:line="240" w:lineRule="auto"/>
              <w:ind w:left="0" w:right="0" w:firstLine="0"/>
              <w:jc w:val="center"/>
            </w:pPr>
            <w:r w:rsidRPr="0002585C">
              <w:rPr>
                <w:b/>
              </w:rPr>
              <w:t>Результаты обучения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8B8" w:rsidRDefault="00F668B8" w:rsidP="00F668B8">
            <w:pPr>
              <w:spacing w:after="0" w:line="240" w:lineRule="auto"/>
              <w:ind w:left="2" w:right="0" w:firstLine="0"/>
              <w:jc w:val="center"/>
              <w:rPr>
                <w:b/>
              </w:rPr>
            </w:pPr>
            <w:r w:rsidRPr="0002585C">
              <w:rPr>
                <w:b/>
              </w:rPr>
              <w:t xml:space="preserve">Критерии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center"/>
            </w:pPr>
            <w:r w:rsidRPr="0002585C">
              <w:rPr>
                <w:b/>
              </w:rPr>
              <w:t>оценки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8B8" w:rsidRDefault="00F668B8" w:rsidP="00F668B8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02585C">
              <w:rPr>
                <w:b/>
              </w:rPr>
              <w:t xml:space="preserve">Формы и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  <w:jc w:val="center"/>
            </w:pPr>
            <w:r w:rsidRPr="0002585C">
              <w:rPr>
                <w:b/>
              </w:rPr>
              <w:t>методы оценки</w:t>
            </w:r>
          </w:p>
        </w:tc>
      </w:tr>
      <w:tr w:rsidR="00F668B8" w:rsidRPr="0002585C" w:rsidTr="00076200">
        <w:trPr>
          <w:trHeight w:val="4796"/>
        </w:trPr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8B8" w:rsidRPr="00F668B8" w:rsidRDefault="00F668B8" w:rsidP="00F668B8">
            <w:pPr>
              <w:spacing w:after="0" w:line="240" w:lineRule="auto"/>
              <w:ind w:left="0" w:right="0" w:firstLine="0"/>
              <w:rPr>
                <w:b/>
              </w:rPr>
            </w:pPr>
            <w:r w:rsidRPr="00F668B8">
              <w:rPr>
                <w:b/>
              </w:rPr>
              <w:t>Знания</w:t>
            </w:r>
            <w:r>
              <w:rPr>
                <w:b/>
              </w:rPr>
              <w:t>: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-виды учета, требования, предъявляемые к учету;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  <w:jc w:val="left"/>
            </w:pPr>
            <w:r>
              <w:t xml:space="preserve">- </w:t>
            </w:r>
            <w:r w:rsidRPr="0002585C">
              <w:t xml:space="preserve">задачи бухгалтерского учета; </w:t>
            </w:r>
          </w:p>
          <w:p w:rsidR="00F668B8" w:rsidRPr="0002585C" w:rsidRDefault="00F668B8" w:rsidP="00F668B8">
            <w:pPr>
              <w:spacing w:after="0" w:line="240" w:lineRule="auto"/>
              <w:ind w:left="33" w:right="0" w:firstLine="0"/>
            </w:pPr>
            <w:r w:rsidRPr="0002585C">
              <w:t xml:space="preserve">-предмет и метод бухгалтерского учета;  </w:t>
            </w:r>
          </w:p>
          <w:p w:rsidR="00F668B8" w:rsidRPr="0002585C" w:rsidRDefault="00F668B8" w:rsidP="00C40CFB">
            <w:pPr>
              <w:spacing w:after="0" w:line="240" w:lineRule="auto"/>
              <w:ind w:right="0"/>
              <w:jc w:val="left"/>
            </w:pPr>
            <w:r w:rsidRPr="0002585C">
              <w:t>-элементы бухгалтерского учета</w:t>
            </w:r>
            <w:r w:rsidR="00C40CFB">
              <w:t xml:space="preserve">, </w:t>
            </w:r>
            <w:r w:rsidRPr="0002585C">
              <w:t xml:space="preserve">принципы и формы организации бухгалтерского учета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особенности организации бухгалтерского учета в общественном питании;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основные направления совершенствования, учета и контроля отчетности на современном этапе;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формы документов, применяемых в организациях питания, их классификацию;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требования, предъявляемые к содержанию и оформлению документов;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права, обязанности и ответственность главного бухгалтера;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>понятие цены, ее элементы, виды цен</w:t>
            </w:r>
            <w:r w:rsidRPr="0002585C">
              <w:rPr>
                <w:rFonts w:eastAsia="Calibri"/>
              </w:rPr>
              <w:t xml:space="preserve">, </w:t>
            </w:r>
            <w:r w:rsidRPr="0002585C">
              <w:t>понятие калькуляции и</w:t>
            </w:r>
            <w:r w:rsidRPr="0002585C">
              <w:rPr>
                <w:rFonts w:eastAsia="Calibri"/>
              </w:rPr>
              <w:t xml:space="preserve"> </w:t>
            </w:r>
            <w:r w:rsidRPr="0002585C">
              <w:t xml:space="preserve">порядок определения розничных цен на продукцию собственного производства;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>- п</w:t>
            </w:r>
            <w:r w:rsidRPr="0002585C">
              <w:t xml:space="preserve">онятие товарооборота предприятий питания, его виды и методы расчета.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сущность плана-меню, его назначение, виды, порядок составления;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-правила документального оформления движения материальных ценностей;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  <w:jc w:val="left"/>
            </w:pPr>
            <w:r>
              <w:t xml:space="preserve">- </w:t>
            </w:r>
            <w:r w:rsidRPr="0002585C">
              <w:t xml:space="preserve">источники поступления продуктов и тары; </w:t>
            </w:r>
          </w:p>
          <w:p w:rsidR="00F668B8" w:rsidRPr="0002585C" w:rsidRDefault="00F668B8" w:rsidP="00F668B8">
            <w:pPr>
              <w:spacing w:after="0" w:line="240" w:lineRule="auto"/>
              <w:ind w:left="0" w:right="125" w:firstLine="0"/>
            </w:pPr>
            <w:r w:rsidRPr="0002585C">
              <w:t xml:space="preserve">-правила оприходования товаров и тары материально-ответственными лицами, реализованных и отпущенных товаров; </w:t>
            </w:r>
            <w:r w:rsidRPr="0002585C">
              <w:rPr>
                <w:color w:val="FF0000"/>
              </w:rPr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-методику осуществления контроля за товарными запасами; 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-понятие и виды товарных потерь, методику их списания; 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-методику проведения инвентаризации и выявления ее результатов;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>понятие материальной ответственности, ее документальное оформление</w:t>
            </w:r>
            <w:r w:rsidRPr="0002585C">
              <w:rPr>
                <w:rFonts w:eastAsia="Calibri"/>
              </w:rPr>
              <w:t xml:space="preserve">, </w:t>
            </w:r>
            <w:r w:rsidRPr="0002585C">
              <w:t xml:space="preserve">отчетность материально-ответственных лиц;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 xml:space="preserve">порядок оформления и учета доверенностей;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lastRenderedPageBreak/>
              <w:t xml:space="preserve">- </w:t>
            </w:r>
            <w:r w:rsidRPr="0002585C">
              <w:t xml:space="preserve">ассортимент меню и цены на готовую продукцию на день принятия платежей;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 xml:space="preserve">правила торговли;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 xml:space="preserve">виды оплаты по платежам;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 xml:space="preserve">виды и правила осуществления кассовых операций; </w:t>
            </w:r>
          </w:p>
          <w:p w:rsidR="00F668B8" w:rsidRPr="0002585C" w:rsidRDefault="00F668B8" w:rsidP="00F668B8">
            <w:pPr>
              <w:spacing w:after="0" w:line="240" w:lineRule="auto"/>
              <w:ind w:right="0"/>
            </w:pPr>
            <w:r>
              <w:t xml:space="preserve">- </w:t>
            </w:r>
            <w:r w:rsidRPr="0002585C">
              <w:t xml:space="preserve">правила и порядок расчетов с потребителями при оплате наличными деньгами и при безналичной форме оплаты; </w:t>
            </w:r>
          </w:p>
          <w:p w:rsidR="00F668B8" w:rsidRDefault="00F668B8" w:rsidP="00F668B8">
            <w:pPr>
              <w:spacing w:after="0" w:line="240" w:lineRule="auto"/>
              <w:ind w:left="0" w:right="0" w:firstLine="0"/>
              <w:rPr>
                <w:color w:val="FF0000"/>
              </w:rPr>
            </w:pPr>
            <w:r>
              <w:t xml:space="preserve">- </w:t>
            </w:r>
            <w:r w:rsidRPr="0002585C">
              <w:t>правила поведения, степень ответственности за правильность расчетов с потребителями;</w:t>
            </w:r>
            <w:r w:rsidRPr="0002585C">
              <w:rPr>
                <w:color w:val="FF0000"/>
              </w:rPr>
              <w:t xml:space="preserve"> </w:t>
            </w:r>
          </w:p>
          <w:p w:rsidR="00F668B8" w:rsidRPr="00F668B8" w:rsidRDefault="00F668B8" w:rsidP="00F668B8">
            <w:pPr>
              <w:spacing w:after="0" w:line="240" w:lineRule="auto"/>
              <w:ind w:left="0" w:right="0" w:firstLine="0"/>
              <w:rPr>
                <w:b/>
                <w:color w:val="auto"/>
              </w:rPr>
            </w:pPr>
            <w:r w:rsidRPr="00F668B8">
              <w:rPr>
                <w:b/>
                <w:color w:val="auto"/>
              </w:rPr>
              <w:t xml:space="preserve">Умения: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>- оформлять документы первичной отчетности и вести учет сырья, готовой и реализованной продукции и полуфабрикатов на производстве,</w:t>
            </w:r>
            <w:r w:rsidRPr="0002585C">
              <w:rPr>
                <w:color w:val="FF0000"/>
              </w:rPr>
              <w:t xml:space="preserve"> </w:t>
            </w:r>
            <w:r w:rsidRPr="0002585C">
              <w:t xml:space="preserve">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-оформлять документы первичной отчетности </w:t>
            </w:r>
            <w:r w:rsidR="00C40CFB">
              <w:t>п</w:t>
            </w:r>
            <w:r w:rsidRPr="0002585C">
              <w:t>о учету сырья, товаров и тары в кладовой организации питания;</w:t>
            </w:r>
            <w:r w:rsidRPr="0002585C">
              <w:rPr>
                <w:color w:val="FF0000"/>
              </w:rPr>
              <w:t xml:space="preserve"> </w:t>
            </w:r>
          </w:p>
          <w:p w:rsidR="00F668B8" w:rsidRPr="0002585C" w:rsidRDefault="00F668B8" w:rsidP="00C40CFB">
            <w:pPr>
              <w:spacing w:after="0" w:line="240" w:lineRule="auto"/>
              <w:ind w:right="0"/>
            </w:pPr>
            <w:r w:rsidRPr="0002585C">
              <w:t xml:space="preserve">-составлять товарный отчет за день;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-определять процентную долю потерь на производстве при различных видах обработки сырья;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>-</w:t>
            </w:r>
            <w:r w:rsidRPr="0002585C">
              <w:rPr>
                <w:rFonts w:eastAsia="Calibri"/>
              </w:rPr>
              <w:t xml:space="preserve"> </w:t>
            </w:r>
            <w:r w:rsidRPr="0002585C">
              <w:t xml:space="preserve">составлять план-меню, работать со сборником рецептур блюд и кулинарных изделий, технологическими и </w:t>
            </w:r>
            <w:proofErr w:type="spellStart"/>
            <w:r w:rsidRPr="0002585C">
              <w:t>технико</w:t>
            </w:r>
            <w:proofErr w:type="spellEnd"/>
            <w:r w:rsidRPr="0002585C">
              <w:t xml:space="preserve"> - технологическими картами;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-рассчитывать цены на готовую продукцию и полуфабрикаты собственного производства, оформлять калькуляционные карточки;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-участвовать в проведении инвентаризации в кладовой и на производстве;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-пользоваться контрольно-кассовыми машинами или средствами автоматизации при расчетах с потребителями; </w:t>
            </w:r>
          </w:p>
          <w:p w:rsidR="00F668B8" w:rsidRPr="0002585C" w:rsidRDefault="00F668B8" w:rsidP="00C40CFB">
            <w:pPr>
              <w:spacing w:after="0" w:line="240" w:lineRule="auto"/>
              <w:ind w:right="0"/>
            </w:pPr>
            <w:r w:rsidRPr="0002585C">
              <w:t xml:space="preserve">-принимать оплату наличными деньгами;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 xml:space="preserve">-принимать и оформлять безналичные платежи; </w:t>
            </w:r>
          </w:p>
          <w:p w:rsidR="00F668B8" w:rsidRPr="0002585C" w:rsidRDefault="00F668B8" w:rsidP="00C40CFB">
            <w:pPr>
              <w:spacing w:after="0" w:line="240" w:lineRule="auto"/>
              <w:ind w:left="0" w:right="0" w:firstLine="0"/>
            </w:pPr>
            <w:r w:rsidRPr="0002585C">
              <w:t>-составлять отчеты по платежам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8B8" w:rsidRPr="0002585C" w:rsidRDefault="00F668B8" w:rsidP="00F668B8">
            <w:pPr>
              <w:spacing w:after="0" w:line="240" w:lineRule="auto"/>
              <w:ind w:left="0" w:right="241" w:firstLine="0"/>
              <w:jc w:val="left"/>
            </w:pPr>
            <w:r w:rsidRPr="0002585C">
              <w:lastRenderedPageBreak/>
              <w:t>Полнота ответов, точность формулировок, не менее 7</w:t>
            </w:r>
            <w:r>
              <w:t>5</w:t>
            </w:r>
            <w:r w:rsidRPr="0002585C">
              <w:t xml:space="preserve">% правильных ответов.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</w:p>
          <w:p w:rsidR="00F668B8" w:rsidRPr="0002585C" w:rsidRDefault="00F668B8" w:rsidP="00F668B8">
            <w:pPr>
              <w:spacing w:after="0" w:line="240" w:lineRule="auto"/>
              <w:ind w:left="2" w:right="182" w:firstLine="0"/>
              <w:jc w:val="left"/>
            </w:pPr>
            <w:r w:rsidRPr="0002585C">
              <w:t xml:space="preserve"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>Полнота ответов, точность формулировок, не менее 7</w:t>
            </w:r>
            <w:r>
              <w:t>5</w:t>
            </w:r>
            <w:r w:rsidRPr="0002585C">
              <w:t xml:space="preserve">% правильных ответов.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Правильность, полнота выполнения заданий, точность формулировок, точность расчетов, соответствие требованиям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</w:pPr>
            <w:r w:rsidRPr="0002585C">
              <w:t xml:space="preserve">-Адекватность, оптимальность выбора способов </w:t>
            </w:r>
            <w:r w:rsidRPr="0002585C">
              <w:lastRenderedPageBreak/>
              <w:t xml:space="preserve">действий, методов, техник, последовательностей действий и т.д. 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-Точность расчетов </w:t>
            </w:r>
          </w:p>
          <w:p w:rsidR="00F668B8" w:rsidRPr="0002585C" w:rsidRDefault="00F668B8" w:rsidP="00F668B8">
            <w:pPr>
              <w:spacing w:after="0" w:line="240" w:lineRule="auto"/>
              <w:ind w:left="2" w:right="415" w:firstLine="0"/>
            </w:pPr>
            <w:r w:rsidRPr="0002585C">
              <w:t xml:space="preserve">-Соответствие требованиям инструкций, регламентов действий и т.д.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Правильное выполнение заданий в полном объеме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2" w:right="0" w:firstLine="0"/>
              <w:jc w:val="left"/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8B8" w:rsidRPr="0002585C" w:rsidRDefault="00F668B8" w:rsidP="00F668B8">
            <w:pPr>
              <w:spacing w:after="0" w:line="240" w:lineRule="auto"/>
              <w:ind w:left="0" w:right="188" w:firstLine="0"/>
            </w:pPr>
            <w:r w:rsidRPr="0002585C">
              <w:rPr>
                <w:b/>
              </w:rPr>
              <w:lastRenderedPageBreak/>
              <w:t>Текущий контроль при пров</w:t>
            </w:r>
            <w:r>
              <w:rPr>
                <w:b/>
              </w:rPr>
              <w:t>е</w:t>
            </w:r>
            <w:r w:rsidRPr="0002585C">
              <w:rPr>
                <w:b/>
              </w:rPr>
              <w:t xml:space="preserve">дении: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-письменного/устного опроса;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-тестирования;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t xml:space="preserve"> -оценки результатов внеаудиторной (самостоятельной) работы </w:t>
            </w:r>
            <w:r w:rsidRPr="0002585C">
              <w:rPr>
                <w:b/>
              </w:rPr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</w:p>
          <w:p w:rsidR="00F668B8" w:rsidRDefault="00F668B8" w:rsidP="00F668B8">
            <w:pPr>
              <w:spacing w:after="0" w:line="240" w:lineRule="auto"/>
              <w:ind w:left="0" w:right="46" w:firstLine="0"/>
            </w:pPr>
            <w:r w:rsidRPr="0002585C">
              <w:rPr>
                <w:b/>
              </w:rPr>
              <w:t>Промежуточная аттестация</w:t>
            </w:r>
            <w:r w:rsidRPr="0002585C">
              <w:t xml:space="preserve"> в форме дифференцированного зачета в виде: </w:t>
            </w:r>
          </w:p>
          <w:p w:rsidR="00F668B8" w:rsidRPr="0002585C" w:rsidRDefault="00F668B8" w:rsidP="00F668B8">
            <w:pPr>
              <w:spacing w:after="0" w:line="240" w:lineRule="auto"/>
              <w:ind w:left="0" w:right="46" w:firstLine="0"/>
            </w:pPr>
            <w:r w:rsidRPr="0002585C">
              <w:t xml:space="preserve"> -письменных/устных ответов,  </w:t>
            </w:r>
          </w:p>
          <w:p w:rsidR="00F668B8" w:rsidRDefault="00F668B8" w:rsidP="00F668B8">
            <w:pPr>
              <w:spacing w:after="0" w:line="240" w:lineRule="auto"/>
              <w:ind w:left="0" w:right="46" w:firstLine="0"/>
            </w:pPr>
            <w:r w:rsidRPr="0002585C">
              <w:t xml:space="preserve">-тестирования. </w:t>
            </w:r>
          </w:p>
          <w:p w:rsidR="00F668B8" w:rsidRPr="0002585C" w:rsidRDefault="00F668B8" w:rsidP="00F668B8">
            <w:pPr>
              <w:spacing w:after="0" w:line="240" w:lineRule="auto"/>
              <w:ind w:left="0" w:right="46" w:firstLine="0"/>
            </w:pP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 w:rsidRPr="0002585C">
              <w:rPr>
                <w:b/>
              </w:rPr>
              <w:t>Текущий контроль:</w:t>
            </w:r>
            <w:r w:rsidRPr="0002585C"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>
              <w:t>-</w:t>
            </w:r>
            <w:r w:rsidRPr="0002585C">
              <w:t xml:space="preserve">защита отчетов по практическим занятиям; </w:t>
            </w:r>
          </w:p>
          <w:p w:rsidR="00F668B8" w:rsidRDefault="00F668B8" w:rsidP="00F668B8">
            <w:pPr>
              <w:spacing w:after="0" w:line="240" w:lineRule="auto"/>
              <w:ind w:left="0" w:right="0" w:firstLine="0"/>
            </w:pPr>
            <w:r>
              <w:t>-</w:t>
            </w:r>
            <w:r w:rsidRPr="0002585C">
              <w:t xml:space="preserve">оценка заданий для аудиторной (самостоятельной) работы </w:t>
            </w:r>
          </w:p>
          <w:p w:rsidR="00F668B8" w:rsidRDefault="00F668B8" w:rsidP="00F668B8">
            <w:pPr>
              <w:spacing w:after="0" w:line="240" w:lineRule="auto"/>
              <w:ind w:left="0" w:right="0" w:firstLine="0"/>
            </w:pP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  <w:r>
              <w:t xml:space="preserve">- </w:t>
            </w:r>
            <w:r w:rsidRPr="0002585C">
              <w:t>экспертная оценка демонстрируемых умений, выполняемых действий в процессе практических</w:t>
            </w:r>
            <w:r>
              <w:t xml:space="preserve"> </w:t>
            </w:r>
            <w:r w:rsidRPr="0002585C">
              <w:t xml:space="preserve">занятий </w:t>
            </w:r>
          </w:p>
          <w:p w:rsidR="00F668B8" w:rsidRDefault="00F668B8" w:rsidP="00F668B8">
            <w:pPr>
              <w:spacing w:after="0" w:line="240" w:lineRule="auto"/>
              <w:ind w:left="0" w:right="0" w:firstLine="0"/>
              <w:rPr>
                <w:b/>
              </w:rPr>
            </w:pPr>
            <w:r w:rsidRPr="0002585C">
              <w:rPr>
                <w:b/>
              </w:rPr>
              <w:t xml:space="preserve"> </w:t>
            </w:r>
          </w:p>
          <w:p w:rsidR="00F668B8" w:rsidRDefault="00F668B8" w:rsidP="00F668B8">
            <w:pPr>
              <w:spacing w:after="0" w:line="240" w:lineRule="auto"/>
              <w:ind w:left="0" w:right="0" w:firstLine="0"/>
              <w:rPr>
                <w:b/>
              </w:rPr>
            </w:pP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</w:pPr>
          </w:p>
          <w:p w:rsidR="00F668B8" w:rsidRDefault="00F668B8" w:rsidP="00F668B8">
            <w:pPr>
              <w:spacing w:after="0" w:line="240" w:lineRule="auto"/>
              <w:ind w:left="0" w:right="188" w:firstLine="0"/>
            </w:pPr>
            <w:r w:rsidRPr="0002585C">
              <w:rPr>
                <w:b/>
              </w:rPr>
              <w:t>Промежуточная аттестация</w:t>
            </w:r>
            <w:r w:rsidRPr="0002585C">
              <w:t xml:space="preserve">: </w:t>
            </w:r>
          </w:p>
          <w:p w:rsidR="00F668B8" w:rsidRPr="0002585C" w:rsidRDefault="00F668B8" w:rsidP="00F668B8">
            <w:pPr>
              <w:spacing w:after="0" w:line="240" w:lineRule="auto"/>
              <w:ind w:left="0" w:right="188" w:firstLine="0"/>
            </w:pPr>
            <w:r w:rsidRPr="0002585C">
              <w:t xml:space="preserve">- экспертная оценка выполнения практических заданий на зачете/экзамене </w:t>
            </w:r>
            <w:r w:rsidRPr="0002585C">
              <w:rPr>
                <w:b/>
              </w:rPr>
              <w:t xml:space="preserve"> </w:t>
            </w:r>
          </w:p>
          <w:p w:rsidR="00F668B8" w:rsidRPr="0002585C" w:rsidRDefault="00F668B8" w:rsidP="00F668B8">
            <w:pPr>
              <w:spacing w:after="0" w:line="240" w:lineRule="auto"/>
              <w:ind w:left="0" w:right="0" w:firstLine="0"/>
              <w:jc w:val="left"/>
            </w:pPr>
          </w:p>
        </w:tc>
      </w:tr>
    </w:tbl>
    <w:p w:rsidR="00C40CFB" w:rsidRDefault="00C40CFB" w:rsidP="00C40CFB">
      <w:pPr>
        <w:spacing w:after="0" w:line="240" w:lineRule="auto"/>
        <w:ind w:left="0" w:right="0" w:firstLine="0"/>
        <w:rPr>
          <w:b/>
          <w:szCs w:val="24"/>
        </w:rPr>
      </w:pPr>
    </w:p>
    <w:p w:rsidR="00C40CFB" w:rsidRPr="008638C4" w:rsidRDefault="00C40CFB" w:rsidP="00C40CFB">
      <w:pPr>
        <w:spacing w:after="0" w:line="240" w:lineRule="auto"/>
        <w:ind w:left="0" w:right="0" w:firstLine="0"/>
        <w:rPr>
          <w:b/>
          <w:szCs w:val="24"/>
        </w:rPr>
      </w:pPr>
      <w:r w:rsidRPr="008638C4">
        <w:rPr>
          <w:b/>
          <w:szCs w:val="24"/>
        </w:rPr>
        <w:t>5.ВОЗМОЖНОСТИ ИСПОЛЬЗОВАНИЯ ПРОГРАММЫ В ДРУГИХ ООП</w:t>
      </w:r>
    </w:p>
    <w:p w:rsidR="00C40CFB" w:rsidRPr="00723953" w:rsidRDefault="00C40CFB" w:rsidP="00AF5A09">
      <w:pPr>
        <w:spacing w:after="0" w:line="240" w:lineRule="auto"/>
        <w:ind w:left="-142" w:right="0" w:firstLine="708"/>
        <w:rPr>
          <w:sz w:val="28"/>
          <w:szCs w:val="28"/>
        </w:rPr>
        <w:sectPr w:rsidR="00C40CFB" w:rsidRPr="00723953" w:rsidSect="003C2CA5">
          <w:footerReference w:type="even" r:id="rId50"/>
          <w:footerReference w:type="default" r:id="rId51"/>
          <w:footerReference w:type="first" r:id="rId52"/>
          <w:pgSz w:w="11906" w:h="16838"/>
          <w:pgMar w:top="1134" w:right="851" w:bottom="1134" w:left="1134" w:header="720" w:footer="834" w:gutter="0"/>
          <w:cols w:space="720"/>
        </w:sectPr>
      </w:pPr>
      <w:r w:rsidRPr="008638C4">
        <w:rPr>
          <w:sz w:val="28"/>
          <w:szCs w:val="28"/>
        </w:rPr>
        <w:t>Программа учебной дисциплины</w:t>
      </w:r>
      <w:r>
        <w:rPr>
          <w:sz w:val="28"/>
          <w:szCs w:val="28"/>
        </w:rPr>
        <w:t xml:space="preserve"> </w:t>
      </w:r>
      <w:r w:rsidRPr="008638C4">
        <w:rPr>
          <w:sz w:val="28"/>
          <w:szCs w:val="28"/>
        </w:rPr>
        <w:t>может быть использована в ООП подготовки специалистов среднего звена по специальности 43.02.15 Поварское и кондитерское дело</w:t>
      </w:r>
      <w:r>
        <w:rPr>
          <w:sz w:val="28"/>
          <w:szCs w:val="28"/>
        </w:rPr>
        <w:t>.</w:t>
      </w:r>
    </w:p>
    <w:p w:rsidR="008220A8" w:rsidRDefault="00300070" w:rsidP="009F4910">
      <w:pPr>
        <w:spacing w:after="0" w:line="259" w:lineRule="auto"/>
        <w:ind w:left="0" w:right="0" w:firstLine="0"/>
      </w:pPr>
      <w:r>
        <w:lastRenderedPageBreak/>
        <w:t xml:space="preserve"> </w:t>
      </w:r>
    </w:p>
    <w:sectPr w:rsidR="008220A8" w:rsidSect="003C2CA5">
      <w:footerReference w:type="even" r:id="rId53"/>
      <w:footerReference w:type="default" r:id="rId54"/>
      <w:footerReference w:type="first" r:id="rId55"/>
      <w:pgSz w:w="16838" w:h="11906" w:orient="landscape"/>
      <w:pgMar w:top="1134" w:right="851" w:bottom="1134" w:left="1134" w:header="720" w:footer="8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59D" w:rsidRDefault="00DE559D">
      <w:pPr>
        <w:spacing w:after="0" w:line="240" w:lineRule="auto"/>
      </w:pPr>
      <w:r>
        <w:separator/>
      </w:r>
    </w:p>
  </w:endnote>
  <w:endnote w:type="continuationSeparator" w:id="0">
    <w:p w:rsidR="00DE559D" w:rsidRDefault="00DE5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60" w:firstLine="0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D7082">
      <w:rPr>
        <w:noProof/>
      </w:rPr>
      <w:t>15</w:t>
    </w:r>
    <w:r>
      <w:rPr>
        <w:noProof/>
      </w:rPr>
      <w:fldChar w:fldCharType="end"/>
    </w:r>
    <w:r>
      <w:t xml:space="preserve"> </w:t>
    </w: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2106987"/>
    </w:sdtPr>
    <w:sdtEndPr/>
    <w:sdtContent>
      <w:p w:rsidR="003B0650" w:rsidRDefault="003B0650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D708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B0650" w:rsidRDefault="003B0650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</w:t>
    </w: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3" w:firstLine="0"/>
      <w:jc w:val="right"/>
    </w:pP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50" w:rsidRDefault="003B0650">
    <w:pPr>
      <w:spacing w:after="96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</w:t>
    </w:r>
  </w:p>
  <w:p w:rsidR="003B0650" w:rsidRDefault="003B065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59D" w:rsidRDefault="00DE559D">
      <w:pPr>
        <w:spacing w:after="0" w:line="240" w:lineRule="auto"/>
      </w:pPr>
      <w:r>
        <w:separator/>
      </w:r>
    </w:p>
  </w:footnote>
  <w:footnote w:type="continuationSeparator" w:id="0">
    <w:p w:rsidR="00DE559D" w:rsidRDefault="00DE5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97889"/>
    <w:multiLevelType w:val="hybridMultilevel"/>
    <w:tmpl w:val="DD267DB8"/>
    <w:lvl w:ilvl="0" w:tplc="6598D2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7627C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C54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5871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E52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24DC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B4AAB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603E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8021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127C7C"/>
    <w:multiLevelType w:val="hybridMultilevel"/>
    <w:tmpl w:val="0F2A3DB6"/>
    <w:lvl w:ilvl="0" w:tplc="DB3E5E72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CC1B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AC99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02134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81F1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480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4448E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50FB1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1E2FC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5A192C"/>
    <w:multiLevelType w:val="hybridMultilevel"/>
    <w:tmpl w:val="E996BEF4"/>
    <w:lvl w:ilvl="0" w:tplc="093A343A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54B3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2CE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E6C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8C6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45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50BA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88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04F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CC4F4D"/>
    <w:multiLevelType w:val="hybridMultilevel"/>
    <w:tmpl w:val="101A1F68"/>
    <w:lvl w:ilvl="0" w:tplc="287EC698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2D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09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CCD7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EB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B410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1E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BC2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00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BF09D8"/>
    <w:multiLevelType w:val="hybridMultilevel"/>
    <w:tmpl w:val="61B26720"/>
    <w:lvl w:ilvl="0" w:tplc="BF688A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6E43B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9436E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090E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4440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82CA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201A4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F6D43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EC48A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0A72D8"/>
    <w:multiLevelType w:val="hybridMultilevel"/>
    <w:tmpl w:val="2E329D4C"/>
    <w:lvl w:ilvl="0" w:tplc="DFE6266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C683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88189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6A718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A8258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CE66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89E1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E825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78614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4E2262"/>
    <w:multiLevelType w:val="multilevel"/>
    <w:tmpl w:val="79F08132"/>
    <w:lvl w:ilvl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5" w:hanging="1800"/>
      </w:pPr>
      <w:rPr>
        <w:rFonts w:hint="default"/>
      </w:rPr>
    </w:lvl>
  </w:abstractNum>
  <w:abstractNum w:abstractNumId="7" w15:restartNumberingAfterBreak="0">
    <w:nsid w:val="35274905"/>
    <w:multiLevelType w:val="hybridMultilevel"/>
    <w:tmpl w:val="06DE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12A8B"/>
    <w:multiLevelType w:val="hybridMultilevel"/>
    <w:tmpl w:val="9782EAA8"/>
    <w:lvl w:ilvl="0" w:tplc="DB225D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1A8A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A647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BC0E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A6D96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F2130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48455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1E09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0CBB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1A1378"/>
    <w:multiLevelType w:val="hybridMultilevel"/>
    <w:tmpl w:val="3C528CD6"/>
    <w:lvl w:ilvl="0" w:tplc="779AC0D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2D58A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AE418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2D49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CA55C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70CD7C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EFC94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28FB0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92A78E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1114F8"/>
    <w:multiLevelType w:val="hybridMultilevel"/>
    <w:tmpl w:val="4574082A"/>
    <w:lvl w:ilvl="0" w:tplc="647A27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D4002"/>
    <w:multiLevelType w:val="hybridMultilevel"/>
    <w:tmpl w:val="8B6C1B50"/>
    <w:lvl w:ilvl="0" w:tplc="1B04F2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EF998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847EDE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96B7FA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4805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8E8B86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EE5A2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F2B63E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9C737A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FD1D54"/>
    <w:multiLevelType w:val="hybridMultilevel"/>
    <w:tmpl w:val="973E9E9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B17DD8"/>
    <w:multiLevelType w:val="hybridMultilevel"/>
    <w:tmpl w:val="5C8497F6"/>
    <w:lvl w:ilvl="0" w:tplc="3BBC2BA2">
      <w:start w:val="1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E6E1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AB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68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65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3EAE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3852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785D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763F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3A0C09"/>
    <w:multiLevelType w:val="hybridMultilevel"/>
    <w:tmpl w:val="EE2E1EC4"/>
    <w:lvl w:ilvl="0" w:tplc="91A03F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824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0FA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5E42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F4F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40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D09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168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461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8FC4BC6"/>
    <w:multiLevelType w:val="hybridMultilevel"/>
    <w:tmpl w:val="3B7A3048"/>
    <w:lvl w:ilvl="0" w:tplc="8B829496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8863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A80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E8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01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0CD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26D3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E07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82B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9134E12"/>
    <w:multiLevelType w:val="hybridMultilevel"/>
    <w:tmpl w:val="8F6C8A76"/>
    <w:lvl w:ilvl="0" w:tplc="3394410C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88C21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8D00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529BC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0A70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0C118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079A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454F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F8C2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3702D1"/>
    <w:multiLevelType w:val="hybridMultilevel"/>
    <w:tmpl w:val="871E111C"/>
    <w:lvl w:ilvl="0" w:tplc="0419000F">
      <w:start w:val="1"/>
      <w:numFmt w:val="decimal"/>
      <w:lvlText w:val="%1."/>
      <w:lvlJc w:val="left"/>
      <w:pPr>
        <w:ind w:left="1056" w:hanging="360"/>
      </w:p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4"/>
  </w:num>
  <w:num w:numId="5">
    <w:abstractNumId w:val="3"/>
  </w:num>
  <w:num w:numId="6">
    <w:abstractNumId w:val="13"/>
  </w:num>
  <w:num w:numId="7">
    <w:abstractNumId w:val="2"/>
  </w:num>
  <w:num w:numId="8">
    <w:abstractNumId w:val="0"/>
  </w:num>
  <w:num w:numId="9">
    <w:abstractNumId w:val="16"/>
  </w:num>
  <w:num w:numId="10">
    <w:abstractNumId w:val="4"/>
  </w:num>
  <w:num w:numId="11">
    <w:abstractNumId w:val="11"/>
  </w:num>
  <w:num w:numId="12">
    <w:abstractNumId w:val="9"/>
  </w:num>
  <w:num w:numId="13">
    <w:abstractNumId w:val="8"/>
  </w:num>
  <w:num w:numId="14">
    <w:abstractNumId w:val="17"/>
  </w:num>
  <w:num w:numId="15">
    <w:abstractNumId w:val="6"/>
  </w:num>
  <w:num w:numId="16">
    <w:abstractNumId w:val="10"/>
  </w:num>
  <w:num w:numId="17">
    <w:abstractNumId w:val="7"/>
  </w:num>
  <w:num w:numId="18">
    <w:abstractNumId w:val="12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0A8"/>
    <w:rsid w:val="0002585C"/>
    <w:rsid w:val="00035A82"/>
    <w:rsid w:val="00064F95"/>
    <w:rsid w:val="00076200"/>
    <w:rsid w:val="00114BD6"/>
    <w:rsid w:val="00133BC1"/>
    <w:rsid w:val="00163F6A"/>
    <w:rsid w:val="001A53D4"/>
    <w:rsid w:val="001B566A"/>
    <w:rsid w:val="001C594D"/>
    <w:rsid w:val="002B44D3"/>
    <w:rsid w:val="00300070"/>
    <w:rsid w:val="003476DB"/>
    <w:rsid w:val="00357C49"/>
    <w:rsid w:val="00394B48"/>
    <w:rsid w:val="003B0650"/>
    <w:rsid w:val="003C2CA5"/>
    <w:rsid w:val="003D7B93"/>
    <w:rsid w:val="003F5AED"/>
    <w:rsid w:val="00470D46"/>
    <w:rsid w:val="00481033"/>
    <w:rsid w:val="0056203B"/>
    <w:rsid w:val="006422ED"/>
    <w:rsid w:val="0065739A"/>
    <w:rsid w:val="00677ABD"/>
    <w:rsid w:val="00722777"/>
    <w:rsid w:val="00723953"/>
    <w:rsid w:val="00744E65"/>
    <w:rsid w:val="00765F05"/>
    <w:rsid w:val="00766F50"/>
    <w:rsid w:val="00780DB3"/>
    <w:rsid w:val="007A6408"/>
    <w:rsid w:val="007E11E2"/>
    <w:rsid w:val="008111C5"/>
    <w:rsid w:val="008220A8"/>
    <w:rsid w:val="008638C4"/>
    <w:rsid w:val="0086791A"/>
    <w:rsid w:val="00887578"/>
    <w:rsid w:val="008D7082"/>
    <w:rsid w:val="009203B0"/>
    <w:rsid w:val="009557E1"/>
    <w:rsid w:val="00984E4C"/>
    <w:rsid w:val="009D7641"/>
    <w:rsid w:val="009F4910"/>
    <w:rsid w:val="00A1619E"/>
    <w:rsid w:val="00A762B7"/>
    <w:rsid w:val="00A96455"/>
    <w:rsid w:val="00AA2801"/>
    <w:rsid w:val="00AA5A37"/>
    <w:rsid w:val="00AF5A09"/>
    <w:rsid w:val="00B77133"/>
    <w:rsid w:val="00C40CFB"/>
    <w:rsid w:val="00DE559D"/>
    <w:rsid w:val="00DF0342"/>
    <w:rsid w:val="00E9021D"/>
    <w:rsid w:val="00EA134B"/>
    <w:rsid w:val="00F2493C"/>
    <w:rsid w:val="00F60D08"/>
    <w:rsid w:val="00F66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8E18"/>
  <w15:docId w15:val="{2FE19405-9616-4FDD-BAC2-AD63D2D2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6A"/>
    <w:pPr>
      <w:spacing w:after="12" w:line="269" w:lineRule="auto"/>
      <w:ind w:left="10" w:right="13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163F6A"/>
    <w:pPr>
      <w:keepNext/>
      <w:keepLines/>
      <w:spacing w:after="214"/>
      <w:ind w:left="10" w:right="1649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163F6A"/>
    <w:pPr>
      <w:keepNext/>
      <w:keepLines/>
      <w:spacing w:after="214"/>
      <w:ind w:left="10" w:right="1649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63F6A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sid w:val="00163F6A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rsid w:val="00163F6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AA5A37"/>
    <w:pPr>
      <w:spacing w:after="0" w:line="240" w:lineRule="auto"/>
      <w:ind w:left="10" w:right="13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styleId="a4">
    <w:name w:val="Table Grid"/>
    <w:basedOn w:val="a1"/>
    <w:uiPriority w:val="39"/>
    <w:rsid w:val="002B4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F4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4910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9F4910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9F4910"/>
    <w:rPr>
      <w:rFonts w:cs="Times New Roman"/>
    </w:rPr>
  </w:style>
  <w:style w:type="character" w:customStyle="1" w:styleId="a9">
    <w:name w:val="Основной текст Знак"/>
    <w:link w:val="aa"/>
    <w:rsid w:val="00F60D0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9"/>
    <w:rsid w:val="00F60D08"/>
    <w:pPr>
      <w:spacing w:after="12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F60D08"/>
    <w:rPr>
      <w:rFonts w:ascii="Times New Roman" w:eastAsia="Times New Roman" w:hAnsi="Times New Roman" w:cs="Times New Roman"/>
      <w:color w:val="000000"/>
      <w:sz w:val="24"/>
    </w:rPr>
  </w:style>
  <w:style w:type="paragraph" w:styleId="ab">
    <w:name w:val="List Paragraph"/>
    <w:basedOn w:val="a"/>
    <w:uiPriority w:val="34"/>
    <w:qFormat/>
    <w:rsid w:val="0048103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1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111C5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FontStyle28">
    <w:name w:val="Font Style28"/>
    <w:uiPriority w:val="99"/>
    <w:rsid w:val="008111C5"/>
    <w:rPr>
      <w:rFonts w:ascii="Times New Roman" w:hAnsi="Times New Roman"/>
      <w:sz w:val="24"/>
    </w:rPr>
  </w:style>
  <w:style w:type="character" w:styleId="ae">
    <w:name w:val="Hyperlink"/>
    <w:basedOn w:val="a0"/>
    <w:uiPriority w:val="99"/>
    <w:semiHidden/>
    <w:unhideWhenUsed/>
    <w:rsid w:val="00766F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22855/" TargetMode="External"/><Relationship Id="rId18" Type="http://schemas.openxmlformats.org/officeDocument/2006/relationships/hyperlink" Target="http://www.consultant.ru/document/cons_doc_LAW_305/" TargetMode="External"/><Relationship Id="rId26" Type="http://schemas.openxmlformats.org/officeDocument/2006/relationships/footer" Target="footer6.xml"/><Relationship Id="rId39" Type="http://schemas.openxmlformats.org/officeDocument/2006/relationships/hyperlink" Target="http://www.consultant.ru/law/podborki/pravila_roznichnoj_torgovli" TargetMode="External"/><Relationship Id="rId21" Type="http://schemas.openxmlformats.org/officeDocument/2006/relationships/hyperlink" Target="http://www.consultant.ru/document/cons_doc_LAW_2594/" TargetMode="External"/><Relationship Id="rId34" Type="http://schemas.openxmlformats.org/officeDocument/2006/relationships/hyperlink" Target="http://www.consultant.ru/document/cons_doc_LAW_7152" TargetMode="External"/><Relationship Id="rId42" Type="http://schemas.openxmlformats.org/officeDocument/2006/relationships/hyperlink" Target="http://www.consultant.ru/" TargetMode="External"/><Relationship Id="rId47" Type="http://schemas.openxmlformats.org/officeDocument/2006/relationships/hyperlink" Target="http://www.consultant.ru/" TargetMode="External"/><Relationship Id="rId50" Type="http://schemas.openxmlformats.org/officeDocument/2006/relationships/footer" Target="footer7.xml"/><Relationship Id="rId55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22855/" TargetMode="External"/><Relationship Id="rId17" Type="http://schemas.openxmlformats.org/officeDocument/2006/relationships/hyperlink" Target="http://www.consultant.ru/document/cons_doc_LAW_305/" TargetMode="External"/><Relationship Id="rId25" Type="http://schemas.openxmlformats.org/officeDocument/2006/relationships/footer" Target="footer5.xml"/><Relationship Id="rId33" Type="http://schemas.openxmlformats.org/officeDocument/2006/relationships/hyperlink" Target="http://www.consultant.ru/document/cons_doc_LAW_7152" TargetMode="External"/><Relationship Id="rId38" Type="http://schemas.openxmlformats.org/officeDocument/2006/relationships/hyperlink" Target="http://www.consultant.ru/law/podborki/pravila_roznichnoj_torgovli" TargetMode="External"/><Relationship Id="rId46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7152" TargetMode="External"/><Relationship Id="rId20" Type="http://schemas.openxmlformats.org/officeDocument/2006/relationships/hyperlink" Target="http://www.consultant.ru/document/cons_doc_LAW_2594/" TargetMode="External"/><Relationship Id="rId29" Type="http://schemas.openxmlformats.org/officeDocument/2006/relationships/hyperlink" Target="http://www.consultant.ru/document/cons_doc_LAW_305/" TargetMode="External"/><Relationship Id="rId41" Type="http://schemas.openxmlformats.org/officeDocument/2006/relationships/hyperlink" Target="http://economy.gov.ru/" TargetMode="External"/><Relationship Id="rId54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4.xml"/><Relationship Id="rId32" Type="http://schemas.openxmlformats.org/officeDocument/2006/relationships/hyperlink" Target="http://www.consultant.ru/document/cons_doc_LAW_2594/" TargetMode="External"/><Relationship Id="rId37" Type="http://schemas.openxmlformats.org/officeDocument/2006/relationships/hyperlink" Target="http://www.consultant.ru/law/podborki/pravila_roznichnoj_torgovli/" TargetMode="External"/><Relationship Id="rId40" Type="http://schemas.openxmlformats.org/officeDocument/2006/relationships/hyperlink" Target="http://economy.gov.ru/" TargetMode="External"/><Relationship Id="rId45" Type="http://schemas.openxmlformats.org/officeDocument/2006/relationships/hyperlink" Target="http://www.consultant.ru/" TargetMode="External"/><Relationship Id="rId53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7152" TargetMode="External"/><Relationship Id="rId23" Type="http://schemas.openxmlformats.org/officeDocument/2006/relationships/hyperlink" Target="http://www.consultant.ru/law/podborki/pravila_roznichnoj_torgovli" TargetMode="External"/><Relationship Id="rId28" Type="http://schemas.openxmlformats.org/officeDocument/2006/relationships/hyperlink" Target="http://www.consultant.ru/document/cons_doc_LAW_122855/" TargetMode="External"/><Relationship Id="rId36" Type="http://schemas.openxmlformats.org/officeDocument/2006/relationships/hyperlink" Target="http://www.consultant.ru/law/podborki/pravila_roznichnoj_torgovli/" TargetMode="External"/><Relationship Id="rId49" Type="http://schemas.openxmlformats.org/officeDocument/2006/relationships/hyperlink" Target="http://www.consultant.ru/" TargetMode="Externa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consultant.ru/document/cons_doc_LAW_2594/" TargetMode="External"/><Relationship Id="rId31" Type="http://schemas.openxmlformats.org/officeDocument/2006/relationships/hyperlink" Target="http://www.consultant.ru/document/cons_doc_LAW_2594/" TargetMode="External"/><Relationship Id="rId44" Type="http://schemas.openxmlformats.org/officeDocument/2006/relationships/hyperlink" Target="http://www.consultant.ru/" TargetMode="External"/><Relationship Id="rId52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document/cons_doc_LAW_122855/" TargetMode="External"/><Relationship Id="rId22" Type="http://schemas.openxmlformats.org/officeDocument/2006/relationships/hyperlink" Target="http://www.consultant.ru/law/podborki/pravila_roznichnoj_torgovli" TargetMode="External"/><Relationship Id="rId27" Type="http://schemas.openxmlformats.org/officeDocument/2006/relationships/hyperlink" Target="http://www.consultant.ru/document/cons_doc_LAW_122855/" TargetMode="External"/><Relationship Id="rId30" Type="http://schemas.openxmlformats.org/officeDocument/2006/relationships/hyperlink" Target="http://www.consultant.ru/document/cons_doc_LAW_305/" TargetMode="External"/><Relationship Id="rId35" Type="http://schemas.openxmlformats.org/officeDocument/2006/relationships/hyperlink" Target="http://www.consultant.ru/law/podborki/pravila_roznichnoj_torgovli/" TargetMode="External"/><Relationship Id="rId43" Type="http://schemas.openxmlformats.org/officeDocument/2006/relationships/hyperlink" Target="http://www.consultant.ru/" TargetMode="External"/><Relationship Id="rId48" Type="http://schemas.openxmlformats.org/officeDocument/2006/relationships/hyperlink" Target="http://www.consultant.ru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tiff"/><Relationship Id="rId51" Type="http://schemas.openxmlformats.org/officeDocument/2006/relationships/footer" Target="footer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38228-722A-4E5A-BED9-62DA4CD6D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8</cp:revision>
  <cp:lastPrinted>2021-09-16T11:30:00Z</cp:lastPrinted>
  <dcterms:created xsi:type="dcterms:W3CDTF">2021-09-15T14:20:00Z</dcterms:created>
  <dcterms:modified xsi:type="dcterms:W3CDTF">2021-09-16T13:58:00Z</dcterms:modified>
</cp:coreProperties>
</file>