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991" w:rsidRPr="00236B37" w:rsidRDefault="00A40991" w:rsidP="00A40991">
      <w:pPr>
        <w:spacing w:line="360" w:lineRule="auto"/>
        <w:jc w:val="center"/>
        <w:rPr>
          <w:b/>
          <w:szCs w:val="24"/>
        </w:rPr>
      </w:pPr>
      <w:r w:rsidRPr="00236B37">
        <w:rPr>
          <w:b/>
          <w:szCs w:val="24"/>
        </w:rPr>
        <w:t>Министерство образования и науки Калужской области</w:t>
      </w:r>
    </w:p>
    <w:p w:rsidR="00A40991" w:rsidRPr="00236B37" w:rsidRDefault="00A40991" w:rsidP="00A40991">
      <w:pPr>
        <w:spacing w:line="360" w:lineRule="auto"/>
        <w:jc w:val="center"/>
        <w:rPr>
          <w:b/>
          <w:szCs w:val="24"/>
        </w:rPr>
      </w:pPr>
    </w:p>
    <w:p w:rsidR="00A40991" w:rsidRPr="00236B37" w:rsidRDefault="00A40991" w:rsidP="00A40991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236B37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</w:p>
    <w:p w:rsidR="00A40991" w:rsidRPr="00236B37" w:rsidRDefault="00A40991" w:rsidP="00A40991">
      <w:pPr>
        <w:spacing w:line="360" w:lineRule="auto"/>
        <w:jc w:val="center"/>
        <w:rPr>
          <w:b/>
          <w:szCs w:val="24"/>
        </w:rPr>
      </w:pPr>
      <w:r w:rsidRPr="00236B37">
        <w:rPr>
          <w:b/>
          <w:szCs w:val="24"/>
        </w:rPr>
        <w:t>Калужской области «Калужский колледж экономики и технологий»</w:t>
      </w:r>
    </w:p>
    <w:p w:rsidR="00A40991" w:rsidRPr="009F7C76" w:rsidRDefault="00A40991" w:rsidP="00A40991">
      <w:pPr>
        <w:jc w:val="center"/>
        <w:rPr>
          <w:b/>
          <w:szCs w:val="24"/>
        </w:rPr>
      </w:pPr>
    </w:p>
    <w:p w:rsidR="00A40991" w:rsidRPr="009F7C76" w:rsidRDefault="00A40991" w:rsidP="00A40991">
      <w:pPr>
        <w:jc w:val="center"/>
        <w:rPr>
          <w:b/>
          <w:szCs w:val="24"/>
        </w:rPr>
      </w:pPr>
    </w:p>
    <w:p w:rsidR="00A40991" w:rsidRPr="009F7C76" w:rsidRDefault="00A40991" w:rsidP="00A40991">
      <w:pPr>
        <w:jc w:val="center"/>
        <w:rPr>
          <w:b/>
          <w:szCs w:val="24"/>
        </w:rPr>
      </w:pPr>
    </w:p>
    <w:p w:rsidR="00A40991" w:rsidRPr="009F7C76" w:rsidRDefault="00A40991" w:rsidP="00A40991">
      <w:pPr>
        <w:jc w:val="center"/>
        <w:rPr>
          <w:b/>
          <w:szCs w:val="24"/>
        </w:rPr>
      </w:pPr>
    </w:p>
    <w:p w:rsidR="00A40991" w:rsidRPr="009F7C76" w:rsidRDefault="00A40991" w:rsidP="00A40991">
      <w:pPr>
        <w:jc w:val="center"/>
        <w:rPr>
          <w:b/>
          <w:szCs w:val="24"/>
        </w:rPr>
      </w:pPr>
    </w:p>
    <w:p w:rsidR="00A40991" w:rsidRPr="009F7C76" w:rsidRDefault="00A40991" w:rsidP="00A40991">
      <w:pPr>
        <w:jc w:val="center"/>
        <w:rPr>
          <w:b/>
          <w:szCs w:val="24"/>
        </w:rPr>
      </w:pPr>
    </w:p>
    <w:p w:rsidR="00A40991" w:rsidRPr="009F7C76" w:rsidRDefault="00A40991" w:rsidP="00A40991">
      <w:pPr>
        <w:jc w:val="center"/>
        <w:rPr>
          <w:b/>
          <w:szCs w:val="24"/>
        </w:rPr>
      </w:pPr>
    </w:p>
    <w:p w:rsidR="00A40991" w:rsidRPr="009F7C76" w:rsidRDefault="00A40991" w:rsidP="00A40991">
      <w:pPr>
        <w:jc w:val="center"/>
        <w:rPr>
          <w:b/>
          <w:szCs w:val="24"/>
        </w:rPr>
      </w:pPr>
    </w:p>
    <w:p w:rsidR="00A40991" w:rsidRPr="009F7C76" w:rsidRDefault="00A40991" w:rsidP="00A40991">
      <w:pPr>
        <w:jc w:val="center"/>
        <w:rPr>
          <w:b/>
          <w:szCs w:val="24"/>
        </w:rPr>
      </w:pPr>
    </w:p>
    <w:p w:rsidR="00A40991" w:rsidRPr="009F7C76" w:rsidRDefault="00A40991" w:rsidP="00A40991">
      <w:pPr>
        <w:jc w:val="center"/>
        <w:rPr>
          <w:b/>
          <w:szCs w:val="24"/>
        </w:rPr>
      </w:pPr>
    </w:p>
    <w:p w:rsidR="00A40991" w:rsidRPr="009F7C76" w:rsidRDefault="00A40991" w:rsidP="00A40991">
      <w:pPr>
        <w:jc w:val="center"/>
        <w:rPr>
          <w:b/>
          <w:szCs w:val="24"/>
        </w:rPr>
      </w:pPr>
    </w:p>
    <w:p w:rsidR="00A40991" w:rsidRPr="009F7C76" w:rsidRDefault="00A40991" w:rsidP="00A40991">
      <w:pPr>
        <w:jc w:val="center"/>
        <w:rPr>
          <w:b/>
          <w:szCs w:val="24"/>
        </w:rPr>
      </w:pPr>
      <w:r>
        <w:rPr>
          <w:b/>
          <w:szCs w:val="24"/>
        </w:rPr>
        <w:t>РАБОЧАЯ</w:t>
      </w:r>
      <w:r w:rsidRPr="009F7C76">
        <w:rPr>
          <w:b/>
          <w:szCs w:val="24"/>
        </w:rPr>
        <w:t xml:space="preserve"> ПРОГРАММА УЧЕБНОЙ ДИСЦИПЛИНЫ</w:t>
      </w:r>
    </w:p>
    <w:p w:rsidR="00A40991" w:rsidRPr="009F7C76" w:rsidRDefault="00A40991" w:rsidP="00A40991">
      <w:pPr>
        <w:jc w:val="center"/>
        <w:rPr>
          <w:b/>
          <w:szCs w:val="24"/>
        </w:rPr>
      </w:pPr>
    </w:p>
    <w:p w:rsidR="00A40991" w:rsidRPr="009F7C76" w:rsidRDefault="00A40991" w:rsidP="00A40991">
      <w:pPr>
        <w:jc w:val="center"/>
        <w:rPr>
          <w:b/>
          <w:szCs w:val="24"/>
        </w:rPr>
      </w:pPr>
    </w:p>
    <w:p w:rsidR="00A40991" w:rsidRPr="007A6FDA" w:rsidRDefault="00A40991" w:rsidP="00A40991">
      <w:pPr>
        <w:pStyle w:val="3"/>
        <w:rPr>
          <w:sz w:val="32"/>
          <w:szCs w:val="32"/>
          <w:shd w:val="clear" w:color="auto" w:fill="FFFFFF"/>
        </w:rPr>
      </w:pPr>
      <w:bookmarkStart w:id="0" w:name="_Toc486876352"/>
      <w:bookmarkStart w:id="1" w:name="_Toc487128969"/>
      <w:r w:rsidRPr="007A6FDA">
        <w:rPr>
          <w:sz w:val="32"/>
          <w:szCs w:val="32"/>
          <w:shd w:val="clear" w:color="auto" w:fill="FFFFFF"/>
        </w:rPr>
        <w:t xml:space="preserve">ОП.05 Требования к зданиям и инженерным системам </w:t>
      </w:r>
    </w:p>
    <w:p w:rsidR="00A40991" w:rsidRPr="007A6FDA" w:rsidRDefault="00A40991" w:rsidP="00A40991">
      <w:pPr>
        <w:pStyle w:val="3"/>
        <w:rPr>
          <w:sz w:val="32"/>
          <w:szCs w:val="32"/>
        </w:rPr>
      </w:pPr>
      <w:r w:rsidRPr="007A6FDA">
        <w:rPr>
          <w:sz w:val="32"/>
          <w:szCs w:val="32"/>
          <w:shd w:val="clear" w:color="auto" w:fill="FFFFFF"/>
        </w:rPr>
        <w:t>гостиничного предприятия</w:t>
      </w:r>
      <w:bookmarkEnd w:id="0"/>
      <w:bookmarkEnd w:id="1"/>
    </w:p>
    <w:p w:rsidR="00A40991" w:rsidRPr="007E7D99" w:rsidRDefault="00A40991" w:rsidP="00A40991">
      <w:pPr>
        <w:spacing w:line="360" w:lineRule="auto"/>
        <w:jc w:val="center"/>
        <w:rPr>
          <w:b/>
          <w:sz w:val="28"/>
          <w:szCs w:val="28"/>
        </w:rPr>
      </w:pPr>
      <w:r w:rsidRPr="00E97F13">
        <w:rPr>
          <w:i/>
          <w:sz w:val="28"/>
          <w:szCs w:val="28"/>
        </w:rPr>
        <w:t>по программе подготовки специалистов среднего</w:t>
      </w:r>
      <w:r w:rsidRPr="007E7D99">
        <w:rPr>
          <w:i/>
          <w:sz w:val="28"/>
          <w:szCs w:val="28"/>
        </w:rPr>
        <w:t xml:space="preserve"> звена</w:t>
      </w:r>
    </w:p>
    <w:p w:rsidR="00A40991" w:rsidRPr="009F7C76" w:rsidRDefault="00A40991" w:rsidP="00F95AA8">
      <w:pPr>
        <w:spacing w:line="360" w:lineRule="auto"/>
        <w:jc w:val="center"/>
        <w:rPr>
          <w:b/>
          <w:szCs w:val="24"/>
        </w:rPr>
      </w:pPr>
      <w:r w:rsidRPr="007E7D99">
        <w:rPr>
          <w:sz w:val="28"/>
          <w:szCs w:val="28"/>
        </w:rPr>
        <w:t>специальност</w:t>
      </w:r>
      <w:r>
        <w:rPr>
          <w:sz w:val="28"/>
          <w:szCs w:val="28"/>
        </w:rPr>
        <w:t>и</w:t>
      </w:r>
      <w:r w:rsidR="00F95AA8">
        <w:rPr>
          <w:sz w:val="28"/>
          <w:szCs w:val="28"/>
        </w:rPr>
        <w:t xml:space="preserve"> </w:t>
      </w:r>
    </w:p>
    <w:p w:rsidR="00A40991" w:rsidRPr="00236B37" w:rsidRDefault="00A40991" w:rsidP="00A40991">
      <w:pPr>
        <w:jc w:val="center"/>
        <w:rPr>
          <w:b/>
          <w:sz w:val="28"/>
          <w:szCs w:val="28"/>
        </w:rPr>
      </w:pPr>
      <w:r w:rsidRPr="00236B37">
        <w:rPr>
          <w:b/>
          <w:sz w:val="28"/>
          <w:szCs w:val="28"/>
        </w:rPr>
        <w:t>43.02.14</w:t>
      </w:r>
      <w:r>
        <w:rPr>
          <w:b/>
          <w:sz w:val="28"/>
          <w:szCs w:val="28"/>
        </w:rPr>
        <w:t xml:space="preserve"> Гостиничное дело</w:t>
      </w:r>
    </w:p>
    <w:p w:rsidR="00A40991" w:rsidRPr="00236B37" w:rsidRDefault="00A40991" w:rsidP="00A40991">
      <w:pPr>
        <w:rPr>
          <w:b/>
          <w:sz w:val="28"/>
          <w:szCs w:val="28"/>
        </w:rPr>
      </w:pPr>
    </w:p>
    <w:p w:rsidR="00A40991" w:rsidRPr="009F7C76" w:rsidRDefault="00A40991" w:rsidP="00A40991">
      <w:pPr>
        <w:jc w:val="center"/>
        <w:rPr>
          <w:b/>
        </w:rPr>
      </w:pPr>
    </w:p>
    <w:p w:rsidR="00A40991" w:rsidRPr="009F7C76" w:rsidRDefault="00A40991" w:rsidP="00A40991">
      <w:pPr>
        <w:rPr>
          <w:b/>
        </w:rPr>
      </w:pPr>
    </w:p>
    <w:p w:rsidR="00A40991" w:rsidRPr="009F7C76" w:rsidRDefault="00A40991" w:rsidP="00A40991">
      <w:pPr>
        <w:rPr>
          <w:b/>
        </w:rPr>
      </w:pPr>
    </w:p>
    <w:p w:rsidR="00A40991" w:rsidRPr="009F7C76" w:rsidRDefault="00A40991" w:rsidP="00A40991">
      <w:pPr>
        <w:rPr>
          <w:b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Pr="009F7C76" w:rsidRDefault="00A40991" w:rsidP="00A40991">
      <w:pPr>
        <w:jc w:val="center"/>
        <w:rPr>
          <w:b/>
          <w:bCs/>
        </w:rPr>
      </w:pPr>
    </w:p>
    <w:p w:rsidR="00A40991" w:rsidRDefault="00F8063B" w:rsidP="00A40991">
      <w:pPr>
        <w:jc w:val="center"/>
        <w:rPr>
          <w:b/>
          <w:bCs/>
        </w:rPr>
      </w:pPr>
      <w:r>
        <w:rPr>
          <w:b/>
          <w:bCs/>
        </w:rPr>
        <w:t>Калуга 202</w:t>
      </w:r>
      <w:r w:rsidR="00F95AA8">
        <w:rPr>
          <w:b/>
          <w:bCs/>
        </w:rPr>
        <w:t>1</w:t>
      </w:r>
      <w:r w:rsidR="00A40991" w:rsidRPr="009F7C76">
        <w:rPr>
          <w:b/>
          <w:bCs/>
        </w:rPr>
        <w:br w:type="page"/>
      </w:r>
    </w:p>
    <w:p w:rsidR="00B56558" w:rsidRDefault="00B56558" w:rsidP="00A40991">
      <w:pPr>
        <w:jc w:val="center"/>
        <w:rPr>
          <w:b/>
          <w:bCs/>
        </w:rPr>
      </w:pPr>
    </w:p>
    <w:p w:rsidR="00B56558" w:rsidRDefault="00B56558" w:rsidP="00A40991">
      <w:pPr>
        <w:jc w:val="center"/>
        <w:rPr>
          <w:b/>
          <w:bCs/>
        </w:rPr>
      </w:pPr>
      <w:r w:rsidRPr="00B56558">
        <w:rPr>
          <w:b/>
          <w:bCs/>
          <w:noProof/>
        </w:rPr>
        <w:lastRenderedPageBreak/>
        <w:drawing>
          <wp:inline distT="0" distB="0" distL="0" distR="0">
            <wp:extent cx="6480175" cy="9110006"/>
            <wp:effectExtent l="0" t="0" r="0" b="0"/>
            <wp:docPr id="1" name="Рисунок 1" descr="C:\Users\user\Downloads\требования к зданиям и инженерным системам гостиничного предприят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ребования к зданиям и инженерным системам гостиничного предприят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03" w:rsidRDefault="00902B03" w:rsidP="00A40991">
      <w:pPr>
        <w:jc w:val="center"/>
        <w:rPr>
          <w:b/>
        </w:rPr>
      </w:pPr>
      <w:bookmarkStart w:id="2" w:name="_GoBack"/>
      <w:bookmarkEnd w:id="2"/>
    </w:p>
    <w:p w:rsidR="00902B03" w:rsidRDefault="00902B03" w:rsidP="00A40991">
      <w:pPr>
        <w:jc w:val="center"/>
        <w:rPr>
          <w:b/>
        </w:rPr>
      </w:pPr>
    </w:p>
    <w:p w:rsidR="00902B03" w:rsidRDefault="00902B03" w:rsidP="00A40991">
      <w:pPr>
        <w:jc w:val="center"/>
        <w:rPr>
          <w:b/>
        </w:rPr>
      </w:pPr>
    </w:p>
    <w:p w:rsidR="00902B03" w:rsidRDefault="00902B03" w:rsidP="00A40991">
      <w:pPr>
        <w:jc w:val="center"/>
        <w:rPr>
          <w:b/>
        </w:rPr>
      </w:pPr>
    </w:p>
    <w:p w:rsidR="00902B03" w:rsidRDefault="00902B03" w:rsidP="00A40991">
      <w:pPr>
        <w:jc w:val="center"/>
        <w:rPr>
          <w:b/>
        </w:rPr>
      </w:pPr>
    </w:p>
    <w:p w:rsidR="00902B03" w:rsidRDefault="00902B03" w:rsidP="00A40991">
      <w:pPr>
        <w:jc w:val="center"/>
        <w:rPr>
          <w:b/>
        </w:rPr>
      </w:pPr>
    </w:p>
    <w:p w:rsidR="00902B03" w:rsidRDefault="00902B03" w:rsidP="00A40991">
      <w:pPr>
        <w:jc w:val="center"/>
        <w:rPr>
          <w:b/>
        </w:rPr>
      </w:pPr>
    </w:p>
    <w:p w:rsidR="00A40991" w:rsidRPr="009F7C76" w:rsidRDefault="00A40991" w:rsidP="00A40991">
      <w:pPr>
        <w:jc w:val="center"/>
        <w:rPr>
          <w:b/>
        </w:rPr>
      </w:pPr>
      <w:r w:rsidRPr="009F7C76">
        <w:rPr>
          <w:b/>
        </w:rPr>
        <w:t>СОДЕРЖАНИЕ</w:t>
      </w:r>
    </w:p>
    <w:p w:rsidR="00A40991" w:rsidRPr="009F7C76" w:rsidRDefault="00A40991" w:rsidP="00A40991">
      <w:pPr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613"/>
        <w:gridCol w:w="742"/>
      </w:tblGrid>
      <w:tr w:rsidR="00A40991" w:rsidRPr="009F7C76" w:rsidTr="00686E12">
        <w:tc>
          <w:tcPr>
            <w:tcW w:w="8613" w:type="dxa"/>
          </w:tcPr>
          <w:p w:rsidR="00A40991" w:rsidRPr="009F7C76" w:rsidRDefault="00A40991" w:rsidP="007142FE">
            <w:pPr>
              <w:spacing w:line="360" w:lineRule="auto"/>
              <w:rPr>
                <w:b/>
              </w:rPr>
            </w:pPr>
            <w:r w:rsidRPr="009F7C76">
              <w:rPr>
                <w:b/>
              </w:rPr>
              <w:t>1. ОБЩАЯ ХАРАКТЕРИСТИКА РАБОЧЕЙ ПРОГРАММЫ УЧЕБНОЙ ДИСЦИПЛИНЫ</w:t>
            </w:r>
          </w:p>
        </w:tc>
        <w:tc>
          <w:tcPr>
            <w:tcW w:w="742" w:type="dxa"/>
          </w:tcPr>
          <w:p w:rsidR="00A40991" w:rsidRPr="009F7C76" w:rsidRDefault="00A40991" w:rsidP="007142FE">
            <w:pPr>
              <w:spacing w:line="360" w:lineRule="auto"/>
              <w:rPr>
                <w:b/>
              </w:rPr>
            </w:pPr>
          </w:p>
        </w:tc>
      </w:tr>
      <w:tr w:rsidR="00A40991" w:rsidRPr="009F7C76" w:rsidTr="00686E12">
        <w:tc>
          <w:tcPr>
            <w:tcW w:w="8613" w:type="dxa"/>
          </w:tcPr>
          <w:p w:rsidR="00A40991" w:rsidRPr="009F7C76" w:rsidRDefault="00A40991" w:rsidP="007142FE">
            <w:pPr>
              <w:spacing w:line="360" w:lineRule="auto"/>
              <w:rPr>
                <w:b/>
              </w:rPr>
            </w:pPr>
            <w:r w:rsidRPr="009F7C76">
              <w:rPr>
                <w:b/>
              </w:rPr>
              <w:t>2. СТРУКТУРА И СОДЕРЖАНИЕ УЧЕБНОЙ ДИСЦИПЛИНЫ</w:t>
            </w:r>
          </w:p>
          <w:p w:rsidR="00A40991" w:rsidRPr="009F7C76" w:rsidRDefault="00A40991" w:rsidP="007142FE">
            <w:pPr>
              <w:spacing w:line="360" w:lineRule="auto"/>
              <w:rPr>
                <w:b/>
              </w:rPr>
            </w:pPr>
            <w:r w:rsidRPr="009F7C76">
              <w:rPr>
                <w:b/>
              </w:rPr>
              <w:t>3. УСЛОВИЯ РЕАЛИЗАЦИИ</w:t>
            </w:r>
            <w:r>
              <w:rPr>
                <w:b/>
              </w:rPr>
              <w:t xml:space="preserve"> </w:t>
            </w:r>
            <w:r w:rsidRPr="009F7C76">
              <w:rPr>
                <w:b/>
              </w:rPr>
              <w:t>УЧЕБНОЙ ДИСЦИПЛИНЫ</w:t>
            </w:r>
          </w:p>
        </w:tc>
        <w:tc>
          <w:tcPr>
            <w:tcW w:w="742" w:type="dxa"/>
          </w:tcPr>
          <w:p w:rsidR="00A40991" w:rsidRPr="009F7C76" w:rsidRDefault="00A40991" w:rsidP="007142FE">
            <w:pPr>
              <w:spacing w:line="360" w:lineRule="auto"/>
              <w:rPr>
                <w:b/>
              </w:rPr>
            </w:pPr>
          </w:p>
        </w:tc>
      </w:tr>
      <w:tr w:rsidR="00A40991" w:rsidRPr="009F7C76" w:rsidTr="00686E12">
        <w:tc>
          <w:tcPr>
            <w:tcW w:w="8613" w:type="dxa"/>
          </w:tcPr>
          <w:p w:rsidR="00A40991" w:rsidRPr="009F7C76" w:rsidRDefault="00A40991" w:rsidP="007142FE">
            <w:pPr>
              <w:spacing w:line="360" w:lineRule="auto"/>
              <w:rPr>
                <w:b/>
              </w:rPr>
            </w:pPr>
            <w:r w:rsidRPr="009F7C76">
              <w:rPr>
                <w:b/>
              </w:rPr>
              <w:t>4. КОНТРОЛЬ И ОЦЕНКА РЕЗУЛЬТАТОВ ОСВОЕНИЯ УЧЕБНОЙ ДИСЦИПЛИНЫ</w:t>
            </w:r>
          </w:p>
          <w:p w:rsidR="00A40991" w:rsidRPr="009F7C76" w:rsidRDefault="00A40991" w:rsidP="007142FE">
            <w:pPr>
              <w:spacing w:line="360" w:lineRule="auto"/>
              <w:rPr>
                <w:b/>
              </w:rPr>
            </w:pPr>
          </w:p>
        </w:tc>
        <w:tc>
          <w:tcPr>
            <w:tcW w:w="742" w:type="dxa"/>
          </w:tcPr>
          <w:p w:rsidR="00A40991" w:rsidRPr="009F7C76" w:rsidRDefault="00A40991" w:rsidP="007142FE">
            <w:pPr>
              <w:spacing w:line="360" w:lineRule="auto"/>
              <w:rPr>
                <w:b/>
              </w:rPr>
            </w:pPr>
          </w:p>
        </w:tc>
      </w:tr>
    </w:tbl>
    <w:p w:rsidR="00A40991" w:rsidRDefault="00A40991" w:rsidP="00A40991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770"/>
        <w:rPr>
          <w:rFonts w:ascii="Times New Roman" w:hAnsi="Times New Roman"/>
          <w:b/>
        </w:rPr>
      </w:pPr>
      <w:r w:rsidRPr="009F7C76">
        <w:rPr>
          <w:rFonts w:ascii="Times New Roman" w:hAnsi="Times New Roman"/>
          <w:b/>
        </w:rPr>
        <w:br w:type="page"/>
      </w:r>
      <w:r w:rsidRPr="009F7C76">
        <w:rPr>
          <w:rFonts w:ascii="Times New Roman" w:hAnsi="Times New Roman"/>
          <w:b/>
        </w:rPr>
        <w:lastRenderedPageBreak/>
        <w:t>ОБЩАЯ ХАРАКТЕРИСТИКА РАБОЧЕЙ</w:t>
      </w:r>
      <w:r>
        <w:rPr>
          <w:rFonts w:ascii="Times New Roman" w:hAnsi="Times New Roman"/>
          <w:b/>
        </w:rPr>
        <w:t xml:space="preserve"> </w:t>
      </w:r>
      <w:r w:rsidRPr="009F7C76">
        <w:rPr>
          <w:rFonts w:ascii="Times New Roman" w:hAnsi="Times New Roman"/>
          <w:b/>
        </w:rPr>
        <w:t>ПРОГРАММЫ УЧЕБНОЙ ДИСЦИПЛИНЫ</w:t>
      </w:r>
    </w:p>
    <w:p w:rsidR="00902B03" w:rsidRPr="009F7C76" w:rsidRDefault="00902B03" w:rsidP="00902B03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770"/>
        <w:rPr>
          <w:rFonts w:ascii="Times New Roman" w:hAnsi="Times New Roman"/>
          <w:b/>
        </w:rPr>
      </w:pPr>
    </w:p>
    <w:p w:rsidR="00A40991" w:rsidRPr="009F7C76" w:rsidRDefault="00A40991" w:rsidP="00A40991">
      <w:pPr>
        <w:ind w:firstLine="770"/>
        <w:rPr>
          <w:b/>
          <w:szCs w:val="24"/>
        </w:rPr>
      </w:pPr>
      <w:r w:rsidRPr="009F7C76">
        <w:rPr>
          <w:b/>
          <w:szCs w:val="24"/>
        </w:rPr>
        <w:t xml:space="preserve">1.1. Область применения </w:t>
      </w:r>
      <w:r>
        <w:rPr>
          <w:b/>
          <w:szCs w:val="24"/>
        </w:rPr>
        <w:t>рабочей</w:t>
      </w:r>
      <w:r w:rsidRPr="009F7C76">
        <w:rPr>
          <w:b/>
          <w:szCs w:val="24"/>
        </w:rPr>
        <w:t xml:space="preserve"> программы</w:t>
      </w:r>
    </w:p>
    <w:p w:rsidR="00A40991" w:rsidRPr="00D337E2" w:rsidRDefault="00A40991" w:rsidP="00A40991">
      <w:pPr>
        <w:ind w:firstLine="770"/>
        <w:rPr>
          <w:b/>
          <w:szCs w:val="24"/>
        </w:rPr>
      </w:pPr>
      <w:r>
        <w:rPr>
          <w:szCs w:val="24"/>
        </w:rPr>
        <w:t>Рабочая</w:t>
      </w:r>
      <w:r w:rsidRPr="009F7C76">
        <w:rPr>
          <w:szCs w:val="24"/>
        </w:rPr>
        <w:t xml:space="preserve"> программа учебной дисциплины является частью основной образовательной программы в соответствии с ФГОС СПО по специальности </w:t>
      </w:r>
      <w:r w:rsidRPr="00D337E2">
        <w:rPr>
          <w:szCs w:val="24"/>
        </w:rPr>
        <w:t>43.02.14 Гостиничное дело.</w:t>
      </w:r>
    </w:p>
    <w:p w:rsidR="00A40991" w:rsidRPr="009F7C76" w:rsidRDefault="00A40991" w:rsidP="00902B03">
      <w:pPr>
        <w:tabs>
          <w:tab w:val="left" w:pos="4020"/>
        </w:tabs>
        <w:ind w:firstLine="770"/>
        <w:rPr>
          <w:b/>
          <w:szCs w:val="24"/>
        </w:rPr>
      </w:pPr>
      <w:r w:rsidRPr="009F7C76">
        <w:rPr>
          <w:b/>
          <w:szCs w:val="24"/>
        </w:rPr>
        <w:t>1.2.Цель и планируемые результаты освоения дисциплины:</w:t>
      </w:r>
    </w:p>
    <w:p w:rsidR="00A40991" w:rsidRPr="009F7C76" w:rsidRDefault="00A40991" w:rsidP="00A40991">
      <w:pPr>
        <w:ind w:firstLine="770"/>
        <w:rPr>
          <w:szCs w:val="24"/>
        </w:rPr>
      </w:pPr>
    </w:p>
    <w:tbl>
      <w:tblPr>
        <w:tblW w:w="50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"/>
        <w:gridCol w:w="4102"/>
        <w:gridCol w:w="5180"/>
      </w:tblGrid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E97F13" w:rsidRDefault="00A40991" w:rsidP="00F95AA8">
            <w:pPr>
              <w:jc w:val="center"/>
              <w:rPr>
                <w:b/>
                <w:szCs w:val="24"/>
              </w:rPr>
            </w:pPr>
            <w:r w:rsidRPr="00E97F13">
              <w:rPr>
                <w:b/>
                <w:szCs w:val="24"/>
              </w:rPr>
              <w:t>Код</w:t>
            </w:r>
          </w:p>
          <w:p w:rsidR="00A40991" w:rsidRPr="00E97F13" w:rsidRDefault="00A40991" w:rsidP="00F95AA8">
            <w:pPr>
              <w:jc w:val="center"/>
              <w:rPr>
                <w:b/>
                <w:bCs/>
                <w:szCs w:val="24"/>
              </w:rPr>
            </w:pPr>
            <w:r w:rsidRPr="00E97F13">
              <w:rPr>
                <w:b/>
                <w:szCs w:val="24"/>
              </w:rPr>
              <w:t>ПК, ОК</w:t>
            </w:r>
          </w:p>
        </w:tc>
        <w:tc>
          <w:tcPr>
            <w:tcW w:w="1983" w:type="pct"/>
          </w:tcPr>
          <w:p w:rsidR="00A40991" w:rsidRPr="00E97F13" w:rsidRDefault="00A40991" w:rsidP="00F95AA8">
            <w:pPr>
              <w:jc w:val="center"/>
              <w:rPr>
                <w:b/>
                <w:szCs w:val="24"/>
              </w:rPr>
            </w:pPr>
            <w:r w:rsidRPr="00E97F13">
              <w:rPr>
                <w:b/>
                <w:szCs w:val="24"/>
              </w:rPr>
              <w:t>Умения</w:t>
            </w:r>
          </w:p>
        </w:tc>
        <w:tc>
          <w:tcPr>
            <w:tcW w:w="2504" w:type="pct"/>
          </w:tcPr>
          <w:p w:rsidR="00A40991" w:rsidRPr="00E97F13" w:rsidRDefault="00A40991" w:rsidP="00F95AA8">
            <w:pPr>
              <w:jc w:val="center"/>
              <w:rPr>
                <w:b/>
                <w:szCs w:val="24"/>
              </w:rPr>
            </w:pPr>
            <w:r w:rsidRPr="00E97F13">
              <w:rPr>
                <w:b/>
                <w:szCs w:val="24"/>
              </w:rPr>
              <w:t>Знания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01.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Определять основные характеристики концепции гостиничного продукта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Стандарты, требования и рекомендации по оснащению гостиничных предприятий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02.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Анализировать спрос и предложения гостиничной отрасли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Основные требования к зданиям и инженерным системам гостиничного предприятия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03.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Содержание актуальной нормативно-правовой документации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Современная научная и профессиональная терминология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Возможные траектории профессионального развития и самообразования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ОК04.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Организовывать работу коллектива и команды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Взаимодействовать с коллегами, руководством, клиентами. 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Психология коллектива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Психология личности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Основы проектной деятельности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05.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Излагать свои мысли на государственном языке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Оформлять документы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Особенности социального и культурного контекста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Правила оформления документов.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06.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Презентовать структуру профессиональной деятельности по специальности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Общечеловеческие ценности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Правила поведения в ходе выполнения профессиональной деятельности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07.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Определять направления ресурсосбережения в рамках профессиональной деятельности по специальности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Правила экологической безопасности при ведении профессиональной деятельности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Основные ресурсы</w:t>
            </w:r>
            <w:r w:rsidR="007A6FDA">
              <w:rPr>
                <w:bCs/>
                <w:szCs w:val="24"/>
              </w:rPr>
              <w:t>,</w:t>
            </w:r>
            <w:r w:rsidRPr="009F7C76">
              <w:rPr>
                <w:bCs/>
                <w:szCs w:val="24"/>
              </w:rPr>
              <w:t xml:space="preserve"> задействованные в профессиональной деятельности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Пути обеспечения ресурсосбережения.</w:t>
            </w:r>
          </w:p>
        </w:tc>
      </w:tr>
      <w:tr w:rsidR="00A40991" w:rsidRPr="009F7C76" w:rsidTr="00F95AA8">
        <w:trPr>
          <w:trHeight w:val="131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08.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Применять рациональные приемы двигательных функций в профессиональной деятельности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Пользоваться средствами профилактики перенапряжения характерными для данной специальности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Средства профилактики перенапряжения</w:t>
            </w:r>
          </w:p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Основы здорового образа жизни;</w:t>
            </w:r>
          </w:p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Условия профессиональной деятельности и зоны риска физического здоровья для специальности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09.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Применять средства информационных технологий для решения профессиональных задач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Использовать современное программное обеспечение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Современные средства и устройства информатизации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Порядок их применения и программное обеспечение в профессиональной деятельности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10.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понимать тексты на базовые профессиональные темы</w:t>
            </w:r>
          </w:p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участвовать в диалогах на знакомые общие и профессиональные темы</w:t>
            </w:r>
          </w:p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строить простые высказывания о себе и о своей профессиональной деятельности</w:t>
            </w:r>
          </w:p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кратко обосновывать и объяснить свои действия (текущие и планируемые)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правила построения простых и сложных предложений на профессиональные темы</w:t>
            </w:r>
          </w:p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основные общеупотребительные глаголы (бытовая и профессиональная лексика)</w:t>
            </w:r>
          </w:p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особенности произношения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правила чтения текстов профессиональной направленности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lastRenderedPageBreak/>
              <w:t>ПК 1.1.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Составить план действия.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Определить необходимые ресурсы.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Оценить результат и последствия своих действий (самостоятельно или с помощью наставника).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Стандарты, требования и рекомендации по оснащению гостиничных предприятий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Знать основные источники информации и ресурсов для решения задач и проблем в профессиональном и/или социальном контексте.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ПК 1.2.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Владеть актуальными методами работы в профессиональной и смежных сферах;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Реализовать составленный план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Актуальный профессиональный и социальный контекст, в котором приходится работать и жить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ПК 1.3.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Распознавать задачу и/или проблему в профессиональном и/или социальном контексте;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Анализировать задачу и/или проблему и выделять её составные части;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Актуальные методы работы в профессиональной и смежных сферах.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ПК 2.1.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Составить план действия.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Определить необходимые ресурсы.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Оценить результат и последствия своих действий (самостоятельно или с помощью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Стандарты, требования и рекомендации по оснащению гостиничных предприятий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Знать основные источники информации и ресурсов для решения задач и проблем в профессиональном и/или социальном контексте.</w:t>
            </w:r>
          </w:p>
        </w:tc>
      </w:tr>
      <w:tr w:rsidR="00A40991" w:rsidRPr="009F7C76" w:rsidTr="00F95AA8">
        <w:trPr>
          <w:trHeight w:val="273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ПК 2.2.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Владеть актуальными методами работы в профессиональной и смежных сферах;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Реализовать составленный план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Актуальный профессиональный и социальный контекст, в котором приходится работать и жить</w:t>
            </w:r>
          </w:p>
        </w:tc>
      </w:tr>
      <w:tr w:rsidR="00A40991" w:rsidRPr="009F7C76" w:rsidTr="00F95AA8">
        <w:trPr>
          <w:trHeight w:val="1224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ПК 2.3.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Распознавать задачу и/или проблему в профессиональном и/или социальном контексте;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Анализировать задачу и/или проблему и выделять её составные части;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Актуальные методы работы в профессиональной и смежных сферах.</w:t>
            </w:r>
          </w:p>
        </w:tc>
      </w:tr>
      <w:tr w:rsidR="00A40991" w:rsidRPr="009F7C76" w:rsidTr="00F95AA8">
        <w:trPr>
          <w:trHeight w:val="144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ПК 3.1.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Составить план действия.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Определить необходимые ресурсы.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Оценить результат и последствия своих действий (самостоятельно или с помощью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Стандарты, требования и рекомендации по оснащению гостиничных предприятий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Знать основные источники информации и ресурсов для решения задач и проблем в профессиональном и/или социальном контексте.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t>ПК 3.2.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Владеть актуальными методами работы в профессиональной и смежных сферах;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Реализовать составленный план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Актуальный профессиональный и социальный контекст, в котором приходится работать и жить</w:t>
            </w:r>
          </w:p>
        </w:tc>
      </w:tr>
      <w:tr w:rsidR="00A40991" w:rsidRPr="009F7C76" w:rsidTr="00F95AA8">
        <w:trPr>
          <w:trHeight w:val="637"/>
        </w:trPr>
        <w:tc>
          <w:tcPr>
            <w:tcW w:w="513" w:type="pct"/>
          </w:tcPr>
          <w:p w:rsidR="00A40991" w:rsidRPr="009F7C76" w:rsidRDefault="00A40991" w:rsidP="00F95AA8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ПК 3.3.</w:t>
            </w:r>
          </w:p>
        </w:tc>
        <w:tc>
          <w:tcPr>
            <w:tcW w:w="1983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Распознавать задачу и/или проблему в профессиональном и/или социальном контексте;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Анализировать задачу и/или проблему и выделять её составные части;</w:t>
            </w:r>
          </w:p>
        </w:tc>
        <w:tc>
          <w:tcPr>
            <w:tcW w:w="2504" w:type="pct"/>
          </w:tcPr>
          <w:p w:rsidR="00A40991" w:rsidRPr="009F7C76" w:rsidRDefault="00A40991" w:rsidP="00F95AA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Актуальные методы работы в профессиональной и смежных сферах.</w:t>
            </w:r>
          </w:p>
          <w:p w:rsidR="00A40991" w:rsidRPr="009F7C76" w:rsidRDefault="00A40991" w:rsidP="00F95AA8">
            <w:pPr>
              <w:rPr>
                <w:bCs/>
                <w:szCs w:val="24"/>
              </w:rPr>
            </w:pPr>
          </w:p>
        </w:tc>
      </w:tr>
    </w:tbl>
    <w:p w:rsidR="00A40991" w:rsidRDefault="00A40991" w:rsidP="00A40991">
      <w:pPr>
        <w:rPr>
          <w:szCs w:val="24"/>
        </w:rPr>
      </w:pPr>
    </w:p>
    <w:p w:rsidR="00F95AA8" w:rsidRPr="00F95AA8" w:rsidRDefault="00F95AA8" w:rsidP="00F95AA8">
      <w:pPr>
        <w:ind w:firstLine="550"/>
        <w:rPr>
          <w:b/>
        </w:rPr>
      </w:pPr>
      <w:r w:rsidRPr="00F95AA8">
        <w:rPr>
          <w:b/>
        </w:rPr>
        <w:t xml:space="preserve">1.3 Личностные результаты освоения образовательной программы </w:t>
      </w:r>
    </w:p>
    <w:p w:rsidR="00F95AA8" w:rsidRPr="00F95AA8" w:rsidRDefault="00F95AA8" w:rsidP="00F95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50"/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3005"/>
      </w:tblGrid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Личностные результаты </w:t>
            </w:r>
          </w:p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реализации программы воспитания </w:t>
            </w:r>
          </w:p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i/>
                <w:iCs/>
                <w:szCs w:val="24"/>
              </w:rPr>
              <w:t>(дескрипторы)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F95AA8" w:rsidRPr="00F95AA8" w:rsidTr="00110D56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Портрет выпускника СПО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before="120" w:line="256" w:lineRule="auto"/>
              <w:rPr>
                <w:b/>
                <w:bCs/>
                <w:i/>
                <w:iCs/>
                <w:szCs w:val="24"/>
              </w:rPr>
            </w:pPr>
            <w:r w:rsidRPr="00F95AA8">
              <w:rPr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1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 w:rsidRPr="00F95AA8">
              <w:rPr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2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 w:rsidRPr="00F95AA8">
              <w:rPr>
                <w:szCs w:val="24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F95AA8">
              <w:rPr>
                <w:szCs w:val="24"/>
              </w:rPr>
              <w:t>девиантным</w:t>
            </w:r>
            <w:proofErr w:type="spellEnd"/>
            <w:r w:rsidRPr="00F95AA8">
              <w:rPr>
                <w:szCs w:val="24"/>
              </w:rPr>
              <w:t xml:space="preserve">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3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 w:rsidRPr="00F95AA8">
              <w:rPr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4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 w:rsidRPr="00F95AA8">
              <w:rPr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5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 w:rsidRPr="00F95AA8">
              <w:rPr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6</w:t>
            </w:r>
          </w:p>
        </w:tc>
      </w:tr>
      <w:tr w:rsidR="00F95AA8" w:rsidRPr="00F95AA8" w:rsidTr="00110D56">
        <w:trPr>
          <w:trHeight w:val="268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 w:rsidRPr="00F95AA8">
              <w:rPr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7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 w:rsidRPr="00F95AA8">
              <w:rPr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8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 w:rsidRPr="00F95AA8">
              <w:rPr>
                <w:szCs w:val="24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F95AA8">
              <w:rPr>
                <w:szCs w:val="24"/>
              </w:rPr>
              <w:t>психоактивных</w:t>
            </w:r>
            <w:proofErr w:type="spellEnd"/>
            <w:r w:rsidRPr="00F95AA8">
              <w:rPr>
                <w:szCs w:val="24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9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rPr>
                <w:b/>
                <w:bCs/>
                <w:szCs w:val="24"/>
              </w:rPr>
            </w:pPr>
            <w:r w:rsidRPr="00F95AA8">
              <w:rPr>
                <w:szCs w:val="24"/>
              </w:rPr>
              <w:lastRenderedPageBreak/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10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rPr>
                <w:b/>
                <w:bCs/>
                <w:szCs w:val="24"/>
              </w:rPr>
            </w:pPr>
            <w:r w:rsidRPr="00F95AA8">
              <w:rPr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11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rPr>
                <w:b/>
                <w:bCs/>
                <w:szCs w:val="24"/>
              </w:rPr>
            </w:pPr>
            <w:r w:rsidRPr="00F95AA8">
              <w:rPr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12</w:t>
            </w:r>
          </w:p>
        </w:tc>
      </w:tr>
      <w:tr w:rsidR="00F95AA8" w:rsidRPr="00F95AA8" w:rsidTr="00110D56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отраслевыми требованиями к деловым качествам личности 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rPr>
                <w:bCs/>
                <w:szCs w:val="24"/>
              </w:rPr>
            </w:pPr>
            <w:r w:rsidRPr="00F95AA8">
              <w:rPr>
                <w:bCs/>
                <w:szCs w:val="24"/>
              </w:rPr>
              <w:t xml:space="preserve">Выполняющий профессиональные навыки в сфере гостиничного дела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13</w:t>
            </w:r>
          </w:p>
        </w:tc>
      </w:tr>
      <w:tr w:rsidR="00F95AA8" w:rsidRPr="00F95AA8" w:rsidTr="00110D56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</w:t>
            </w:r>
          </w:p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министерством образования и науки Калужской области 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rPr>
                <w:bCs/>
                <w:szCs w:val="24"/>
              </w:rPr>
            </w:pPr>
            <w:r w:rsidRPr="00F95AA8">
              <w:rPr>
                <w:bCs/>
                <w:szCs w:val="24"/>
              </w:rPr>
              <w:t>Осознающий состояние социально-экономического и культурного-исторического развития потенциала Калужской области и содействующий его развитию.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14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rPr>
                <w:bCs/>
                <w:szCs w:val="24"/>
              </w:rPr>
            </w:pPr>
            <w:r w:rsidRPr="00F95AA8">
              <w:rPr>
                <w:bCs/>
                <w:szCs w:val="24"/>
              </w:rPr>
              <w:t>Проявляющий интерес к изменению регионального рынка труда.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15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rPr>
                <w:bCs/>
                <w:szCs w:val="24"/>
              </w:rPr>
            </w:pPr>
            <w:r w:rsidRPr="00F95AA8">
              <w:rPr>
                <w:bCs/>
                <w:szCs w:val="24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16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rPr>
                <w:bCs/>
                <w:szCs w:val="24"/>
              </w:rPr>
            </w:pPr>
            <w:r w:rsidRPr="00F95AA8">
              <w:rPr>
                <w:bCs/>
                <w:szCs w:val="24"/>
              </w:rPr>
              <w:t>Выполняющий профессиональные навыки гостиничного дела с учетом специфики Калужской области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17</w:t>
            </w:r>
          </w:p>
        </w:tc>
      </w:tr>
      <w:tr w:rsidR="00F95AA8" w:rsidRPr="00F95AA8" w:rsidTr="00110D56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ключевыми работодателями 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szCs w:val="24"/>
              </w:rPr>
            </w:pPr>
            <w:r w:rsidRPr="00F95AA8">
              <w:rPr>
                <w:szCs w:val="24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18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bCs/>
                <w:szCs w:val="24"/>
              </w:rPr>
            </w:pPr>
            <w:r w:rsidRPr="00F95AA8">
              <w:rPr>
                <w:szCs w:val="24"/>
              </w:rPr>
              <w:t>Использующий грамотно профессиональную документацию.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19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bCs/>
                <w:szCs w:val="24"/>
              </w:rPr>
            </w:pPr>
            <w:r w:rsidRPr="00F95AA8">
              <w:rPr>
                <w:szCs w:val="24"/>
              </w:rPr>
              <w:t>Демонстрирующий готовность поддерживать партнерские отношения с коллегами, работать в команде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20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szCs w:val="24"/>
              </w:rPr>
            </w:pPr>
            <w:r w:rsidRPr="00F95AA8">
              <w:rPr>
                <w:bCs/>
                <w:szCs w:val="24"/>
              </w:rPr>
              <w:t>Выполняющий трудовые функции в сфере гостиничного дела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21</w:t>
            </w:r>
          </w:p>
        </w:tc>
      </w:tr>
      <w:tr w:rsidR="00F95AA8" w:rsidRPr="00F95AA8" w:rsidTr="00110D56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субъектами образовательного процесса 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szCs w:val="24"/>
              </w:rPr>
            </w:pPr>
            <w:r w:rsidRPr="00F95AA8">
              <w:rPr>
                <w:szCs w:val="24"/>
              </w:rPr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jc w:val="center"/>
              <w:rPr>
                <w:szCs w:val="24"/>
              </w:rPr>
            </w:pPr>
            <w:r w:rsidRPr="00F95AA8">
              <w:rPr>
                <w:b/>
                <w:bCs/>
                <w:szCs w:val="24"/>
              </w:rPr>
              <w:t>ЛР 22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bCs/>
                <w:szCs w:val="24"/>
              </w:rPr>
            </w:pPr>
            <w:r w:rsidRPr="00F95AA8">
              <w:rPr>
                <w:szCs w:val="24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jc w:val="center"/>
              <w:rPr>
                <w:szCs w:val="24"/>
              </w:rPr>
            </w:pPr>
            <w:r w:rsidRPr="00F95AA8">
              <w:rPr>
                <w:b/>
                <w:bCs/>
                <w:szCs w:val="24"/>
              </w:rPr>
              <w:t>ЛР 23</w:t>
            </w:r>
          </w:p>
        </w:tc>
      </w:tr>
      <w:tr w:rsidR="00F95AA8" w:rsidRPr="00F95AA8" w:rsidTr="00110D5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ind w:firstLine="33"/>
              <w:rPr>
                <w:bCs/>
                <w:szCs w:val="24"/>
              </w:rPr>
            </w:pPr>
            <w:r w:rsidRPr="00F95AA8">
              <w:rPr>
                <w:szCs w:val="24"/>
              </w:rPr>
              <w:t>Соблюдающий этические нормы общения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AA8" w:rsidRPr="00F95AA8" w:rsidRDefault="00F95AA8" w:rsidP="00F95AA8">
            <w:pPr>
              <w:spacing w:line="256" w:lineRule="auto"/>
              <w:jc w:val="center"/>
              <w:rPr>
                <w:szCs w:val="24"/>
              </w:rPr>
            </w:pPr>
            <w:r w:rsidRPr="00F95AA8">
              <w:rPr>
                <w:b/>
                <w:bCs/>
                <w:szCs w:val="24"/>
              </w:rPr>
              <w:t>ЛР 24</w:t>
            </w:r>
          </w:p>
        </w:tc>
      </w:tr>
    </w:tbl>
    <w:p w:rsidR="00F95AA8" w:rsidRDefault="00F95AA8" w:rsidP="00A40991">
      <w:pPr>
        <w:rPr>
          <w:szCs w:val="24"/>
        </w:rPr>
      </w:pPr>
    </w:p>
    <w:p w:rsidR="00F95AA8" w:rsidRDefault="00F95AA8" w:rsidP="00A40991">
      <w:pPr>
        <w:rPr>
          <w:szCs w:val="24"/>
        </w:rPr>
      </w:pPr>
    </w:p>
    <w:p w:rsidR="00F95AA8" w:rsidRDefault="00F95AA8" w:rsidP="00A40991">
      <w:pPr>
        <w:rPr>
          <w:szCs w:val="24"/>
        </w:rPr>
      </w:pPr>
    </w:p>
    <w:p w:rsidR="00F95AA8" w:rsidRDefault="00F95AA8" w:rsidP="00A40991">
      <w:pPr>
        <w:rPr>
          <w:szCs w:val="24"/>
        </w:rPr>
      </w:pPr>
    </w:p>
    <w:p w:rsidR="00F95AA8" w:rsidRDefault="00F95AA8" w:rsidP="00A40991">
      <w:pPr>
        <w:rPr>
          <w:szCs w:val="24"/>
        </w:rPr>
      </w:pPr>
    </w:p>
    <w:p w:rsidR="00F95AA8" w:rsidRDefault="00F95AA8" w:rsidP="00A40991">
      <w:pPr>
        <w:rPr>
          <w:szCs w:val="24"/>
        </w:rPr>
      </w:pPr>
    </w:p>
    <w:p w:rsidR="00F95AA8" w:rsidRDefault="00F95AA8" w:rsidP="00A40991">
      <w:pPr>
        <w:rPr>
          <w:szCs w:val="24"/>
        </w:rPr>
      </w:pPr>
    </w:p>
    <w:p w:rsidR="00F95AA8" w:rsidRDefault="00F95AA8" w:rsidP="00A40991">
      <w:pPr>
        <w:rPr>
          <w:szCs w:val="24"/>
        </w:rPr>
      </w:pPr>
    </w:p>
    <w:p w:rsidR="00F95AA8" w:rsidRDefault="00F95AA8" w:rsidP="00A40991">
      <w:pPr>
        <w:rPr>
          <w:szCs w:val="24"/>
        </w:rPr>
      </w:pPr>
    </w:p>
    <w:p w:rsidR="00F95AA8" w:rsidRDefault="00F95AA8" w:rsidP="00A40991">
      <w:pPr>
        <w:rPr>
          <w:szCs w:val="24"/>
        </w:rPr>
      </w:pPr>
    </w:p>
    <w:p w:rsidR="00F95AA8" w:rsidRDefault="00F95AA8" w:rsidP="00A40991">
      <w:pPr>
        <w:rPr>
          <w:szCs w:val="24"/>
        </w:rPr>
      </w:pPr>
    </w:p>
    <w:p w:rsidR="00F95AA8" w:rsidRPr="009F7C76" w:rsidRDefault="00F95AA8" w:rsidP="00A40991">
      <w:pPr>
        <w:rPr>
          <w:szCs w:val="24"/>
        </w:rPr>
      </w:pPr>
    </w:p>
    <w:p w:rsidR="00A40991" w:rsidRPr="009F7C76" w:rsidRDefault="00A40991" w:rsidP="00A40991">
      <w:pPr>
        <w:rPr>
          <w:b/>
          <w:szCs w:val="24"/>
        </w:rPr>
      </w:pPr>
      <w:r w:rsidRPr="009F7C76">
        <w:rPr>
          <w:b/>
          <w:szCs w:val="24"/>
        </w:rPr>
        <w:t>2. СТРУКТУРА И СОДЕРЖАНИЕ УЧЕБНОЙ ДИСЦИПЛИНЫ</w:t>
      </w:r>
    </w:p>
    <w:p w:rsidR="00A40991" w:rsidRDefault="00A40991" w:rsidP="00A40991">
      <w:pPr>
        <w:rPr>
          <w:b/>
          <w:szCs w:val="24"/>
        </w:rPr>
      </w:pPr>
      <w:r w:rsidRPr="009F7C76">
        <w:rPr>
          <w:b/>
          <w:szCs w:val="24"/>
        </w:rPr>
        <w:t>2.1. Объем учебной дисциплины и виды учебной работы</w:t>
      </w:r>
    </w:p>
    <w:p w:rsidR="007A6FDA" w:rsidRPr="009F7C76" w:rsidRDefault="007A6FDA" w:rsidP="00A40991">
      <w:pPr>
        <w:rPr>
          <w:b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300"/>
        <w:gridCol w:w="1889"/>
      </w:tblGrid>
      <w:tr w:rsidR="00A40991" w:rsidRPr="009F7C76" w:rsidTr="00686E12">
        <w:trPr>
          <w:trHeight w:val="490"/>
        </w:trPr>
        <w:tc>
          <w:tcPr>
            <w:tcW w:w="4073" w:type="pct"/>
            <w:vAlign w:val="center"/>
          </w:tcPr>
          <w:p w:rsidR="00A40991" w:rsidRPr="009F7C76" w:rsidRDefault="00A40991" w:rsidP="00686E12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A40991" w:rsidRPr="009F7C76" w:rsidRDefault="00A40991" w:rsidP="00686E12">
            <w:pPr>
              <w:jc w:val="center"/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Объем часов</w:t>
            </w:r>
          </w:p>
        </w:tc>
      </w:tr>
      <w:tr w:rsidR="00A40991" w:rsidRPr="009F7C76" w:rsidTr="00686E12">
        <w:trPr>
          <w:trHeight w:val="490"/>
        </w:trPr>
        <w:tc>
          <w:tcPr>
            <w:tcW w:w="4073" w:type="pct"/>
            <w:vAlign w:val="center"/>
          </w:tcPr>
          <w:p w:rsidR="00A40991" w:rsidRPr="009F7C76" w:rsidRDefault="00A40991" w:rsidP="00686E12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Объем учебной дисциплины</w:t>
            </w:r>
          </w:p>
        </w:tc>
        <w:tc>
          <w:tcPr>
            <w:tcW w:w="927" w:type="pct"/>
            <w:vAlign w:val="center"/>
          </w:tcPr>
          <w:p w:rsidR="00A40991" w:rsidRPr="00E97F13" w:rsidRDefault="00A40991" w:rsidP="00686E12">
            <w:pPr>
              <w:jc w:val="center"/>
              <w:rPr>
                <w:b/>
                <w:iCs/>
                <w:szCs w:val="24"/>
              </w:rPr>
            </w:pPr>
            <w:r>
              <w:rPr>
                <w:b/>
                <w:iCs/>
                <w:szCs w:val="24"/>
              </w:rPr>
              <w:t>50</w:t>
            </w:r>
          </w:p>
        </w:tc>
      </w:tr>
      <w:tr w:rsidR="00A40991" w:rsidRPr="009F7C76" w:rsidTr="00686E12">
        <w:trPr>
          <w:trHeight w:val="490"/>
        </w:trPr>
        <w:tc>
          <w:tcPr>
            <w:tcW w:w="4073" w:type="pct"/>
            <w:vAlign w:val="center"/>
          </w:tcPr>
          <w:p w:rsidR="00A40991" w:rsidRPr="009F7C76" w:rsidRDefault="00A40991" w:rsidP="00902B03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A40991" w:rsidRPr="00E97F13" w:rsidRDefault="00A40991" w:rsidP="00686E12">
            <w:pPr>
              <w:jc w:val="center"/>
              <w:rPr>
                <w:b/>
                <w:iCs/>
                <w:szCs w:val="24"/>
              </w:rPr>
            </w:pPr>
            <w:r>
              <w:rPr>
                <w:b/>
                <w:iCs/>
                <w:szCs w:val="24"/>
              </w:rPr>
              <w:t>-</w:t>
            </w:r>
          </w:p>
        </w:tc>
      </w:tr>
      <w:tr w:rsidR="00A40991" w:rsidRPr="009F7C76" w:rsidTr="00686E12">
        <w:trPr>
          <w:trHeight w:val="490"/>
        </w:trPr>
        <w:tc>
          <w:tcPr>
            <w:tcW w:w="4073" w:type="pct"/>
            <w:vAlign w:val="center"/>
          </w:tcPr>
          <w:p w:rsidR="00A40991" w:rsidRPr="009F7C76" w:rsidRDefault="00A40991" w:rsidP="00686E12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927" w:type="pct"/>
            <w:vAlign w:val="center"/>
          </w:tcPr>
          <w:p w:rsidR="00A40991" w:rsidRPr="00E97F13" w:rsidRDefault="00A40991" w:rsidP="00686E12">
            <w:pPr>
              <w:jc w:val="center"/>
              <w:rPr>
                <w:b/>
                <w:iCs/>
                <w:szCs w:val="24"/>
              </w:rPr>
            </w:pPr>
            <w:r w:rsidRPr="00E97F13">
              <w:rPr>
                <w:b/>
                <w:iCs/>
                <w:szCs w:val="24"/>
              </w:rPr>
              <w:t>50</w:t>
            </w:r>
          </w:p>
        </w:tc>
      </w:tr>
      <w:tr w:rsidR="00A40991" w:rsidRPr="009F7C76" w:rsidTr="00686E12">
        <w:trPr>
          <w:trHeight w:val="490"/>
        </w:trPr>
        <w:tc>
          <w:tcPr>
            <w:tcW w:w="5000" w:type="pct"/>
            <w:gridSpan w:val="2"/>
            <w:vAlign w:val="center"/>
          </w:tcPr>
          <w:p w:rsidR="00A40991" w:rsidRPr="009F7C76" w:rsidRDefault="00A40991" w:rsidP="00686E12">
            <w:pPr>
              <w:jc w:val="center"/>
              <w:rPr>
                <w:iCs/>
                <w:szCs w:val="24"/>
              </w:rPr>
            </w:pPr>
            <w:r w:rsidRPr="009F7C76">
              <w:rPr>
                <w:szCs w:val="24"/>
              </w:rPr>
              <w:t>в том числе:</w:t>
            </w:r>
          </w:p>
        </w:tc>
      </w:tr>
      <w:tr w:rsidR="00A40991" w:rsidRPr="009F7C76" w:rsidTr="00686E12">
        <w:trPr>
          <w:trHeight w:val="490"/>
        </w:trPr>
        <w:tc>
          <w:tcPr>
            <w:tcW w:w="4073" w:type="pct"/>
            <w:vAlign w:val="center"/>
          </w:tcPr>
          <w:p w:rsidR="00A40991" w:rsidRPr="009F7C76" w:rsidRDefault="00A40991" w:rsidP="00686E12">
            <w:pPr>
              <w:rPr>
                <w:szCs w:val="24"/>
              </w:rPr>
            </w:pPr>
            <w:r w:rsidRPr="009F7C76">
              <w:rPr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A40991" w:rsidRPr="009F7C76" w:rsidRDefault="00A40991" w:rsidP="00686E12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40</w:t>
            </w:r>
          </w:p>
        </w:tc>
      </w:tr>
      <w:tr w:rsidR="00A40991" w:rsidRPr="009F7C76" w:rsidTr="00686E12">
        <w:trPr>
          <w:trHeight w:val="490"/>
        </w:trPr>
        <w:tc>
          <w:tcPr>
            <w:tcW w:w="4073" w:type="pct"/>
            <w:vAlign w:val="center"/>
          </w:tcPr>
          <w:p w:rsidR="00A40991" w:rsidRPr="009F7C76" w:rsidRDefault="00A40991" w:rsidP="00686E12">
            <w:pPr>
              <w:rPr>
                <w:szCs w:val="24"/>
              </w:rPr>
            </w:pPr>
            <w:r w:rsidRPr="009F7C76">
              <w:rPr>
                <w:szCs w:val="24"/>
              </w:rPr>
              <w:t>лабораторные работы (если предусмотрено)</w:t>
            </w:r>
          </w:p>
        </w:tc>
        <w:tc>
          <w:tcPr>
            <w:tcW w:w="927" w:type="pct"/>
            <w:vAlign w:val="center"/>
          </w:tcPr>
          <w:p w:rsidR="00A40991" w:rsidRPr="009F7C76" w:rsidRDefault="00A40991" w:rsidP="00686E12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0</w:t>
            </w:r>
          </w:p>
        </w:tc>
      </w:tr>
      <w:tr w:rsidR="00A40991" w:rsidRPr="009F7C76" w:rsidTr="00686E12">
        <w:trPr>
          <w:trHeight w:val="490"/>
        </w:trPr>
        <w:tc>
          <w:tcPr>
            <w:tcW w:w="4073" w:type="pct"/>
            <w:vAlign w:val="center"/>
          </w:tcPr>
          <w:p w:rsidR="00A40991" w:rsidRPr="009F7C76" w:rsidRDefault="00A40991" w:rsidP="00686E12">
            <w:pPr>
              <w:rPr>
                <w:szCs w:val="24"/>
              </w:rPr>
            </w:pPr>
            <w:r w:rsidRPr="009F7C76">
              <w:rPr>
                <w:szCs w:val="24"/>
              </w:rPr>
              <w:t>практические занятия (если предусмотрено)</w:t>
            </w:r>
          </w:p>
        </w:tc>
        <w:tc>
          <w:tcPr>
            <w:tcW w:w="927" w:type="pct"/>
            <w:vAlign w:val="center"/>
          </w:tcPr>
          <w:p w:rsidR="00A40991" w:rsidRPr="009F7C76" w:rsidRDefault="00A40991" w:rsidP="00686E12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10</w:t>
            </w:r>
          </w:p>
        </w:tc>
      </w:tr>
      <w:tr w:rsidR="00A40991" w:rsidRPr="009F7C76" w:rsidTr="00686E12">
        <w:trPr>
          <w:trHeight w:val="490"/>
        </w:trPr>
        <w:tc>
          <w:tcPr>
            <w:tcW w:w="4073" w:type="pct"/>
            <w:vAlign w:val="center"/>
          </w:tcPr>
          <w:p w:rsidR="00A40991" w:rsidRPr="009F7C76" w:rsidRDefault="00A40991" w:rsidP="00686E12">
            <w:pPr>
              <w:rPr>
                <w:szCs w:val="24"/>
              </w:rPr>
            </w:pPr>
            <w:r w:rsidRPr="009F7C76">
              <w:rPr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927" w:type="pct"/>
            <w:vAlign w:val="center"/>
          </w:tcPr>
          <w:p w:rsidR="00A40991" w:rsidRPr="009F7C76" w:rsidRDefault="00A40991" w:rsidP="00686E12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0</w:t>
            </w:r>
          </w:p>
        </w:tc>
      </w:tr>
      <w:tr w:rsidR="00A40991" w:rsidRPr="009F7C76" w:rsidTr="00686E12">
        <w:trPr>
          <w:trHeight w:val="490"/>
        </w:trPr>
        <w:tc>
          <w:tcPr>
            <w:tcW w:w="4073" w:type="pct"/>
            <w:vAlign w:val="center"/>
          </w:tcPr>
          <w:p w:rsidR="00A40991" w:rsidRPr="009F7C76" w:rsidRDefault="00A40991" w:rsidP="00686E12">
            <w:pPr>
              <w:rPr>
                <w:szCs w:val="24"/>
              </w:rPr>
            </w:pPr>
            <w:r w:rsidRPr="009F7C76">
              <w:rPr>
                <w:szCs w:val="24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A40991" w:rsidRPr="009F7C76" w:rsidRDefault="00A40991" w:rsidP="00686E12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-</w:t>
            </w:r>
          </w:p>
        </w:tc>
      </w:tr>
      <w:tr w:rsidR="00A40991" w:rsidRPr="009F7C76" w:rsidTr="00686E12">
        <w:trPr>
          <w:trHeight w:val="490"/>
        </w:trPr>
        <w:tc>
          <w:tcPr>
            <w:tcW w:w="4073" w:type="pct"/>
            <w:vAlign w:val="center"/>
          </w:tcPr>
          <w:p w:rsidR="00A40991" w:rsidRPr="009F7C76" w:rsidRDefault="00A40991" w:rsidP="00686E12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 xml:space="preserve">Промежуточная аттестация </w:t>
            </w:r>
            <w:r>
              <w:rPr>
                <w:b/>
                <w:iCs/>
                <w:szCs w:val="24"/>
              </w:rPr>
              <w:t>в форме экзамена</w:t>
            </w:r>
          </w:p>
        </w:tc>
        <w:tc>
          <w:tcPr>
            <w:tcW w:w="927" w:type="pct"/>
            <w:vAlign w:val="center"/>
          </w:tcPr>
          <w:p w:rsidR="00A40991" w:rsidRPr="009F7C76" w:rsidRDefault="00A40991" w:rsidP="00686E12">
            <w:pPr>
              <w:jc w:val="center"/>
              <w:rPr>
                <w:b/>
                <w:iCs/>
                <w:szCs w:val="24"/>
              </w:rPr>
            </w:pPr>
            <w:r>
              <w:rPr>
                <w:b/>
                <w:iCs/>
                <w:szCs w:val="24"/>
              </w:rPr>
              <w:t>-</w:t>
            </w:r>
          </w:p>
        </w:tc>
      </w:tr>
    </w:tbl>
    <w:p w:rsidR="00A40991" w:rsidRPr="009F7C76" w:rsidRDefault="00A40991" w:rsidP="00A40991">
      <w:pPr>
        <w:rPr>
          <w:b/>
          <w:szCs w:val="24"/>
        </w:rPr>
      </w:pPr>
    </w:p>
    <w:p w:rsidR="00A40991" w:rsidRPr="009F7C76" w:rsidRDefault="00A40991" w:rsidP="00A40991">
      <w:pPr>
        <w:rPr>
          <w:b/>
          <w:szCs w:val="24"/>
        </w:rPr>
        <w:sectPr w:rsidR="00A40991" w:rsidRPr="009F7C76" w:rsidSect="00686E12">
          <w:pgSz w:w="11906" w:h="16838"/>
          <w:pgMar w:top="1134" w:right="567" w:bottom="1134" w:left="1134" w:header="709" w:footer="709" w:gutter="0"/>
          <w:cols w:space="720"/>
        </w:sectPr>
      </w:pPr>
    </w:p>
    <w:p w:rsidR="00A40991" w:rsidRPr="009F7C76" w:rsidRDefault="00A40991" w:rsidP="00A40991">
      <w:pPr>
        <w:rPr>
          <w:b/>
          <w:bCs/>
          <w:szCs w:val="24"/>
        </w:rPr>
      </w:pPr>
      <w:r w:rsidRPr="009F7C76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10194"/>
        <w:gridCol w:w="992"/>
        <w:gridCol w:w="2268"/>
      </w:tblGrid>
      <w:tr w:rsidR="00A40991" w:rsidRPr="009F7C76" w:rsidTr="007A6FDA">
        <w:trPr>
          <w:trHeight w:val="435"/>
        </w:trPr>
        <w:tc>
          <w:tcPr>
            <w:tcW w:w="1856" w:type="dxa"/>
            <w:vAlign w:val="center"/>
          </w:tcPr>
          <w:p w:rsidR="00A40991" w:rsidRPr="009F7C76" w:rsidRDefault="00A40991" w:rsidP="007A6F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10194" w:type="dxa"/>
            <w:vAlign w:val="center"/>
          </w:tcPr>
          <w:p w:rsidR="00A40991" w:rsidRPr="009F7C76" w:rsidRDefault="00A40991" w:rsidP="007A6F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992" w:type="dxa"/>
            <w:vAlign w:val="center"/>
          </w:tcPr>
          <w:p w:rsidR="00A40991" w:rsidRPr="009F7C76" w:rsidRDefault="00A40991" w:rsidP="007A6F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2268" w:type="dxa"/>
            <w:vAlign w:val="center"/>
          </w:tcPr>
          <w:p w:rsidR="00A40991" w:rsidRPr="009F7C76" w:rsidRDefault="00A40991" w:rsidP="007A6F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Коды компетенций, формированию которых способствует элемент программы</w:t>
            </w:r>
          </w:p>
        </w:tc>
      </w:tr>
      <w:tr w:rsidR="00A40991" w:rsidRPr="009F7C76" w:rsidTr="007A6FDA">
        <w:trPr>
          <w:trHeight w:val="20"/>
        </w:trPr>
        <w:tc>
          <w:tcPr>
            <w:tcW w:w="1856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</w:t>
            </w: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</w:t>
            </w:r>
          </w:p>
        </w:tc>
        <w:tc>
          <w:tcPr>
            <w:tcW w:w="992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3</w:t>
            </w:r>
          </w:p>
        </w:tc>
        <w:tc>
          <w:tcPr>
            <w:tcW w:w="2268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</w:t>
            </w:r>
          </w:p>
        </w:tc>
      </w:tr>
      <w:tr w:rsidR="00A40991" w:rsidRPr="009F7C76" w:rsidTr="007A6FDA">
        <w:trPr>
          <w:trHeight w:val="137"/>
        </w:trPr>
        <w:tc>
          <w:tcPr>
            <w:tcW w:w="1856" w:type="dxa"/>
            <w:vMerge w:val="restart"/>
          </w:tcPr>
          <w:p w:rsidR="00C76EF9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Тема 1. </w:t>
            </w:r>
          </w:p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Современные принципы проектирования гостиничных зданий.</w:t>
            </w: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</w:tcPr>
          <w:p w:rsidR="00A40991" w:rsidRPr="00902B03" w:rsidRDefault="00A40991" w:rsidP="00902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DA2C43">
              <w:rPr>
                <w:b/>
                <w:bCs/>
                <w:szCs w:val="24"/>
              </w:rPr>
              <w:t>4</w:t>
            </w:r>
          </w:p>
        </w:tc>
        <w:tc>
          <w:tcPr>
            <w:tcW w:w="2268" w:type="dxa"/>
            <w:vMerge w:val="restart"/>
          </w:tcPr>
          <w:p w:rsidR="00A40991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ОК 01. ОК 02.</w:t>
            </w:r>
          </w:p>
          <w:p w:rsid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1-ЛР 12, </w:t>
            </w:r>
          </w:p>
          <w:p w:rsid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13-ЛР 17,</w:t>
            </w:r>
          </w:p>
          <w:p w:rsidR="00F95AA8" w:rsidRP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18-ЛР 21, </w:t>
            </w:r>
          </w:p>
          <w:p w:rsidR="00F95AA8" w:rsidRPr="00902B03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22-ЛР 24</w:t>
            </w:r>
          </w:p>
        </w:tc>
      </w:tr>
      <w:tr w:rsidR="00A40991" w:rsidRPr="009F7C76" w:rsidTr="007A6FDA">
        <w:trPr>
          <w:trHeight w:val="300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1. Материально-техническая база туристских учреждений. Состав основных фондов туристских учреждений. </w:t>
            </w:r>
          </w:p>
        </w:tc>
        <w:tc>
          <w:tcPr>
            <w:tcW w:w="992" w:type="dxa"/>
          </w:tcPr>
          <w:p w:rsidR="00A40991" w:rsidRPr="00902B03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02B03">
              <w:rPr>
                <w:bCs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A40991" w:rsidRPr="009F7C76" w:rsidTr="007A6FDA">
        <w:trPr>
          <w:trHeight w:val="300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2. Продукт «гостиница». Алгоритм гостиничного проекта: основные понятия проектирования; этапы проектирования гостиничных предприятий; виды проектов; принципы проектирования. </w:t>
            </w:r>
          </w:p>
        </w:tc>
        <w:tc>
          <w:tcPr>
            <w:tcW w:w="992" w:type="dxa"/>
          </w:tcPr>
          <w:p w:rsidR="00A40991" w:rsidRPr="00902B03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02B03">
              <w:rPr>
                <w:bCs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A40991" w:rsidRPr="009F7C76" w:rsidTr="007A6FDA">
        <w:trPr>
          <w:trHeight w:val="300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902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3. Влияние месторасположения объекта на типологию гостиничных предприятий (туристская </w:t>
            </w:r>
            <w:proofErr w:type="spellStart"/>
            <w:r w:rsidRPr="009F7C76">
              <w:rPr>
                <w:bCs/>
                <w:szCs w:val="24"/>
              </w:rPr>
              <w:t>дестинация</w:t>
            </w:r>
            <w:proofErr w:type="spellEnd"/>
            <w:r w:rsidRPr="009F7C76">
              <w:rPr>
                <w:bCs/>
                <w:szCs w:val="24"/>
              </w:rPr>
              <w:t xml:space="preserve">). </w:t>
            </w:r>
          </w:p>
        </w:tc>
        <w:tc>
          <w:tcPr>
            <w:tcW w:w="992" w:type="dxa"/>
          </w:tcPr>
          <w:p w:rsidR="00A40991" w:rsidRPr="00902B03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02B03">
              <w:rPr>
                <w:bCs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902B03" w:rsidRPr="009F7C76" w:rsidTr="007A6FDA">
        <w:trPr>
          <w:trHeight w:val="300"/>
        </w:trPr>
        <w:tc>
          <w:tcPr>
            <w:tcW w:w="1856" w:type="dxa"/>
            <w:vMerge/>
          </w:tcPr>
          <w:p w:rsidR="00902B03" w:rsidRPr="009F7C76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10194" w:type="dxa"/>
          </w:tcPr>
          <w:p w:rsidR="00902B03" w:rsidRPr="009F7C76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>
              <w:rPr>
                <w:bCs/>
                <w:szCs w:val="24"/>
              </w:rPr>
              <w:t>4.</w:t>
            </w:r>
            <w:r w:rsidRPr="009F7C76">
              <w:rPr>
                <w:bCs/>
                <w:szCs w:val="24"/>
              </w:rPr>
              <w:t>Основные требования к зданиям гостиниц и туристских комплексов.</w:t>
            </w:r>
          </w:p>
        </w:tc>
        <w:tc>
          <w:tcPr>
            <w:tcW w:w="992" w:type="dxa"/>
          </w:tcPr>
          <w:p w:rsidR="00902B03" w:rsidRPr="00902B03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02B03">
              <w:rPr>
                <w:bCs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902B03" w:rsidRPr="00902B03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A40991" w:rsidRPr="009F7C76" w:rsidTr="007A6FDA">
        <w:trPr>
          <w:trHeight w:val="20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Самостоятельная работа </w:t>
            </w:r>
          </w:p>
        </w:tc>
        <w:tc>
          <w:tcPr>
            <w:tcW w:w="992" w:type="dxa"/>
            <w:vMerge w:val="restart"/>
          </w:tcPr>
          <w:p w:rsidR="00A40991" w:rsidRPr="00902B03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-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A40991" w:rsidRPr="009F7C76" w:rsidTr="007A6FDA">
        <w:trPr>
          <w:trHeight w:val="95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Сбор данных для проектирования гостиницы в конкретном регионе (обоснование целесообразности).</w:t>
            </w:r>
          </w:p>
        </w:tc>
        <w:tc>
          <w:tcPr>
            <w:tcW w:w="992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7A6FDA">
        <w:trPr>
          <w:trHeight w:val="70"/>
        </w:trPr>
        <w:tc>
          <w:tcPr>
            <w:tcW w:w="1856" w:type="dxa"/>
            <w:vMerge w:val="restart"/>
          </w:tcPr>
          <w:p w:rsidR="00C76EF9" w:rsidRDefault="00A40991" w:rsidP="00686E1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Тема 2. </w:t>
            </w:r>
          </w:p>
          <w:p w:rsidR="00A40991" w:rsidRPr="009F7C76" w:rsidRDefault="00A40991" w:rsidP="00686E12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Архитектурно – планировочные решения и функциональная организация гостиничных зданий.</w:t>
            </w: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</w:tcPr>
          <w:p w:rsidR="00A40991" w:rsidRPr="00902B03" w:rsidRDefault="00F8063B" w:rsidP="00902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DA2C43">
              <w:rPr>
                <w:b/>
                <w:bCs/>
                <w:szCs w:val="24"/>
              </w:rPr>
              <w:t>10</w:t>
            </w:r>
          </w:p>
        </w:tc>
        <w:tc>
          <w:tcPr>
            <w:tcW w:w="2268" w:type="dxa"/>
            <w:vMerge w:val="restart"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ОК 01.</w:t>
            </w:r>
          </w:p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ОК.03.</w:t>
            </w:r>
          </w:p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ОК 04.</w:t>
            </w:r>
          </w:p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ОК 10.</w:t>
            </w:r>
          </w:p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ПК 1.1</w:t>
            </w:r>
          </w:p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ПК 2.1</w:t>
            </w:r>
          </w:p>
          <w:p w:rsid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1-ЛР 12, </w:t>
            </w:r>
          </w:p>
          <w:p w:rsid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13-ЛР 17, </w:t>
            </w:r>
          </w:p>
          <w:p w:rsidR="00F95AA8" w:rsidRP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18-ЛР 21, </w:t>
            </w:r>
          </w:p>
          <w:p w:rsidR="00A40991" w:rsidRPr="00902B03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22-ЛР 24</w:t>
            </w:r>
          </w:p>
        </w:tc>
      </w:tr>
      <w:tr w:rsidR="00A40991" w:rsidRPr="009F7C76" w:rsidTr="007A6FDA">
        <w:trPr>
          <w:trHeight w:val="20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C76E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1. Основные тенденции архитектурного решения современных гостиниц. Композиционные схемы помещений. Конструктивные схемы гостиничных предприятий: бескаркасные, каркасные и с неполным каркасом. </w:t>
            </w:r>
          </w:p>
        </w:tc>
        <w:tc>
          <w:tcPr>
            <w:tcW w:w="992" w:type="dxa"/>
          </w:tcPr>
          <w:p w:rsidR="00A40991" w:rsidRPr="00902B03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7A6FDA">
        <w:trPr>
          <w:trHeight w:val="20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C76E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F7C76">
              <w:rPr>
                <w:szCs w:val="24"/>
              </w:rPr>
              <w:t xml:space="preserve">2. </w:t>
            </w:r>
            <w:r w:rsidR="00C76EF9" w:rsidRPr="009F7C76">
              <w:rPr>
                <w:szCs w:val="24"/>
              </w:rPr>
              <w:t>Категории гостиниц.</w:t>
            </w:r>
          </w:p>
        </w:tc>
        <w:tc>
          <w:tcPr>
            <w:tcW w:w="992" w:type="dxa"/>
          </w:tcPr>
          <w:p w:rsidR="00A40991" w:rsidRPr="00902B03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902B03" w:rsidRPr="009F7C76" w:rsidTr="007A6FDA">
        <w:trPr>
          <w:trHeight w:val="20"/>
        </w:trPr>
        <w:tc>
          <w:tcPr>
            <w:tcW w:w="1856" w:type="dxa"/>
            <w:vMerge/>
          </w:tcPr>
          <w:p w:rsidR="00902B03" w:rsidRPr="009F7C76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902B03" w:rsidRPr="009F7C76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>3.</w:t>
            </w:r>
            <w:r w:rsidRPr="009F7C76">
              <w:rPr>
                <w:szCs w:val="24"/>
              </w:rPr>
              <w:t>Схемы функциональной организации малой бюджетной гостиницы и большой гостиницы повышенной категории.</w:t>
            </w:r>
          </w:p>
        </w:tc>
        <w:tc>
          <w:tcPr>
            <w:tcW w:w="992" w:type="dxa"/>
          </w:tcPr>
          <w:p w:rsidR="00902B03" w:rsidRPr="00902B03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902B03" w:rsidRPr="00902B03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902B03" w:rsidRPr="009F7C76" w:rsidTr="007A6FDA">
        <w:trPr>
          <w:trHeight w:val="20"/>
        </w:trPr>
        <w:tc>
          <w:tcPr>
            <w:tcW w:w="1856" w:type="dxa"/>
            <w:vMerge/>
          </w:tcPr>
          <w:p w:rsidR="00902B03" w:rsidRPr="009F7C76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902B03" w:rsidRPr="009F7C76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>4.</w:t>
            </w:r>
            <w:r w:rsidRPr="009F7C76">
              <w:rPr>
                <w:szCs w:val="24"/>
              </w:rPr>
              <w:t>Объемно-планировочное решение гостиничного объекта: основные блоки помещений и функциональные требования к ним, связь между отдельными блоками помещений. Функциональное зонирование основных помещений гостиниц.</w:t>
            </w:r>
          </w:p>
        </w:tc>
        <w:tc>
          <w:tcPr>
            <w:tcW w:w="992" w:type="dxa"/>
          </w:tcPr>
          <w:p w:rsidR="00902B03" w:rsidRPr="00902B03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902B03" w:rsidRPr="00902B03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902B03" w:rsidRPr="009F7C76" w:rsidTr="007A6FDA">
        <w:trPr>
          <w:trHeight w:val="20"/>
        </w:trPr>
        <w:tc>
          <w:tcPr>
            <w:tcW w:w="1856" w:type="dxa"/>
            <w:vMerge/>
          </w:tcPr>
          <w:p w:rsidR="00902B03" w:rsidRPr="009F7C76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902B03" w:rsidRPr="009F7C76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>5.</w:t>
            </w:r>
            <w:r w:rsidRPr="009F7C76">
              <w:rPr>
                <w:szCs w:val="24"/>
              </w:rPr>
              <w:t>Требования к проектированию комплекса жилых и общественных помещений.</w:t>
            </w:r>
          </w:p>
        </w:tc>
        <w:tc>
          <w:tcPr>
            <w:tcW w:w="992" w:type="dxa"/>
          </w:tcPr>
          <w:p w:rsidR="00902B03" w:rsidRPr="00902B03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902B03" w:rsidRPr="00902B03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7A6FDA">
        <w:trPr>
          <w:trHeight w:val="20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F7C76">
              <w:rPr>
                <w:b/>
                <w:bCs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</w:tcPr>
          <w:p w:rsidR="00A40991" w:rsidRPr="00F95AA8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color w:val="000000" w:themeColor="text1"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C76EF9">
        <w:trPr>
          <w:trHeight w:val="557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F7C76">
              <w:rPr>
                <w:szCs w:val="24"/>
              </w:rPr>
              <w:t>1. Решение задач на определение категории гостиниц, пользуясь документом «Требования к гостиницам и другим средствам размещения различных категорий».</w:t>
            </w:r>
          </w:p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F7C76">
              <w:rPr>
                <w:szCs w:val="24"/>
              </w:rPr>
              <w:t>2. Расчет площади различных помещений гостиницы в зависимости от категории и назначения предприятия.</w:t>
            </w:r>
          </w:p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3. Расчет числа посадочных мест в предприятиях питания.</w:t>
            </w:r>
          </w:p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4. Расчет площади служебных и вспомогательных помещений.</w:t>
            </w:r>
          </w:p>
        </w:tc>
        <w:tc>
          <w:tcPr>
            <w:tcW w:w="992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7A6FDA">
        <w:trPr>
          <w:trHeight w:val="20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Самостоятельная работа </w:t>
            </w:r>
          </w:p>
        </w:tc>
        <w:tc>
          <w:tcPr>
            <w:tcW w:w="992" w:type="dxa"/>
            <w:vMerge w:val="restart"/>
          </w:tcPr>
          <w:p w:rsidR="00A40991" w:rsidRPr="00902B03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-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A40991" w:rsidRPr="009F7C76" w:rsidTr="007A6FDA">
        <w:trPr>
          <w:trHeight w:val="20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Проведение функционального зонирования различных помещений гостиничных предприятий.</w:t>
            </w:r>
          </w:p>
        </w:tc>
        <w:tc>
          <w:tcPr>
            <w:tcW w:w="992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7A6FDA">
        <w:trPr>
          <w:trHeight w:val="255"/>
        </w:trPr>
        <w:tc>
          <w:tcPr>
            <w:tcW w:w="1856" w:type="dxa"/>
            <w:vMerge w:val="restart"/>
          </w:tcPr>
          <w:p w:rsidR="00C76EF9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Тема 3. </w:t>
            </w:r>
          </w:p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Современная инженерная инфраструктура гостиничных предприятий. Система жизнеобеспечения гостиниц.</w:t>
            </w: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</w:tcPr>
          <w:p w:rsidR="00A40991" w:rsidRPr="00902B03" w:rsidRDefault="00F8063B" w:rsidP="00902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DA2C43">
              <w:rPr>
                <w:b/>
                <w:bCs/>
                <w:szCs w:val="24"/>
              </w:rPr>
              <w:t>8</w:t>
            </w:r>
          </w:p>
        </w:tc>
        <w:tc>
          <w:tcPr>
            <w:tcW w:w="2268" w:type="dxa"/>
            <w:vMerge w:val="restart"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ОК 01.</w:t>
            </w:r>
          </w:p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ОК 07.</w:t>
            </w:r>
          </w:p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ПК 1.2</w:t>
            </w:r>
          </w:p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ПК 2.2</w:t>
            </w:r>
          </w:p>
          <w:p w:rsid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1-ЛР 12, </w:t>
            </w:r>
          </w:p>
          <w:p w:rsid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13-ЛР 17, </w:t>
            </w:r>
          </w:p>
          <w:p w:rsidR="00F95AA8" w:rsidRP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18-ЛР 21, </w:t>
            </w:r>
          </w:p>
          <w:p w:rsidR="00A40991" w:rsidRPr="00902B03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22-ЛР 24</w:t>
            </w:r>
          </w:p>
        </w:tc>
      </w:tr>
      <w:tr w:rsidR="00A40991" w:rsidRPr="009F7C76" w:rsidTr="007A6FDA">
        <w:trPr>
          <w:trHeight w:val="255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1. Общие требования к инженерно-техническому оборудованию гостиничных предприятий, требования ТУ. Принципы подбора оборудования: модульная координация, однотипность, унификация. </w:t>
            </w:r>
          </w:p>
        </w:tc>
        <w:tc>
          <w:tcPr>
            <w:tcW w:w="992" w:type="dxa"/>
          </w:tcPr>
          <w:p w:rsidR="00A40991" w:rsidRPr="00C76EF9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C76EF9">
              <w:rPr>
                <w:bCs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A40991" w:rsidRPr="009F7C76" w:rsidTr="007A6FDA">
        <w:trPr>
          <w:trHeight w:val="255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2. Назначение и состав инженерной инфраструктуры: санитарно-технические системы (отопление, холодное и горячее водоснабжение, вентиляция и кондиционирование воздуха, канализация, централизованная система пылеудаления); лифтовое оборудование, энергетическое оборудование (электрическое освещение, его виды). </w:t>
            </w:r>
          </w:p>
        </w:tc>
        <w:tc>
          <w:tcPr>
            <w:tcW w:w="992" w:type="dxa"/>
          </w:tcPr>
          <w:p w:rsidR="00A40991" w:rsidRPr="00C76EF9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C76EF9">
              <w:rPr>
                <w:bCs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A40991" w:rsidRPr="009F7C76" w:rsidTr="007A6FDA">
        <w:trPr>
          <w:trHeight w:val="255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3. Телекоммуникационные системы (телефонная и радиотелефонная связь, локальная компьютерная сеть, система контроля доступа, комплексная система обеспечения безопасности, комплексная система оснащения конференц – залов). </w:t>
            </w:r>
          </w:p>
        </w:tc>
        <w:tc>
          <w:tcPr>
            <w:tcW w:w="992" w:type="dxa"/>
          </w:tcPr>
          <w:p w:rsidR="00A40991" w:rsidRPr="00C76EF9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C76EF9">
              <w:rPr>
                <w:bCs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A40991" w:rsidRPr="009F7C76" w:rsidTr="007A6FDA">
        <w:trPr>
          <w:trHeight w:val="255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4. Профессиональное технологическое оборудование (уборочные машины, оборудование прачечных и химчисток, оборудование службы приема и размещения). </w:t>
            </w:r>
          </w:p>
        </w:tc>
        <w:tc>
          <w:tcPr>
            <w:tcW w:w="992" w:type="dxa"/>
          </w:tcPr>
          <w:p w:rsidR="00A40991" w:rsidRPr="00C76EF9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C76EF9">
              <w:rPr>
                <w:bCs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A40991" w:rsidRPr="009F7C76" w:rsidTr="007A6FDA">
        <w:trPr>
          <w:trHeight w:val="255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5. Правила эксплуатации инженерного оборудования, система планово-предупредительного ремонта. Управление системой жизнеобеспечения, автоматизация и диспетчеризация работы инженерного оборудования. </w:t>
            </w:r>
          </w:p>
        </w:tc>
        <w:tc>
          <w:tcPr>
            <w:tcW w:w="992" w:type="dxa"/>
          </w:tcPr>
          <w:p w:rsidR="00A40991" w:rsidRPr="00C76EF9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C76EF9">
              <w:rPr>
                <w:bCs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A40991" w:rsidRPr="009F7C76" w:rsidTr="007A6FDA">
        <w:trPr>
          <w:trHeight w:val="285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6. Использование системы жизнеобеспечения и оборудования гостиниц и туристских комплексов для обеспечения комфорта проживающих и безопасных условий труда персонала.</w:t>
            </w:r>
          </w:p>
        </w:tc>
        <w:tc>
          <w:tcPr>
            <w:tcW w:w="992" w:type="dxa"/>
          </w:tcPr>
          <w:p w:rsidR="00A40991" w:rsidRPr="00C76EF9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C76EF9">
              <w:rPr>
                <w:bCs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7A6FDA">
        <w:trPr>
          <w:trHeight w:val="239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</w:tcPr>
          <w:p w:rsidR="00A40991" w:rsidRPr="00F95AA8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color w:val="000000" w:themeColor="text1"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7A6FDA">
        <w:trPr>
          <w:trHeight w:val="796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Разбор и решение производственных ситуаций, связанных с неисправностями инженерно-технического оборудования</w:t>
            </w:r>
          </w:p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2. Анализ технической эксплуатации оборудования службы приема и размещения.</w:t>
            </w:r>
          </w:p>
        </w:tc>
        <w:tc>
          <w:tcPr>
            <w:tcW w:w="992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7A6FDA">
        <w:trPr>
          <w:trHeight w:val="355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Самостоятельная работа студентов</w:t>
            </w:r>
          </w:p>
        </w:tc>
        <w:tc>
          <w:tcPr>
            <w:tcW w:w="992" w:type="dxa"/>
            <w:vMerge w:val="restart"/>
          </w:tcPr>
          <w:p w:rsidR="00A40991" w:rsidRPr="00902B03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-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A40991" w:rsidRPr="009F7C76" w:rsidTr="007A6FDA">
        <w:trPr>
          <w:trHeight w:val="700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1. Подготовка презентаций о современных электронных ключах </w:t>
            </w:r>
          </w:p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Подготовка презентаций о системе контроля доступа</w:t>
            </w:r>
          </w:p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3. Подготовка презентаций о контроле пользования мини-сейфами.</w:t>
            </w:r>
          </w:p>
        </w:tc>
        <w:tc>
          <w:tcPr>
            <w:tcW w:w="992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A40991" w:rsidRPr="009F7C76" w:rsidTr="007A6FDA">
        <w:trPr>
          <w:trHeight w:val="245"/>
        </w:trPr>
        <w:tc>
          <w:tcPr>
            <w:tcW w:w="1856" w:type="dxa"/>
            <w:vMerge w:val="restart"/>
          </w:tcPr>
          <w:p w:rsidR="00C76EF9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Тема 4. </w:t>
            </w:r>
          </w:p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Ресурсосберегающие и энергосберегающие </w:t>
            </w:r>
            <w:r w:rsidRPr="009F7C76">
              <w:rPr>
                <w:szCs w:val="24"/>
              </w:rPr>
              <w:lastRenderedPageBreak/>
              <w:t>технологии в профессиональной деятельности</w:t>
            </w: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992" w:type="dxa"/>
          </w:tcPr>
          <w:p w:rsidR="00A40991" w:rsidRPr="00686E12" w:rsidRDefault="00F8063B" w:rsidP="00902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  <w:highlight w:val="yellow"/>
              </w:rPr>
            </w:pPr>
            <w:r w:rsidRPr="00DA2C43">
              <w:rPr>
                <w:b/>
                <w:bCs/>
                <w:szCs w:val="24"/>
              </w:rPr>
              <w:t>8</w:t>
            </w:r>
          </w:p>
        </w:tc>
        <w:tc>
          <w:tcPr>
            <w:tcW w:w="2268" w:type="dxa"/>
            <w:vMerge w:val="restart"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ОК 07. ОК 09.</w:t>
            </w:r>
          </w:p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ПК 3.1</w:t>
            </w:r>
          </w:p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ПК 3.2</w:t>
            </w:r>
          </w:p>
          <w:p w:rsid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1-ЛР 12, </w:t>
            </w:r>
          </w:p>
          <w:p w:rsid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lastRenderedPageBreak/>
              <w:t xml:space="preserve">ЛР 13-ЛР 17, </w:t>
            </w:r>
          </w:p>
          <w:p w:rsidR="00F95AA8" w:rsidRP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18-ЛР 21, </w:t>
            </w:r>
          </w:p>
          <w:p w:rsidR="00A40991" w:rsidRPr="00902B03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22-ЛР 24</w:t>
            </w:r>
          </w:p>
        </w:tc>
      </w:tr>
      <w:tr w:rsidR="00A40991" w:rsidRPr="009F7C76" w:rsidTr="007A6FDA">
        <w:trPr>
          <w:trHeight w:val="245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1. Общая характеристика ресурсов. Определение потребности гостиничного предприятия в материальных и технических ресурсах. Контроль правильного использования материальных и технических ресурсов. </w:t>
            </w:r>
          </w:p>
        </w:tc>
        <w:tc>
          <w:tcPr>
            <w:tcW w:w="992" w:type="dxa"/>
          </w:tcPr>
          <w:p w:rsidR="00A40991" w:rsidRPr="00686E12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  <w:highlight w:val="yellow"/>
              </w:rPr>
            </w:pPr>
            <w:r w:rsidRPr="00686E12">
              <w:rPr>
                <w:bCs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7A6FDA">
        <w:trPr>
          <w:trHeight w:val="245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Роль ресурсосберегающих технологий в обеспечении прибыльности гостиницы. Применение новых ресурсосберегающих технологий в эксплуатации инженерного оборудования и функционировании предметно-пространственной среды: система оповещения на фотоэлементах, система автоматического отключения света, оснащение ванной комнаты фотоэлементами</w:t>
            </w:r>
          </w:p>
        </w:tc>
        <w:tc>
          <w:tcPr>
            <w:tcW w:w="992" w:type="dxa"/>
          </w:tcPr>
          <w:p w:rsidR="00A40991" w:rsidRPr="00902B03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7A6FDA">
        <w:trPr>
          <w:trHeight w:val="245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3. Автоматизация здания гостиницы как основной фактор экономного использования человеческих ресурсов.</w:t>
            </w:r>
          </w:p>
        </w:tc>
        <w:tc>
          <w:tcPr>
            <w:tcW w:w="992" w:type="dxa"/>
          </w:tcPr>
          <w:p w:rsidR="00A40991" w:rsidRPr="00902B03" w:rsidRDefault="00C76EF9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7A6FDA">
        <w:trPr>
          <w:trHeight w:val="300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</w:tcPr>
          <w:p w:rsidR="00A40991" w:rsidRPr="00F95AA8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color w:val="000000" w:themeColor="text1"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7A6FDA">
        <w:trPr>
          <w:trHeight w:val="300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Решение производственных ситуаций, связанных с использованием ресурсосберегающих технологий</w:t>
            </w:r>
          </w:p>
        </w:tc>
        <w:tc>
          <w:tcPr>
            <w:tcW w:w="992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A40991" w:rsidRPr="009F7C76" w:rsidTr="007A6FDA">
        <w:trPr>
          <w:trHeight w:val="225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Самостоятельная работа студентов</w:t>
            </w:r>
          </w:p>
        </w:tc>
        <w:tc>
          <w:tcPr>
            <w:tcW w:w="992" w:type="dxa"/>
            <w:vMerge w:val="restart"/>
          </w:tcPr>
          <w:p w:rsidR="00A40991" w:rsidRPr="00902B03" w:rsidRDefault="00902B03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-</w:t>
            </w: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A40991" w:rsidRPr="009F7C76" w:rsidTr="007A6FDA">
        <w:trPr>
          <w:trHeight w:val="225"/>
        </w:trPr>
        <w:tc>
          <w:tcPr>
            <w:tcW w:w="1856" w:type="dxa"/>
            <w:vMerge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A40991" w:rsidRPr="009F7C76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Подготовка презентаций по применению ресурсосберегающих технологий в гостиничном бизнесе.</w:t>
            </w:r>
          </w:p>
        </w:tc>
        <w:tc>
          <w:tcPr>
            <w:tcW w:w="992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2268" w:type="dxa"/>
            <w:vMerge/>
          </w:tcPr>
          <w:p w:rsidR="00A40991" w:rsidRPr="00902B03" w:rsidRDefault="00A40991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F95AA8" w:rsidRPr="009F7C76" w:rsidTr="007A6FDA">
        <w:trPr>
          <w:trHeight w:val="203"/>
        </w:trPr>
        <w:tc>
          <w:tcPr>
            <w:tcW w:w="1856" w:type="dxa"/>
            <w:vMerge w:val="restart"/>
          </w:tcPr>
          <w:p w:rsidR="00F95AA8" w:rsidRDefault="00F95AA8" w:rsidP="00686E1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Тема 5. </w:t>
            </w:r>
          </w:p>
          <w:p w:rsidR="00F95AA8" w:rsidRPr="009F7C76" w:rsidRDefault="00F95AA8" w:rsidP="00686E1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Современная архитектура и интерьер гостиничных зданий</w:t>
            </w:r>
          </w:p>
        </w:tc>
        <w:tc>
          <w:tcPr>
            <w:tcW w:w="10194" w:type="dxa"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</w:tcPr>
          <w:p w:rsidR="00F95AA8" w:rsidRPr="00902B03" w:rsidRDefault="00F95AA8" w:rsidP="00902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DA2C43">
              <w:rPr>
                <w:b/>
                <w:bCs/>
                <w:szCs w:val="24"/>
              </w:rPr>
              <w:t>6</w:t>
            </w:r>
          </w:p>
        </w:tc>
        <w:tc>
          <w:tcPr>
            <w:tcW w:w="2268" w:type="dxa"/>
            <w:vMerge w:val="restart"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ОК 05.</w:t>
            </w:r>
          </w:p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ОК 09.</w:t>
            </w:r>
          </w:p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ПК. 3.2</w:t>
            </w:r>
          </w:p>
          <w:p w:rsidR="00F95AA8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ПК 3.3</w:t>
            </w:r>
          </w:p>
          <w:p w:rsid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1-ЛР 12, </w:t>
            </w:r>
          </w:p>
          <w:p w:rsid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13-ЛР 17, </w:t>
            </w:r>
          </w:p>
          <w:p w:rsidR="00F95AA8" w:rsidRP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18-ЛР 21, </w:t>
            </w:r>
          </w:p>
          <w:p w:rsidR="00F95AA8" w:rsidRPr="00902B03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22-ЛР 24</w:t>
            </w:r>
          </w:p>
        </w:tc>
      </w:tr>
      <w:tr w:rsidR="00F95AA8" w:rsidRPr="009F7C76" w:rsidTr="007A6FDA">
        <w:trPr>
          <w:trHeight w:val="922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Основные понятия архитектуры. Понятие «стиль» в архитектуре. Современные архитектурные стили гостиничных предприятий. Экстерьер здания и его влияние на создание интерьера. Ландшафтная архитектура.</w:t>
            </w:r>
          </w:p>
        </w:tc>
        <w:tc>
          <w:tcPr>
            <w:tcW w:w="992" w:type="dxa"/>
          </w:tcPr>
          <w:p w:rsidR="00F95AA8" w:rsidRPr="00C76EF9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C76EF9">
              <w:rPr>
                <w:bCs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F95AA8" w:rsidRPr="009F7C76" w:rsidTr="007A6FDA">
        <w:trPr>
          <w:trHeight w:val="922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2. Социальные и композиционные основы интерьера. Принципы оформления интерьера гостиничных зданий. Естественное и искусственное освещение в интерьере. Проблема цвета в интерьере и его физиологическое воздействие на человека. Колористическая композиция различных помещений гостиничного предприятия. </w:t>
            </w:r>
          </w:p>
        </w:tc>
        <w:tc>
          <w:tcPr>
            <w:tcW w:w="992" w:type="dxa"/>
          </w:tcPr>
          <w:p w:rsidR="00F95AA8" w:rsidRPr="00C76EF9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C76EF9">
              <w:rPr>
                <w:bCs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F95AA8" w:rsidRPr="009F7C76" w:rsidTr="007A6FDA">
        <w:trPr>
          <w:trHeight w:val="922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Мебельные стили в интерьере. Требования к современным мебельным изделиям. Меблировка жилых и общественных помещений гостиницы. Декоративное искусство в художественном оформлении интерьера. Современные тенденции, влияющие на оформление гостиничных предприятий.</w:t>
            </w:r>
          </w:p>
        </w:tc>
        <w:tc>
          <w:tcPr>
            <w:tcW w:w="992" w:type="dxa"/>
          </w:tcPr>
          <w:p w:rsidR="00F95AA8" w:rsidRPr="00C76EF9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C76EF9">
              <w:rPr>
                <w:bCs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F95AA8" w:rsidRPr="009F7C76" w:rsidTr="007A6FDA">
        <w:trPr>
          <w:trHeight w:val="337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F7C76">
              <w:rPr>
                <w:b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</w:tcPr>
          <w:p w:rsidR="00F95AA8" w:rsidRPr="00F95AA8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color w:val="000000" w:themeColor="text1"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F95AA8" w:rsidRPr="009F7C76" w:rsidTr="007A6FDA">
        <w:trPr>
          <w:trHeight w:val="20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F7C76">
              <w:rPr>
                <w:szCs w:val="24"/>
              </w:rPr>
              <w:t>1. Выбор цветовой гаммы в оформлении интерьера конкретных помещений.</w:t>
            </w:r>
          </w:p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F7C76">
              <w:rPr>
                <w:szCs w:val="24"/>
              </w:rPr>
              <w:t>2. Составление схемы расстановки мебели с учетом стиля гостиницы и функционального назначения помещения.</w:t>
            </w:r>
          </w:p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F7C76">
              <w:rPr>
                <w:szCs w:val="24"/>
              </w:rPr>
              <w:t>3. Создание фирменного стиля гостиничного предприятия.</w:t>
            </w:r>
          </w:p>
        </w:tc>
        <w:tc>
          <w:tcPr>
            <w:tcW w:w="992" w:type="dxa"/>
            <w:vMerge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268" w:type="dxa"/>
            <w:vMerge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F95AA8" w:rsidRPr="009F7C76" w:rsidTr="007A6FDA">
        <w:trPr>
          <w:trHeight w:val="20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F7C76">
              <w:rPr>
                <w:b/>
                <w:szCs w:val="24"/>
              </w:rPr>
              <w:t xml:space="preserve">Самостоятельная работа </w:t>
            </w:r>
          </w:p>
        </w:tc>
        <w:tc>
          <w:tcPr>
            <w:tcW w:w="992" w:type="dxa"/>
            <w:vMerge w:val="restart"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-</w:t>
            </w:r>
          </w:p>
        </w:tc>
        <w:tc>
          <w:tcPr>
            <w:tcW w:w="2268" w:type="dxa"/>
            <w:vMerge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F95AA8" w:rsidRPr="009F7C76" w:rsidTr="007A6FDA">
        <w:trPr>
          <w:trHeight w:val="20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F7C76">
              <w:rPr>
                <w:szCs w:val="24"/>
              </w:rPr>
              <w:t>1. Подготовка докладов, презентаций по различным архитектурным стилям.</w:t>
            </w:r>
          </w:p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F7C76">
              <w:rPr>
                <w:szCs w:val="24"/>
              </w:rPr>
              <w:t>2. Подготовка докладов и презентаций по современному оформлению интерьера гостиничных предприятий.</w:t>
            </w:r>
          </w:p>
        </w:tc>
        <w:tc>
          <w:tcPr>
            <w:tcW w:w="992" w:type="dxa"/>
            <w:vMerge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268" w:type="dxa"/>
            <w:vMerge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F95AA8" w:rsidRPr="009F7C76" w:rsidTr="007A6FDA">
        <w:trPr>
          <w:trHeight w:val="20"/>
        </w:trPr>
        <w:tc>
          <w:tcPr>
            <w:tcW w:w="1856" w:type="dxa"/>
            <w:vMerge w:val="restart"/>
          </w:tcPr>
          <w:p w:rsidR="00F95AA8" w:rsidRPr="009F7C76" w:rsidRDefault="00F95AA8" w:rsidP="00686E1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lastRenderedPageBreak/>
              <w:t>Тема 6. Создание системы безопасности в гостиничном предприятии.</w:t>
            </w:r>
          </w:p>
        </w:tc>
        <w:tc>
          <w:tcPr>
            <w:tcW w:w="10194" w:type="dxa"/>
          </w:tcPr>
          <w:p w:rsidR="00F95AA8" w:rsidRPr="009F7C76" w:rsidRDefault="00F95AA8" w:rsidP="00686E12">
            <w:pPr>
              <w:pStyle w:val="a6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</w:tcPr>
          <w:p w:rsidR="00F95AA8" w:rsidRPr="00902B03" w:rsidRDefault="00F95AA8" w:rsidP="00902B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DA2C43">
              <w:rPr>
                <w:b/>
                <w:bCs/>
                <w:szCs w:val="24"/>
              </w:rPr>
              <w:t>4</w:t>
            </w:r>
          </w:p>
        </w:tc>
        <w:tc>
          <w:tcPr>
            <w:tcW w:w="2268" w:type="dxa"/>
            <w:vMerge w:val="restart"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ОК 06. ОК 08.</w:t>
            </w:r>
          </w:p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ПК.1.3</w:t>
            </w:r>
          </w:p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ПК 2.3</w:t>
            </w:r>
          </w:p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02B03">
              <w:rPr>
                <w:b/>
                <w:bCs/>
                <w:szCs w:val="24"/>
              </w:rPr>
              <w:t>ПК 3.3</w:t>
            </w:r>
          </w:p>
          <w:p w:rsid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1-ЛР 12, </w:t>
            </w:r>
          </w:p>
          <w:p w:rsid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13-ЛР 17, </w:t>
            </w:r>
          </w:p>
          <w:p w:rsidR="00F95AA8" w:rsidRPr="00F95AA8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 xml:space="preserve">ЛР 18-ЛР 21, </w:t>
            </w:r>
          </w:p>
          <w:p w:rsidR="00F95AA8" w:rsidRPr="00902B03" w:rsidRDefault="00F95AA8" w:rsidP="00F95A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szCs w:val="24"/>
              </w:rPr>
              <w:t>ЛР 22-ЛР 24</w:t>
            </w:r>
          </w:p>
        </w:tc>
      </w:tr>
      <w:tr w:rsidR="00F95AA8" w:rsidRPr="009F7C76" w:rsidTr="007A6FDA">
        <w:trPr>
          <w:trHeight w:val="199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pStyle w:val="a6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F7C76">
              <w:rPr>
                <w:rFonts w:ascii="Times New Roman" w:hAnsi="Times New Roman"/>
                <w:sz w:val="24"/>
                <w:szCs w:val="24"/>
              </w:rPr>
              <w:t xml:space="preserve">1. Основные документы, регламентирующие охрану труда. Организация охраны труда на предприятии. </w:t>
            </w:r>
          </w:p>
        </w:tc>
        <w:tc>
          <w:tcPr>
            <w:tcW w:w="992" w:type="dxa"/>
          </w:tcPr>
          <w:p w:rsidR="00F95AA8" w:rsidRPr="00C76EF9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C76EF9">
              <w:rPr>
                <w:bCs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F95AA8" w:rsidRPr="009F7C76" w:rsidTr="007A6FDA">
        <w:trPr>
          <w:trHeight w:val="199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pStyle w:val="a6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sz w:val="24"/>
                <w:szCs w:val="24"/>
              </w:rPr>
              <w:t>2. Производственная экология и санитария. Надзор и контроль по охране труда. Ответственность работодателя и сотрудника за нарушение законодательных актов об охране труда.</w:t>
            </w:r>
          </w:p>
        </w:tc>
        <w:tc>
          <w:tcPr>
            <w:tcW w:w="992" w:type="dxa"/>
          </w:tcPr>
          <w:p w:rsidR="00F95AA8" w:rsidRPr="00C76EF9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F95AA8" w:rsidRPr="009F7C76" w:rsidTr="007A6FDA">
        <w:trPr>
          <w:trHeight w:val="199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pStyle w:val="a6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sz w:val="24"/>
                <w:szCs w:val="24"/>
              </w:rPr>
              <w:t>3. Антитерро</w:t>
            </w:r>
            <w:r>
              <w:rPr>
                <w:rFonts w:ascii="Times New Roman" w:hAnsi="Times New Roman"/>
                <w:sz w:val="24"/>
                <w:szCs w:val="24"/>
              </w:rPr>
              <w:t>ри</w:t>
            </w:r>
            <w:r w:rsidRPr="009F7C76">
              <w:rPr>
                <w:rFonts w:ascii="Times New Roman" w:hAnsi="Times New Roman"/>
                <w:sz w:val="24"/>
                <w:szCs w:val="24"/>
              </w:rPr>
              <w:t xml:space="preserve">стическая и </w:t>
            </w:r>
            <w:proofErr w:type="spellStart"/>
            <w:r w:rsidRPr="009F7C76">
              <w:rPr>
                <w:rFonts w:ascii="Times New Roman" w:hAnsi="Times New Roman"/>
                <w:sz w:val="24"/>
                <w:szCs w:val="24"/>
              </w:rPr>
              <w:t>противокриминальная</w:t>
            </w:r>
            <w:proofErr w:type="spellEnd"/>
            <w:r w:rsidRPr="009F7C76">
              <w:rPr>
                <w:rFonts w:ascii="Times New Roman" w:hAnsi="Times New Roman"/>
                <w:sz w:val="24"/>
                <w:szCs w:val="24"/>
              </w:rPr>
              <w:t xml:space="preserve"> защита гостиничного объекта. Действия персонала гостиницы в чрезвычайных ситуациях. Организация пожарной безопасности в гостинице.</w:t>
            </w:r>
          </w:p>
        </w:tc>
        <w:tc>
          <w:tcPr>
            <w:tcW w:w="992" w:type="dxa"/>
          </w:tcPr>
          <w:p w:rsidR="00F95AA8" w:rsidRPr="00C76EF9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C76EF9">
              <w:rPr>
                <w:bCs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F95AA8" w:rsidRPr="009F7C76" w:rsidTr="007A6FDA">
        <w:trPr>
          <w:trHeight w:val="199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pStyle w:val="a6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</w:tcPr>
          <w:p w:rsidR="00F95AA8" w:rsidRPr="00F95AA8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F95AA8">
              <w:rPr>
                <w:b/>
                <w:bCs/>
                <w:color w:val="000000" w:themeColor="text1"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F95AA8" w:rsidRPr="00902B03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F95AA8" w:rsidRPr="009F7C76" w:rsidTr="007A6FDA">
        <w:trPr>
          <w:trHeight w:val="276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pStyle w:val="a6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sz w:val="24"/>
                <w:szCs w:val="24"/>
              </w:rPr>
              <w:t>Анализ причин профессиональных заболеваний и травматизма.</w:t>
            </w:r>
          </w:p>
        </w:tc>
        <w:tc>
          <w:tcPr>
            <w:tcW w:w="992" w:type="dxa"/>
            <w:vMerge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268" w:type="dxa"/>
            <w:vMerge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F95AA8" w:rsidRPr="009F7C76" w:rsidTr="007A6FDA">
        <w:trPr>
          <w:trHeight w:val="20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pStyle w:val="a6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F7C76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92" w:type="dxa"/>
            <w:vMerge w:val="restart"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-</w:t>
            </w:r>
          </w:p>
        </w:tc>
        <w:tc>
          <w:tcPr>
            <w:tcW w:w="2268" w:type="dxa"/>
            <w:vMerge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F95AA8" w:rsidRPr="009F7C76" w:rsidTr="007A6FDA">
        <w:trPr>
          <w:trHeight w:val="20"/>
        </w:trPr>
        <w:tc>
          <w:tcPr>
            <w:tcW w:w="1856" w:type="dxa"/>
            <w:vMerge/>
          </w:tcPr>
          <w:p w:rsidR="00F95AA8" w:rsidRPr="009F7C76" w:rsidRDefault="00F95AA8" w:rsidP="00686E12">
            <w:pPr>
              <w:rPr>
                <w:b/>
                <w:bCs/>
                <w:szCs w:val="24"/>
              </w:rPr>
            </w:pPr>
          </w:p>
        </w:tc>
        <w:tc>
          <w:tcPr>
            <w:tcW w:w="10194" w:type="dxa"/>
          </w:tcPr>
          <w:p w:rsidR="00F95AA8" w:rsidRPr="009F7C76" w:rsidRDefault="00F95AA8" w:rsidP="00686E12">
            <w:pPr>
              <w:pStyle w:val="a6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sz w:val="24"/>
                <w:szCs w:val="24"/>
              </w:rPr>
              <w:t>Подготовка сообщений о действиях персонала гостиничного предприятия в чрезвычайных ситуациях</w:t>
            </w:r>
          </w:p>
        </w:tc>
        <w:tc>
          <w:tcPr>
            <w:tcW w:w="992" w:type="dxa"/>
            <w:vMerge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268" w:type="dxa"/>
            <w:vMerge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  <w:tr w:rsidR="00F95AA8" w:rsidRPr="009F7C76" w:rsidTr="007A6FDA">
        <w:trPr>
          <w:trHeight w:val="20"/>
        </w:trPr>
        <w:tc>
          <w:tcPr>
            <w:tcW w:w="12050" w:type="dxa"/>
            <w:gridSpan w:val="2"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Всего:</w:t>
            </w:r>
          </w:p>
        </w:tc>
        <w:tc>
          <w:tcPr>
            <w:tcW w:w="992" w:type="dxa"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50</w:t>
            </w:r>
          </w:p>
        </w:tc>
        <w:tc>
          <w:tcPr>
            <w:tcW w:w="2268" w:type="dxa"/>
            <w:vMerge/>
          </w:tcPr>
          <w:p w:rsidR="00F95AA8" w:rsidRPr="009F7C76" w:rsidRDefault="00F95AA8" w:rsidP="00686E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</w:tr>
    </w:tbl>
    <w:p w:rsidR="00A40991" w:rsidRPr="009F7C76" w:rsidRDefault="00A40991" w:rsidP="00A40991">
      <w:pPr>
        <w:pStyle w:val="a4"/>
        <w:spacing w:before="0" w:after="0"/>
        <w:ind w:left="0"/>
        <w:rPr>
          <w:rFonts w:ascii="Times New Roman" w:hAnsi="Times New Roman"/>
        </w:rPr>
      </w:pPr>
      <w:r w:rsidRPr="009F7C76">
        <w:rPr>
          <w:rFonts w:ascii="Times New Roman" w:hAnsi="Times New Roman"/>
        </w:rPr>
        <w:t>.</w:t>
      </w:r>
    </w:p>
    <w:p w:rsidR="00A40991" w:rsidRPr="009F7C76" w:rsidRDefault="00A40991" w:rsidP="00A40991">
      <w:pPr>
        <w:ind w:firstLine="709"/>
        <w:rPr>
          <w:szCs w:val="24"/>
        </w:rPr>
        <w:sectPr w:rsidR="00A40991" w:rsidRPr="009F7C76" w:rsidSect="007A6FDA">
          <w:pgSz w:w="16840" w:h="11907" w:orient="landscape"/>
          <w:pgMar w:top="1134" w:right="851" w:bottom="1134" w:left="1134" w:header="709" w:footer="709" w:gutter="0"/>
          <w:cols w:space="720"/>
        </w:sectPr>
      </w:pPr>
    </w:p>
    <w:p w:rsidR="00A40991" w:rsidRPr="009F7C76" w:rsidRDefault="00A40991" w:rsidP="00A40991">
      <w:pPr>
        <w:ind w:firstLine="660"/>
        <w:rPr>
          <w:b/>
          <w:szCs w:val="24"/>
        </w:rPr>
      </w:pPr>
      <w:r w:rsidRPr="009F7C76">
        <w:rPr>
          <w:b/>
          <w:szCs w:val="24"/>
        </w:rPr>
        <w:lastRenderedPageBreak/>
        <w:t xml:space="preserve">3. УСЛОВИЯ РЕАЛИЗАЦИИ ПРОГРАММЫ </w:t>
      </w:r>
    </w:p>
    <w:p w:rsidR="00A40991" w:rsidRPr="009F7C76" w:rsidRDefault="00A40991" w:rsidP="00A40991">
      <w:pPr>
        <w:ind w:firstLine="660"/>
        <w:rPr>
          <w:b/>
          <w:bCs/>
          <w:szCs w:val="24"/>
        </w:rPr>
      </w:pPr>
    </w:p>
    <w:p w:rsidR="00A40991" w:rsidRPr="009F7C76" w:rsidRDefault="00A40991" w:rsidP="00A40991">
      <w:pPr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t>3.1. Материально-техническое обеспечение</w:t>
      </w:r>
    </w:p>
    <w:p w:rsidR="00A40991" w:rsidRPr="009F7C76" w:rsidRDefault="00A40991" w:rsidP="00A40991">
      <w:pPr>
        <w:ind w:firstLine="660"/>
        <w:rPr>
          <w:szCs w:val="24"/>
        </w:rPr>
      </w:pPr>
      <w:r w:rsidRPr="009F7C76">
        <w:rPr>
          <w:bCs/>
          <w:szCs w:val="24"/>
        </w:rPr>
        <w:t xml:space="preserve">Реализация программы </w:t>
      </w:r>
      <w:r w:rsidRPr="009F7C76">
        <w:rPr>
          <w:szCs w:val="24"/>
        </w:rPr>
        <w:t>предполагает наличие учебных кабинетов «</w:t>
      </w:r>
      <w:r w:rsidRPr="009F7C76">
        <w:rPr>
          <w:shd w:val="clear" w:color="auto" w:fill="FFFFFF"/>
        </w:rPr>
        <w:t>Требования к зданиям и инженерным системам гостиничного предприятия</w:t>
      </w:r>
      <w:r w:rsidRPr="009F7C76">
        <w:rPr>
          <w:szCs w:val="24"/>
        </w:rPr>
        <w:t>».</w:t>
      </w:r>
    </w:p>
    <w:p w:rsidR="00A40991" w:rsidRPr="009F7C76" w:rsidRDefault="00A40991" w:rsidP="00A40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F7C76">
        <w:rPr>
          <w:bCs/>
          <w:szCs w:val="24"/>
        </w:rPr>
        <w:t>Оборудование учебного кабинета и рабочих мест кабинета: учебная мебель, дидактические пособия, программное обеспечение, мультимедийные презентации лекционного материала, видеофильмы по отдельным темам.</w:t>
      </w:r>
    </w:p>
    <w:p w:rsidR="00A40991" w:rsidRPr="009F7C76" w:rsidRDefault="00A40991" w:rsidP="00A40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F7C76">
        <w:rPr>
          <w:bCs/>
          <w:szCs w:val="24"/>
        </w:rPr>
        <w:t xml:space="preserve">Технические средства обучения: видеопроекционное оборудования для презентаций, средства звуковоспроизведения, экран, </w:t>
      </w:r>
      <w:r w:rsidRPr="009F7C76">
        <w:rPr>
          <w:szCs w:val="24"/>
        </w:rPr>
        <w:t>компьютеры с доступом к базам данных и Интернет.</w:t>
      </w:r>
    </w:p>
    <w:p w:rsidR="00A40991" w:rsidRPr="009F7C76" w:rsidRDefault="00A40991" w:rsidP="00A40991">
      <w:pPr>
        <w:ind w:firstLine="660"/>
        <w:rPr>
          <w:b/>
          <w:szCs w:val="24"/>
        </w:rPr>
      </w:pPr>
    </w:p>
    <w:p w:rsidR="00A40991" w:rsidRPr="009F7C76" w:rsidRDefault="00A40991" w:rsidP="00A40991">
      <w:pPr>
        <w:ind w:firstLine="660"/>
        <w:rPr>
          <w:b/>
          <w:szCs w:val="24"/>
        </w:rPr>
      </w:pPr>
      <w:r w:rsidRPr="009F7C76">
        <w:rPr>
          <w:b/>
          <w:szCs w:val="24"/>
        </w:rPr>
        <w:t>3.2. Информационное обеспечение обучения</w:t>
      </w:r>
    </w:p>
    <w:p w:rsidR="00A40991" w:rsidRPr="009F7C76" w:rsidRDefault="00A40991" w:rsidP="00A40991">
      <w:pPr>
        <w:pStyle w:val="a4"/>
        <w:tabs>
          <w:tab w:val="left" w:pos="0"/>
        </w:tabs>
        <w:spacing w:before="0" w:after="0"/>
        <w:ind w:left="0" w:firstLine="660"/>
        <w:rPr>
          <w:rFonts w:ascii="Times New Roman" w:hAnsi="Times New Roman"/>
          <w:b/>
          <w:bCs/>
        </w:rPr>
      </w:pPr>
      <w:r w:rsidRPr="009F7C76">
        <w:rPr>
          <w:rFonts w:ascii="Times New Roman" w:hAnsi="Times New Roman"/>
          <w:b/>
          <w:bCs/>
        </w:rPr>
        <w:t>3.2.1 Основные источники (печатные издания):</w:t>
      </w:r>
    </w:p>
    <w:p w:rsidR="00A40991" w:rsidRPr="009F7C76" w:rsidRDefault="00A40991" w:rsidP="00A40991">
      <w:pPr>
        <w:shd w:val="clear" w:color="auto" w:fill="FFFFFF"/>
        <w:ind w:firstLine="660"/>
        <w:rPr>
          <w:szCs w:val="24"/>
        </w:rPr>
      </w:pPr>
      <w:r>
        <w:rPr>
          <w:rStyle w:val="apple-converted-space"/>
          <w:szCs w:val="24"/>
        </w:rPr>
        <w:t>1.</w:t>
      </w:r>
      <w:r w:rsidRPr="009F7C76">
        <w:rPr>
          <w:rStyle w:val="apple-converted-space"/>
          <w:szCs w:val="24"/>
        </w:rPr>
        <w:t>Безрукова С.В. Здания и инженерные системы гостиниц. Учебник для студентов учреждений среднего профессионального образования, М.: Академия, 2014, 208 с.</w:t>
      </w:r>
    </w:p>
    <w:p w:rsidR="00A40991" w:rsidRPr="009F7C76" w:rsidRDefault="00A40991" w:rsidP="00A40991">
      <w:pPr>
        <w:shd w:val="clear" w:color="auto" w:fill="FFFFFF"/>
        <w:ind w:left="660"/>
        <w:rPr>
          <w:szCs w:val="24"/>
        </w:rPr>
      </w:pPr>
      <w:r>
        <w:rPr>
          <w:szCs w:val="24"/>
        </w:rPr>
        <w:t xml:space="preserve">2. </w:t>
      </w:r>
      <w:r w:rsidRPr="009F7C76">
        <w:rPr>
          <w:szCs w:val="24"/>
        </w:rPr>
        <w:t>Гражданский кодекс Российской Федерации</w:t>
      </w:r>
    </w:p>
    <w:p w:rsidR="00A40991" w:rsidRPr="009F7C76" w:rsidRDefault="00A40991" w:rsidP="00A40991">
      <w:pPr>
        <w:shd w:val="clear" w:color="auto" w:fill="FFFFFF"/>
        <w:ind w:left="660"/>
        <w:rPr>
          <w:szCs w:val="24"/>
        </w:rPr>
      </w:pPr>
      <w:r>
        <w:rPr>
          <w:szCs w:val="24"/>
        </w:rPr>
        <w:t xml:space="preserve">3. </w:t>
      </w:r>
      <w:r w:rsidRPr="009F7C76">
        <w:rPr>
          <w:szCs w:val="24"/>
        </w:rPr>
        <w:t>Налоговый кодекс Российской Федерации</w:t>
      </w:r>
      <w:r w:rsidRPr="009F7C76">
        <w:rPr>
          <w:rStyle w:val="apple-converted-space"/>
          <w:szCs w:val="24"/>
        </w:rPr>
        <w:t xml:space="preserve"> </w:t>
      </w:r>
    </w:p>
    <w:p w:rsidR="00A40991" w:rsidRPr="009F7C76" w:rsidRDefault="00A40991" w:rsidP="00A40991">
      <w:pPr>
        <w:shd w:val="clear" w:color="auto" w:fill="FFFFFF"/>
        <w:ind w:left="660"/>
        <w:rPr>
          <w:rStyle w:val="apple-converted-space"/>
          <w:szCs w:val="24"/>
        </w:rPr>
      </w:pPr>
      <w:r>
        <w:rPr>
          <w:szCs w:val="24"/>
        </w:rPr>
        <w:t xml:space="preserve">4. </w:t>
      </w:r>
      <w:r w:rsidRPr="009F7C76">
        <w:rPr>
          <w:szCs w:val="24"/>
        </w:rPr>
        <w:t>Трудовой кодекс Российской Федерации</w:t>
      </w:r>
      <w:r w:rsidRPr="009F7C76">
        <w:rPr>
          <w:rStyle w:val="apple-converted-space"/>
          <w:szCs w:val="24"/>
        </w:rPr>
        <w:t xml:space="preserve"> </w:t>
      </w:r>
    </w:p>
    <w:p w:rsidR="00A40991" w:rsidRPr="009F7C76" w:rsidRDefault="00A40991" w:rsidP="00A40991">
      <w:pPr>
        <w:shd w:val="clear" w:color="auto" w:fill="FFFFFF"/>
        <w:ind w:firstLine="660"/>
        <w:rPr>
          <w:bCs/>
          <w:szCs w:val="24"/>
        </w:rPr>
      </w:pPr>
    </w:p>
    <w:p w:rsidR="00A40991" w:rsidRPr="009F7C76" w:rsidRDefault="00A40991" w:rsidP="00A40991">
      <w:pPr>
        <w:shd w:val="clear" w:color="auto" w:fill="FFFFFF"/>
        <w:ind w:firstLine="660"/>
        <w:rPr>
          <w:szCs w:val="24"/>
        </w:rPr>
      </w:pPr>
      <w:r w:rsidRPr="009F7C76">
        <w:rPr>
          <w:b/>
          <w:bCs/>
          <w:szCs w:val="24"/>
        </w:rPr>
        <w:t>3.2.2 Интернет источники (электронные издания)</w:t>
      </w:r>
    </w:p>
    <w:p w:rsidR="00A40991" w:rsidRPr="009F7C76" w:rsidRDefault="00A40991" w:rsidP="00A40991">
      <w:pPr>
        <w:shd w:val="clear" w:color="auto" w:fill="FFFFFF"/>
        <w:ind w:firstLine="660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 xml:space="preserve">1. </w:t>
      </w:r>
      <w:r w:rsidRPr="009F7C76">
        <w:rPr>
          <w:szCs w:val="24"/>
          <w:shd w:val="clear" w:color="auto" w:fill="FFFFFF"/>
        </w:rPr>
        <w:t xml:space="preserve">http://www.russiatourism.ru </w:t>
      </w:r>
    </w:p>
    <w:p w:rsidR="00A40991" w:rsidRPr="009F7C76" w:rsidRDefault="00A40991" w:rsidP="00A40991">
      <w:pPr>
        <w:shd w:val="clear" w:color="auto" w:fill="FFFFFF"/>
        <w:ind w:firstLine="660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 xml:space="preserve">2. </w:t>
      </w:r>
      <w:r w:rsidRPr="009F7C76">
        <w:rPr>
          <w:szCs w:val="24"/>
          <w:shd w:val="clear" w:color="auto" w:fill="FFFFFF"/>
        </w:rPr>
        <w:t xml:space="preserve">http://www.hotelmaster.ru </w:t>
      </w:r>
    </w:p>
    <w:p w:rsidR="00A40991" w:rsidRPr="009F7C76" w:rsidRDefault="00A40991" w:rsidP="00A40991">
      <w:pPr>
        <w:shd w:val="clear" w:color="auto" w:fill="FFFFFF"/>
        <w:ind w:firstLine="660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 xml:space="preserve">3. </w:t>
      </w:r>
      <w:r w:rsidRPr="009F7C76">
        <w:rPr>
          <w:szCs w:val="24"/>
          <w:shd w:val="clear" w:color="auto" w:fill="FFFFFF"/>
        </w:rPr>
        <w:t xml:space="preserve">http://www.hotres.ru </w:t>
      </w:r>
    </w:p>
    <w:p w:rsidR="00A40991" w:rsidRPr="00D337E2" w:rsidRDefault="00A40991" w:rsidP="00A40991">
      <w:pPr>
        <w:shd w:val="clear" w:color="auto" w:fill="FFFFFF"/>
        <w:ind w:firstLine="66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4. http://www.hotelline.ru </w:t>
      </w:r>
    </w:p>
    <w:p w:rsidR="00A40991" w:rsidRPr="00D337E2" w:rsidRDefault="00A40991" w:rsidP="00A40991">
      <w:pPr>
        <w:shd w:val="clear" w:color="auto" w:fill="FFFFFF"/>
        <w:ind w:firstLine="66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5. http://www.frontdesk.ru </w:t>
      </w:r>
    </w:p>
    <w:p w:rsidR="00A40991" w:rsidRPr="00D337E2" w:rsidRDefault="00A40991" w:rsidP="00A40991">
      <w:pPr>
        <w:shd w:val="clear" w:color="auto" w:fill="FFFFFF"/>
        <w:ind w:firstLine="66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6. http://ps-hotel.ru Техническое оснащение гостиничных номеров. </w:t>
      </w:r>
    </w:p>
    <w:p w:rsidR="00A40991" w:rsidRPr="00D337E2" w:rsidRDefault="00A40991" w:rsidP="00A40991">
      <w:pPr>
        <w:shd w:val="clear" w:color="auto" w:fill="FFFFFF"/>
        <w:ind w:firstLine="660"/>
        <w:rPr>
          <w:szCs w:val="24"/>
          <w:shd w:val="clear" w:color="auto" w:fill="FFFFFF"/>
        </w:rPr>
      </w:pPr>
      <w:r w:rsidRPr="00D337E2">
        <w:t xml:space="preserve">7. </w:t>
      </w:r>
      <w:hyperlink r:id="rId6" w:history="1">
        <w:r w:rsidRPr="00D337E2">
          <w:rPr>
            <w:rStyle w:val="a3"/>
            <w:szCs w:val="24"/>
            <w:shd w:val="clear" w:color="auto" w:fill="FFFFFF"/>
          </w:rPr>
          <w:t>http://hotelexecutive.ru/</w:t>
        </w:r>
      </w:hyperlink>
      <w:r w:rsidRPr="00D337E2">
        <w:rPr>
          <w:szCs w:val="24"/>
          <w:shd w:val="clear" w:color="auto" w:fill="FFFFFF"/>
        </w:rPr>
        <w:t xml:space="preserve"> </w:t>
      </w:r>
    </w:p>
    <w:p w:rsidR="00A40991" w:rsidRPr="00D337E2" w:rsidRDefault="00A40991" w:rsidP="00A40991">
      <w:pPr>
        <w:shd w:val="clear" w:color="auto" w:fill="FFFFFF"/>
        <w:ind w:firstLine="66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>8. http://service-school72.ru/</w:t>
      </w:r>
    </w:p>
    <w:p w:rsidR="00A40991" w:rsidRPr="00D337E2" w:rsidRDefault="00A40991" w:rsidP="00A40991">
      <w:pPr>
        <w:shd w:val="clear" w:color="auto" w:fill="FFFFFF"/>
        <w:ind w:firstLine="66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9. Каталог уборочного оборудования. - Режим доступа: </w:t>
      </w:r>
      <w:proofErr w:type="gramStart"/>
      <w:r w:rsidRPr="00D337E2">
        <w:rPr>
          <w:szCs w:val="24"/>
          <w:shd w:val="clear" w:color="auto" w:fill="FFFFFF"/>
        </w:rPr>
        <w:t>http://www.moyker.ru ;</w:t>
      </w:r>
      <w:proofErr w:type="gramEnd"/>
    </w:p>
    <w:p w:rsidR="00A40991" w:rsidRPr="00D337E2" w:rsidRDefault="00A40991" w:rsidP="00A40991">
      <w:pPr>
        <w:shd w:val="clear" w:color="auto" w:fill="FFFFFF"/>
        <w:ind w:firstLine="66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10. «Пять звезд. Гостиничный бизнес» – ежемесячный информационно-аналитический журнал для специалистов гостиничной отрасли., [Эл. Ресурс], Режим доступа: </w:t>
      </w:r>
      <w:hyperlink r:id="rId7" w:history="1">
        <w:r w:rsidRPr="00D337E2">
          <w:rPr>
            <w:rStyle w:val="a3"/>
            <w:szCs w:val="24"/>
            <w:shd w:val="clear" w:color="auto" w:fill="FFFFFF"/>
          </w:rPr>
          <w:t>http://5stars-mag.ru</w:t>
        </w:r>
      </w:hyperlink>
    </w:p>
    <w:p w:rsidR="00A40991" w:rsidRPr="00D337E2" w:rsidRDefault="00A40991" w:rsidP="00A40991">
      <w:pPr>
        <w:shd w:val="clear" w:color="auto" w:fill="FFFFFF"/>
        <w:ind w:firstLine="660"/>
        <w:rPr>
          <w:bCs/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11. Федерация Рестораторов и </w:t>
      </w:r>
      <w:proofErr w:type="spellStart"/>
      <w:r w:rsidRPr="00D337E2">
        <w:rPr>
          <w:szCs w:val="24"/>
          <w:shd w:val="clear" w:color="auto" w:fill="FFFFFF"/>
        </w:rPr>
        <w:t>Отельеров</w:t>
      </w:r>
      <w:proofErr w:type="spellEnd"/>
      <w:r w:rsidRPr="00D337E2">
        <w:rPr>
          <w:szCs w:val="24"/>
          <w:shd w:val="clear" w:color="auto" w:fill="FFFFFF"/>
        </w:rPr>
        <w:t xml:space="preserve"> России [Электронный ресурс]. – Режим </w:t>
      </w:r>
      <w:proofErr w:type="spellStart"/>
      <w:r w:rsidRPr="00D337E2">
        <w:rPr>
          <w:szCs w:val="24"/>
          <w:shd w:val="clear" w:color="auto" w:fill="FFFFFF"/>
        </w:rPr>
        <w:t>доступа</w:t>
      </w:r>
      <w:r w:rsidRPr="00D337E2">
        <w:rPr>
          <w:bCs/>
          <w:szCs w:val="24"/>
          <w:shd w:val="clear" w:color="auto" w:fill="FFFFFF"/>
        </w:rPr>
        <w:t>:http</w:t>
      </w:r>
      <w:proofErr w:type="spellEnd"/>
      <w:r w:rsidRPr="00D337E2">
        <w:rPr>
          <w:bCs/>
          <w:szCs w:val="24"/>
          <w:shd w:val="clear" w:color="auto" w:fill="FFFFFF"/>
        </w:rPr>
        <w:t>://www.frio.ru</w:t>
      </w:r>
    </w:p>
    <w:p w:rsidR="00A40991" w:rsidRPr="00D337E2" w:rsidRDefault="00A40991" w:rsidP="00A40991">
      <w:pPr>
        <w:shd w:val="clear" w:color="auto" w:fill="FFFFFF"/>
        <w:ind w:firstLine="66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12. Строительные нормы для гостиниц. Инженерные системы и оборудование гостиниц.-[Электронный ресурс], форма доступа: </w:t>
      </w:r>
      <w:hyperlink r:id="rId8" w:tgtFrame="_blank" w:history="1">
        <w:r w:rsidRPr="00D337E2">
          <w:rPr>
            <w:rStyle w:val="a3"/>
            <w:szCs w:val="24"/>
            <w:shd w:val="clear" w:color="auto" w:fill="FFFFFF"/>
          </w:rPr>
          <w:t>http://www.unix-spb.ru/stroygost.php?review=7</w:t>
        </w:r>
      </w:hyperlink>
      <w:r w:rsidRPr="00D337E2">
        <w:rPr>
          <w:szCs w:val="24"/>
          <w:shd w:val="clear" w:color="auto" w:fill="FFFFFF"/>
        </w:rPr>
        <w:t>.</w:t>
      </w:r>
    </w:p>
    <w:p w:rsidR="00A40991" w:rsidRPr="00D337E2" w:rsidRDefault="00A40991" w:rsidP="00A40991">
      <w:pPr>
        <w:shd w:val="clear" w:color="auto" w:fill="FFFFFF"/>
        <w:ind w:firstLine="660"/>
        <w:rPr>
          <w:szCs w:val="24"/>
          <w:shd w:val="clear" w:color="auto" w:fill="FFFFFF"/>
        </w:rPr>
      </w:pPr>
    </w:p>
    <w:p w:rsidR="00A40991" w:rsidRPr="009F7C76" w:rsidRDefault="00A40991" w:rsidP="00A40991">
      <w:pPr>
        <w:shd w:val="clear" w:color="auto" w:fill="FFFFFF"/>
        <w:ind w:firstLine="660"/>
        <w:rPr>
          <w:b/>
          <w:szCs w:val="24"/>
          <w:shd w:val="clear" w:color="auto" w:fill="FFFFFF"/>
        </w:rPr>
      </w:pPr>
      <w:r w:rsidRPr="009F7C76">
        <w:rPr>
          <w:b/>
          <w:szCs w:val="24"/>
          <w:shd w:val="clear" w:color="auto" w:fill="FFFFFF"/>
        </w:rPr>
        <w:t>3.2.3. Дополнительные источники</w:t>
      </w:r>
    </w:p>
    <w:p w:rsidR="00A40991" w:rsidRPr="009F7C76" w:rsidRDefault="00A40991" w:rsidP="00A40991">
      <w:pPr>
        <w:pStyle w:val="a4"/>
        <w:shd w:val="clear" w:color="auto" w:fill="FFFFFF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 xml:space="preserve">1. </w:t>
      </w:r>
      <w:r w:rsidRPr="009F7C76">
        <w:rPr>
          <w:rFonts w:ascii="Times New Roman" w:hAnsi="Times New Roman"/>
          <w:szCs w:val="24"/>
          <w:shd w:val="clear" w:color="auto" w:fill="FFFFFF"/>
        </w:rPr>
        <w:t xml:space="preserve">Основы архитектурных зданий и </w:t>
      </w:r>
      <w:proofErr w:type="gramStart"/>
      <w:r w:rsidRPr="009F7C76">
        <w:rPr>
          <w:rFonts w:ascii="Times New Roman" w:hAnsi="Times New Roman"/>
          <w:szCs w:val="24"/>
          <w:shd w:val="clear" w:color="auto" w:fill="FFFFFF"/>
        </w:rPr>
        <w:t>сооружений.-</w:t>
      </w:r>
      <w:proofErr w:type="gramEnd"/>
      <w:r w:rsidRPr="009F7C76">
        <w:rPr>
          <w:rFonts w:ascii="Times New Roman" w:hAnsi="Times New Roman"/>
          <w:szCs w:val="24"/>
          <w:shd w:val="clear" w:color="auto" w:fill="FFFFFF"/>
        </w:rPr>
        <w:t>Ростов н/Д"Феникс",2014</w:t>
      </w:r>
    </w:p>
    <w:p w:rsidR="00A40991" w:rsidRPr="009F7C76" w:rsidRDefault="00A40991" w:rsidP="00A40991">
      <w:pPr>
        <w:pStyle w:val="a4"/>
        <w:shd w:val="clear" w:color="auto" w:fill="FFFFFF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  <w:proofErr w:type="spellStart"/>
      <w:r w:rsidRPr="009F7C76">
        <w:rPr>
          <w:rFonts w:ascii="Times New Roman" w:hAnsi="Times New Roman"/>
          <w:szCs w:val="24"/>
          <w:shd w:val="clear" w:color="auto" w:fill="FFFFFF"/>
        </w:rPr>
        <w:t>Е.С.Агранович</w:t>
      </w:r>
      <w:proofErr w:type="spellEnd"/>
      <w:r w:rsidRPr="009F7C76">
        <w:rPr>
          <w:rFonts w:ascii="Times New Roman" w:hAnsi="Times New Roman"/>
          <w:szCs w:val="24"/>
          <w:shd w:val="clear" w:color="auto" w:fill="FFFFFF"/>
        </w:rPr>
        <w:t>-Понамарева. Интерьер и предметный дизайн жилых зданий.</w:t>
      </w:r>
      <w:r>
        <w:rPr>
          <w:rFonts w:ascii="Times New Roman" w:hAnsi="Times New Roman"/>
          <w:szCs w:val="24"/>
          <w:shd w:val="clear" w:color="auto" w:fill="FFFFFF"/>
        </w:rPr>
        <w:t xml:space="preserve"> </w:t>
      </w:r>
      <w:r w:rsidRPr="009F7C76">
        <w:rPr>
          <w:rFonts w:ascii="Times New Roman" w:hAnsi="Times New Roman"/>
          <w:szCs w:val="24"/>
          <w:shd w:val="clear" w:color="auto" w:fill="FFFFFF"/>
        </w:rPr>
        <w:t>Ростов н/Д"Феникс",2013</w:t>
      </w:r>
    </w:p>
    <w:p w:rsidR="00A40991" w:rsidRPr="009F7C76" w:rsidRDefault="00A40991" w:rsidP="00A40991">
      <w:pPr>
        <w:pStyle w:val="a4"/>
        <w:shd w:val="clear" w:color="auto" w:fill="FFFFFF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 xml:space="preserve">2. </w:t>
      </w:r>
      <w:r w:rsidRPr="009F7C76">
        <w:rPr>
          <w:rFonts w:ascii="Times New Roman" w:hAnsi="Times New Roman"/>
          <w:szCs w:val="24"/>
          <w:shd w:val="clear" w:color="auto" w:fill="FFFFFF"/>
        </w:rPr>
        <w:t xml:space="preserve">Романов В.А. и др. Гостиничные комплексы. </w:t>
      </w:r>
      <w:proofErr w:type="spellStart"/>
      <w:r w:rsidRPr="009F7C76">
        <w:rPr>
          <w:rFonts w:ascii="Times New Roman" w:hAnsi="Times New Roman"/>
          <w:szCs w:val="24"/>
          <w:shd w:val="clear" w:color="auto" w:fill="FFFFFF"/>
        </w:rPr>
        <w:t>МарТ</w:t>
      </w:r>
      <w:proofErr w:type="spellEnd"/>
      <w:r w:rsidRPr="009F7C76">
        <w:rPr>
          <w:rFonts w:ascii="Times New Roman" w:hAnsi="Times New Roman"/>
          <w:szCs w:val="24"/>
          <w:shd w:val="clear" w:color="auto" w:fill="FFFFFF"/>
        </w:rPr>
        <w:t xml:space="preserve"> Ростов-н/Д,2013</w:t>
      </w:r>
    </w:p>
    <w:p w:rsidR="00A40991" w:rsidRPr="009F7C76" w:rsidRDefault="00A40991" w:rsidP="00A40991">
      <w:pPr>
        <w:pStyle w:val="a4"/>
        <w:shd w:val="clear" w:color="auto" w:fill="FFFFFF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 xml:space="preserve">3. </w:t>
      </w:r>
      <w:r w:rsidRPr="009F7C76">
        <w:rPr>
          <w:rFonts w:ascii="Times New Roman" w:hAnsi="Times New Roman"/>
          <w:szCs w:val="24"/>
          <w:shd w:val="clear" w:color="auto" w:fill="FFFFFF"/>
        </w:rPr>
        <w:t xml:space="preserve">Овчаров А.О. </w:t>
      </w:r>
      <w:proofErr w:type="spellStart"/>
      <w:r w:rsidRPr="009F7C76">
        <w:rPr>
          <w:rFonts w:ascii="Times New Roman" w:hAnsi="Times New Roman"/>
          <w:szCs w:val="24"/>
          <w:shd w:val="clear" w:color="auto" w:fill="FFFFFF"/>
        </w:rPr>
        <w:t>Туристиский</w:t>
      </w:r>
      <w:proofErr w:type="spellEnd"/>
      <w:r w:rsidRPr="009F7C76">
        <w:rPr>
          <w:rFonts w:ascii="Times New Roman" w:hAnsi="Times New Roman"/>
          <w:szCs w:val="24"/>
          <w:shd w:val="clear" w:color="auto" w:fill="FFFFFF"/>
        </w:rPr>
        <w:t xml:space="preserve"> комплекс </w:t>
      </w:r>
      <w:proofErr w:type="gramStart"/>
      <w:r w:rsidRPr="009F7C76">
        <w:rPr>
          <w:rFonts w:ascii="Times New Roman" w:hAnsi="Times New Roman"/>
          <w:szCs w:val="24"/>
          <w:shd w:val="clear" w:color="auto" w:fill="FFFFFF"/>
        </w:rPr>
        <w:t>России.-</w:t>
      </w:r>
      <w:proofErr w:type="gramEnd"/>
      <w:r w:rsidRPr="009F7C76">
        <w:rPr>
          <w:rFonts w:ascii="Times New Roman" w:hAnsi="Times New Roman"/>
          <w:szCs w:val="24"/>
          <w:shd w:val="clear" w:color="auto" w:fill="FFFFFF"/>
        </w:rPr>
        <w:t>М.ИНФРА-М.2014</w:t>
      </w:r>
    </w:p>
    <w:p w:rsidR="00A40991" w:rsidRDefault="00A40991" w:rsidP="00A40991">
      <w:pPr>
        <w:pStyle w:val="a4"/>
        <w:shd w:val="clear" w:color="auto" w:fill="FFFFFF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 xml:space="preserve">4. </w:t>
      </w:r>
      <w:r w:rsidRPr="009F7C76">
        <w:rPr>
          <w:rFonts w:ascii="Times New Roman" w:hAnsi="Times New Roman"/>
          <w:szCs w:val="24"/>
          <w:shd w:val="clear" w:color="auto" w:fill="FFFFFF"/>
        </w:rPr>
        <w:t xml:space="preserve">Гаврилова А.Е. Деятельность административно - хозяйственной </w:t>
      </w:r>
      <w:proofErr w:type="gramStart"/>
      <w:r w:rsidRPr="009F7C76">
        <w:rPr>
          <w:rFonts w:ascii="Times New Roman" w:hAnsi="Times New Roman"/>
          <w:szCs w:val="24"/>
          <w:shd w:val="clear" w:color="auto" w:fill="FFFFFF"/>
        </w:rPr>
        <w:t>службы.-</w:t>
      </w:r>
      <w:proofErr w:type="gramEnd"/>
      <w:r w:rsidRPr="009F7C76">
        <w:rPr>
          <w:rFonts w:ascii="Times New Roman" w:hAnsi="Times New Roman"/>
          <w:szCs w:val="24"/>
          <w:shd w:val="clear" w:color="auto" w:fill="FFFFFF"/>
        </w:rPr>
        <w:t>М.:Академия,2012</w:t>
      </w:r>
      <w:r>
        <w:rPr>
          <w:rFonts w:ascii="Times New Roman" w:hAnsi="Times New Roman"/>
          <w:szCs w:val="24"/>
          <w:shd w:val="clear" w:color="auto" w:fill="FFFFFF"/>
        </w:rPr>
        <w:t>.</w:t>
      </w:r>
    </w:p>
    <w:p w:rsidR="00A40991" w:rsidRDefault="00A40991" w:rsidP="00A40991">
      <w:pPr>
        <w:pStyle w:val="a4"/>
        <w:shd w:val="clear" w:color="auto" w:fill="FFFFFF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</w:p>
    <w:p w:rsidR="00A40991" w:rsidRDefault="00A40991" w:rsidP="00A40991">
      <w:pPr>
        <w:pStyle w:val="a4"/>
        <w:shd w:val="clear" w:color="auto" w:fill="FFFFFF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</w:p>
    <w:p w:rsidR="00A40991" w:rsidRDefault="00A40991" w:rsidP="00A40991">
      <w:pPr>
        <w:pStyle w:val="a4"/>
        <w:shd w:val="clear" w:color="auto" w:fill="FFFFFF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</w:p>
    <w:p w:rsidR="00A40991" w:rsidRDefault="00A40991" w:rsidP="00A40991">
      <w:pPr>
        <w:pStyle w:val="a4"/>
        <w:shd w:val="clear" w:color="auto" w:fill="FFFFFF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</w:p>
    <w:p w:rsidR="00A40991" w:rsidRDefault="00A40991" w:rsidP="00A40991">
      <w:pPr>
        <w:pStyle w:val="a4"/>
        <w:shd w:val="clear" w:color="auto" w:fill="FFFFFF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</w:p>
    <w:p w:rsidR="00A40991" w:rsidRPr="009F7C76" w:rsidRDefault="00A40991" w:rsidP="00A40991">
      <w:pPr>
        <w:pStyle w:val="a4"/>
        <w:shd w:val="clear" w:color="auto" w:fill="FFFFFF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</w:p>
    <w:p w:rsidR="00A40991" w:rsidRPr="009F7C76" w:rsidRDefault="00A40991" w:rsidP="00A40991">
      <w:pPr>
        <w:contextualSpacing/>
        <w:rPr>
          <w:b/>
          <w:szCs w:val="24"/>
        </w:rPr>
      </w:pPr>
    </w:p>
    <w:p w:rsidR="00A40991" w:rsidRDefault="00A40991" w:rsidP="00A40991">
      <w:pPr>
        <w:contextualSpacing/>
        <w:rPr>
          <w:b/>
          <w:szCs w:val="24"/>
        </w:rPr>
      </w:pPr>
      <w:r w:rsidRPr="009F7C76">
        <w:rPr>
          <w:b/>
          <w:szCs w:val="24"/>
        </w:rPr>
        <w:lastRenderedPageBreak/>
        <w:t>4. КОНТРОЛЬ И ОЦЕНКА РЕЗУЛЬТАТОВ ОСВОЕНИЯ УЧЕБНОЙ ДИСЦИПЛИНЫ</w:t>
      </w:r>
    </w:p>
    <w:p w:rsidR="00A40991" w:rsidRPr="009F7C76" w:rsidRDefault="00A40991" w:rsidP="00A40991">
      <w:pPr>
        <w:contextualSpacing/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1"/>
        <w:gridCol w:w="2398"/>
        <w:gridCol w:w="2456"/>
      </w:tblGrid>
      <w:tr w:rsidR="00A40991" w:rsidRPr="009F7C76" w:rsidTr="00902B03">
        <w:tc>
          <w:tcPr>
            <w:tcW w:w="2403" w:type="pct"/>
          </w:tcPr>
          <w:p w:rsidR="00A40991" w:rsidRPr="009F7C76" w:rsidRDefault="00A40991" w:rsidP="00686E1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1283" w:type="pct"/>
          </w:tcPr>
          <w:p w:rsidR="00A40991" w:rsidRPr="009F7C76" w:rsidRDefault="00A40991" w:rsidP="00686E1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Критерии оценки</w:t>
            </w:r>
          </w:p>
        </w:tc>
        <w:tc>
          <w:tcPr>
            <w:tcW w:w="1315" w:type="pct"/>
          </w:tcPr>
          <w:p w:rsidR="00A40991" w:rsidRPr="009F7C76" w:rsidRDefault="00A40991" w:rsidP="00686E1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Методы оценки</w:t>
            </w:r>
          </w:p>
        </w:tc>
      </w:tr>
      <w:tr w:rsidR="00A40991" w:rsidRPr="009F7C76" w:rsidTr="00902B03">
        <w:tc>
          <w:tcPr>
            <w:tcW w:w="2403" w:type="pct"/>
          </w:tcPr>
          <w:p w:rsidR="00A40991" w:rsidRPr="009F7C76" w:rsidRDefault="00A40991" w:rsidP="00686E12">
            <w:pPr>
              <w:rPr>
                <w:rStyle w:val="blk"/>
                <w:szCs w:val="24"/>
              </w:rPr>
            </w:pPr>
            <w:r w:rsidRPr="009F7C76">
              <w:rPr>
                <w:rStyle w:val="blk"/>
                <w:szCs w:val="24"/>
              </w:rPr>
              <w:t>Знать:</w:t>
            </w:r>
          </w:p>
          <w:p w:rsidR="00A40991" w:rsidRPr="009F7C76" w:rsidRDefault="00A40991" w:rsidP="00686E12">
            <w:pPr>
              <w:rPr>
                <w:szCs w:val="24"/>
              </w:rPr>
            </w:pPr>
            <w:r w:rsidRPr="009F7C76">
              <w:rPr>
                <w:rStyle w:val="blk"/>
                <w:szCs w:val="24"/>
              </w:rPr>
              <w:t>- концепцию обеспечения безопасности гостиничных предприятий</w:t>
            </w:r>
          </w:p>
          <w:p w:rsidR="00A40991" w:rsidRPr="009F7C76" w:rsidRDefault="00A40991" w:rsidP="00686E12">
            <w:pPr>
              <w:rPr>
                <w:rStyle w:val="blk"/>
                <w:szCs w:val="24"/>
              </w:rPr>
            </w:pPr>
            <w:r w:rsidRPr="009F7C76">
              <w:rPr>
                <w:rStyle w:val="blk"/>
                <w:szCs w:val="24"/>
              </w:rPr>
              <w:t>- основные требования к зданиям гостиниц и туристических комплексов;</w:t>
            </w:r>
          </w:p>
          <w:p w:rsidR="00A40991" w:rsidRPr="009F7C76" w:rsidRDefault="00A40991" w:rsidP="00686E12">
            <w:pPr>
              <w:rPr>
                <w:rStyle w:val="blk"/>
                <w:szCs w:val="24"/>
              </w:rPr>
            </w:pPr>
            <w:r w:rsidRPr="009F7C76">
              <w:rPr>
                <w:rStyle w:val="blk"/>
                <w:szCs w:val="24"/>
              </w:rPr>
              <w:t>- типовые архитектурно-планировочные решения и функциональную организацию зданий гостиниц и туристических комплексов;</w:t>
            </w:r>
          </w:p>
          <w:p w:rsidR="00A40991" w:rsidRPr="009F7C76" w:rsidRDefault="00A40991" w:rsidP="00686E12">
            <w:pPr>
              <w:rPr>
                <w:rStyle w:val="blk"/>
                <w:szCs w:val="24"/>
              </w:rPr>
            </w:pPr>
            <w:r w:rsidRPr="009F7C76">
              <w:rPr>
                <w:rStyle w:val="blk"/>
                <w:szCs w:val="24"/>
              </w:rPr>
              <w:t>- состав инженерных служб гостиничных комплексов</w:t>
            </w:r>
          </w:p>
          <w:p w:rsidR="00A40991" w:rsidRPr="009F7C76" w:rsidRDefault="00A40991" w:rsidP="00686E12">
            <w:pPr>
              <w:rPr>
                <w:rStyle w:val="blk"/>
                <w:szCs w:val="24"/>
              </w:rPr>
            </w:pPr>
            <w:r w:rsidRPr="009F7C76">
              <w:rPr>
                <w:rStyle w:val="blk"/>
                <w:szCs w:val="24"/>
              </w:rPr>
              <w:t>- требования к инженерно-техническому оборудованию и системам жизнеобеспечения гостиниц и туристических комплексов</w:t>
            </w:r>
          </w:p>
          <w:p w:rsidR="00A40991" w:rsidRPr="009F7C76" w:rsidRDefault="00A40991" w:rsidP="00686E12">
            <w:pPr>
              <w:rPr>
                <w:rStyle w:val="blk"/>
                <w:szCs w:val="24"/>
              </w:rPr>
            </w:pPr>
            <w:r w:rsidRPr="009F7C76">
              <w:rPr>
                <w:rStyle w:val="blk"/>
                <w:szCs w:val="24"/>
              </w:rPr>
              <w:t>- порядок оперативного реагирования в случае нарушения в системах жизнеобеспечения;</w:t>
            </w:r>
          </w:p>
          <w:p w:rsidR="00A40991" w:rsidRPr="009F7C76" w:rsidRDefault="00A40991" w:rsidP="00686E12">
            <w:pPr>
              <w:rPr>
                <w:szCs w:val="24"/>
              </w:rPr>
            </w:pPr>
            <w:r w:rsidRPr="009F7C76">
              <w:rPr>
                <w:rStyle w:val="blk"/>
                <w:szCs w:val="24"/>
              </w:rPr>
              <w:t>- основы охраны здоровья, санитарии и гигиены</w:t>
            </w:r>
          </w:p>
        </w:tc>
        <w:tc>
          <w:tcPr>
            <w:tcW w:w="1283" w:type="pct"/>
          </w:tcPr>
          <w:p w:rsidR="00A40991" w:rsidRPr="009F7C76" w:rsidRDefault="00A40991" w:rsidP="00686E1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Характеристики демонстрируемых знаний</w:t>
            </w:r>
          </w:p>
        </w:tc>
        <w:tc>
          <w:tcPr>
            <w:tcW w:w="1315" w:type="pct"/>
          </w:tcPr>
          <w:p w:rsidR="00A40991" w:rsidRPr="009F7C76" w:rsidRDefault="00A40991" w:rsidP="00686E1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A40991" w:rsidRPr="009F7C76" w:rsidRDefault="00A40991" w:rsidP="00686E1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Оценка выполнения ситуационных задач</w:t>
            </w:r>
          </w:p>
          <w:p w:rsidR="00A40991" w:rsidRPr="009F7C76" w:rsidRDefault="00A40991" w:rsidP="00686E1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Оценка результатов деятельности при участии в деловой игре </w:t>
            </w:r>
          </w:p>
          <w:p w:rsidR="00A40991" w:rsidRPr="009F7C76" w:rsidRDefault="00A40991" w:rsidP="00686E1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Оценка результатов деятельности при участии в ролевой игре </w:t>
            </w:r>
          </w:p>
          <w:p w:rsidR="00A40991" w:rsidRPr="009F7C76" w:rsidRDefault="00A40991" w:rsidP="00686E1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</w:t>
            </w:r>
          </w:p>
          <w:p w:rsidR="00A40991" w:rsidRPr="009F7C76" w:rsidRDefault="00A40991" w:rsidP="00686E12">
            <w:pPr>
              <w:rPr>
                <w:bCs/>
                <w:szCs w:val="24"/>
              </w:rPr>
            </w:pPr>
          </w:p>
        </w:tc>
      </w:tr>
      <w:tr w:rsidR="00A40991" w:rsidRPr="009F7C76" w:rsidTr="00902B03">
        <w:trPr>
          <w:trHeight w:val="896"/>
        </w:trPr>
        <w:tc>
          <w:tcPr>
            <w:tcW w:w="2403" w:type="pct"/>
          </w:tcPr>
          <w:p w:rsidR="00A40991" w:rsidRPr="009F7C76" w:rsidRDefault="00A40991" w:rsidP="00686E12">
            <w:pPr>
              <w:rPr>
                <w:rStyle w:val="blk"/>
                <w:szCs w:val="24"/>
              </w:rPr>
            </w:pPr>
            <w:r w:rsidRPr="009F7C76">
              <w:rPr>
                <w:rStyle w:val="blk"/>
                <w:szCs w:val="24"/>
              </w:rPr>
              <w:t>Уметь:</w:t>
            </w:r>
          </w:p>
          <w:p w:rsidR="00A40991" w:rsidRPr="009F7C76" w:rsidRDefault="00A40991" w:rsidP="00686E12">
            <w:pPr>
              <w:rPr>
                <w:szCs w:val="24"/>
              </w:rPr>
            </w:pPr>
            <w:r w:rsidRPr="009F7C76">
              <w:rPr>
                <w:rStyle w:val="blk"/>
                <w:szCs w:val="24"/>
              </w:rPr>
              <w:t>- определять нарушения в системах жизнеобеспечения и оборудования гостиниц и туристских комплексов для обеспечения комфорта проживающих;</w:t>
            </w:r>
          </w:p>
          <w:p w:rsidR="00A40991" w:rsidRPr="009F7C76" w:rsidRDefault="00A40991" w:rsidP="00686E12">
            <w:pPr>
              <w:rPr>
                <w:szCs w:val="24"/>
              </w:rPr>
            </w:pPr>
            <w:r w:rsidRPr="009F7C76">
              <w:rPr>
                <w:rStyle w:val="blk"/>
                <w:szCs w:val="24"/>
              </w:rPr>
              <w:t>- контролировать выполнения правил и норм охраны труда и требований производственной санитарии и гигиены на рабочем месте;</w:t>
            </w:r>
          </w:p>
        </w:tc>
        <w:tc>
          <w:tcPr>
            <w:tcW w:w="1283" w:type="pct"/>
          </w:tcPr>
          <w:p w:rsidR="00A40991" w:rsidRPr="009F7C76" w:rsidRDefault="00A40991" w:rsidP="00686E1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Характеристики демонстрируемых </w:t>
            </w:r>
            <w:r>
              <w:rPr>
                <w:bCs/>
                <w:szCs w:val="24"/>
              </w:rPr>
              <w:t>уме</w:t>
            </w:r>
            <w:r w:rsidRPr="009F7C76">
              <w:rPr>
                <w:bCs/>
                <w:szCs w:val="24"/>
              </w:rPr>
              <w:t>ний</w:t>
            </w:r>
          </w:p>
        </w:tc>
        <w:tc>
          <w:tcPr>
            <w:tcW w:w="1315" w:type="pct"/>
          </w:tcPr>
          <w:p w:rsidR="00A40991" w:rsidRPr="009F7C76" w:rsidRDefault="00A40991" w:rsidP="00686E1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Оценка результатов выполнения практической работы</w:t>
            </w:r>
          </w:p>
          <w:p w:rsidR="00A40991" w:rsidRPr="009F7C76" w:rsidRDefault="00A40991" w:rsidP="00686E12">
            <w:pPr>
              <w:rPr>
                <w:bCs/>
                <w:szCs w:val="24"/>
              </w:rPr>
            </w:pPr>
          </w:p>
        </w:tc>
      </w:tr>
    </w:tbl>
    <w:p w:rsidR="00A40991" w:rsidRPr="009F7C76" w:rsidRDefault="00A40991" w:rsidP="00A40991">
      <w:pPr>
        <w:rPr>
          <w:b/>
          <w:szCs w:val="24"/>
        </w:rPr>
      </w:pPr>
    </w:p>
    <w:p w:rsidR="00A40991" w:rsidRPr="009F7C76" w:rsidRDefault="00A40991" w:rsidP="00A40991">
      <w:pPr>
        <w:rPr>
          <w:b/>
          <w:szCs w:val="24"/>
        </w:rPr>
      </w:pPr>
    </w:p>
    <w:p w:rsidR="00A40991" w:rsidRPr="009F7C76" w:rsidRDefault="00A40991" w:rsidP="00A40991">
      <w:pPr>
        <w:rPr>
          <w:b/>
          <w:szCs w:val="24"/>
        </w:rPr>
      </w:pPr>
    </w:p>
    <w:p w:rsidR="00A40991" w:rsidRPr="009F7C76" w:rsidRDefault="00A40991" w:rsidP="00A40991">
      <w:pPr>
        <w:rPr>
          <w:b/>
          <w:szCs w:val="24"/>
        </w:rPr>
      </w:pPr>
    </w:p>
    <w:p w:rsidR="00A40991" w:rsidRPr="009F7C76" w:rsidRDefault="00A40991" w:rsidP="00A40991">
      <w:pPr>
        <w:rPr>
          <w:b/>
          <w:szCs w:val="24"/>
        </w:rPr>
      </w:pPr>
    </w:p>
    <w:p w:rsidR="00A40991" w:rsidRPr="009F7C76" w:rsidRDefault="00A40991" w:rsidP="00A40991">
      <w:pPr>
        <w:rPr>
          <w:b/>
          <w:szCs w:val="24"/>
        </w:rPr>
      </w:pPr>
    </w:p>
    <w:p w:rsidR="00A40991" w:rsidRPr="009F7C76" w:rsidRDefault="00A40991" w:rsidP="00A40991">
      <w:pPr>
        <w:rPr>
          <w:b/>
          <w:szCs w:val="24"/>
        </w:rPr>
      </w:pPr>
    </w:p>
    <w:p w:rsidR="00A40991" w:rsidRPr="009F7C76" w:rsidRDefault="00A40991" w:rsidP="00A40991">
      <w:pPr>
        <w:rPr>
          <w:b/>
          <w:szCs w:val="24"/>
        </w:rPr>
      </w:pPr>
    </w:p>
    <w:p w:rsidR="00152E12" w:rsidRDefault="00152E12"/>
    <w:sectPr w:rsidR="00152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CC0ADC"/>
    <w:multiLevelType w:val="multilevel"/>
    <w:tmpl w:val="A2AC1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640"/>
        </w:tabs>
        <w:ind w:left="2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940"/>
        </w:tabs>
        <w:ind w:left="29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00"/>
        </w:tabs>
        <w:ind w:left="39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560"/>
        </w:tabs>
        <w:ind w:left="456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991"/>
    <w:rsid w:val="00152E12"/>
    <w:rsid w:val="00560B5F"/>
    <w:rsid w:val="00561A20"/>
    <w:rsid w:val="006103AB"/>
    <w:rsid w:val="00686E12"/>
    <w:rsid w:val="006F1E55"/>
    <w:rsid w:val="007142FE"/>
    <w:rsid w:val="007A6FDA"/>
    <w:rsid w:val="00902B03"/>
    <w:rsid w:val="00A40991"/>
    <w:rsid w:val="00B56558"/>
    <w:rsid w:val="00C76EF9"/>
    <w:rsid w:val="00DA2C43"/>
    <w:rsid w:val="00F8063B"/>
    <w:rsid w:val="00F9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A8EFF"/>
  <w15:docId w15:val="{F5D9ABF4-7C21-412B-A102-8F903E714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099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3">
    <w:name w:val="heading 3"/>
    <w:basedOn w:val="a"/>
    <w:next w:val="a"/>
    <w:link w:val="30"/>
    <w:autoRedefine/>
    <w:uiPriority w:val="99"/>
    <w:qFormat/>
    <w:rsid w:val="00A40991"/>
    <w:pPr>
      <w:keepNext/>
      <w:spacing w:line="360" w:lineRule="auto"/>
      <w:jc w:val="center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A40991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blk">
    <w:name w:val="blk"/>
    <w:uiPriority w:val="99"/>
    <w:rsid w:val="00A40991"/>
  </w:style>
  <w:style w:type="character" w:styleId="a3">
    <w:name w:val="Hyperlink"/>
    <w:basedOn w:val="a0"/>
    <w:uiPriority w:val="99"/>
    <w:rsid w:val="00A40991"/>
    <w:rPr>
      <w:rFonts w:cs="Times New Roman"/>
      <w:color w:val="0000FF"/>
      <w:u w:val="single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A40991"/>
    <w:pPr>
      <w:spacing w:before="120" w:after="120"/>
      <w:ind w:left="708"/>
    </w:pPr>
    <w:rPr>
      <w:rFonts w:ascii="Calibri" w:hAnsi="Calibri"/>
      <w:szCs w:val="20"/>
    </w:rPr>
  </w:style>
  <w:style w:type="character" w:customStyle="1" w:styleId="apple-converted-space">
    <w:name w:val="apple-converted-space"/>
    <w:uiPriority w:val="99"/>
    <w:rsid w:val="00A40991"/>
  </w:style>
  <w:style w:type="paragraph" w:styleId="a6">
    <w:name w:val="Body Text Indent"/>
    <w:basedOn w:val="a"/>
    <w:link w:val="a7"/>
    <w:uiPriority w:val="99"/>
    <w:rsid w:val="00A40991"/>
    <w:pPr>
      <w:spacing w:after="120"/>
      <w:ind w:left="283"/>
    </w:pPr>
    <w:rPr>
      <w:rFonts w:ascii="Calibri" w:hAnsi="Calibri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rsid w:val="00A40991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No Spacing"/>
    <w:link w:val="a9"/>
    <w:uiPriority w:val="1"/>
    <w:qFormat/>
    <w:rsid w:val="00A4099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A40991"/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a9">
    <w:name w:val="Без интервала Знак"/>
    <w:link w:val="a8"/>
    <w:uiPriority w:val="1"/>
    <w:locked/>
    <w:rsid w:val="00A40991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F95AA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5AA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x-spb.ru/stroygost.php?review=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5stars-mag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hotelexecutive.ru/article.php?numn=6561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3318</Words>
  <Characters>18918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3</cp:revision>
  <cp:lastPrinted>2021-09-20T13:58:00Z</cp:lastPrinted>
  <dcterms:created xsi:type="dcterms:W3CDTF">2021-09-20T14:00:00Z</dcterms:created>
  <dcterms:modified xsi:type="dcterms:W3CDTF">2021-09-27T06:13:00Z</dcterms:modified>
</cp:coreProperties>
</file>