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443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>Министерство образования и науки Калужской области</w:t>
      </w:r>
    </w:p>
    <w:p w:rsidR="00D91443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1443" w:rsidRPr="00175658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1443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 xml:space="preserve">Государственное автономное профессиональноеобразовательное учреждение </w:t>
      </w:r>
    </w:p>
    <w:p w:rsidR="00D91443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1443" w:rsidRPr="00175658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75658">
        <w:rPr>
          <w:rFonts w:ascii="Times New Roman" w:eastAsia="Times New Roman" w:hAnsi="Times New Roman"/>
          <w:b/>
          <w:sz w:val="24"/>
          <w:szCs w:val="24"/>
        </w:rPr>
        <w:t xml:space="preserve">Калужской области«Калужский колледж </w:t>
      </w:r>
      <w:r w:rsidR="00A5025E">
        <w:rPr>
          <w:rFonts w:ascii="Times New Roman" w:eastAsia="Times New Roman" w:hAnsi="Times New Roman"/>
          <w:b/>
          <w:sz w:val="24"/>
          <w:szCs w:val="24"/>
        </w:rPr>
        <w:t>экономики и технологий</w:t>
      </w:r>
      <w:r w:rsidRPr="00175658"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D91443" w:rsidRPr="00175658" w:rsidRDefault="00D91443" w:rsidP="00D91443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91443" w:rsidRPr="00175658" w:rsidRDefault="00D91443" w:rsidP="00D91443">
      <w:pPr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312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Pr="003333C9" w:rsidRDefault="00D91443" w:rsidP="00D91443">
      <w:pPr>
        <w:spacing w:line="0" w:lineRule="atLeast"/>
        <w:ind w:left="480"/>
        <w:jc w:val="center"/>
        <w:rPr>
          <w:rFonts w:ascii="Times New Roman" w:eastAsia="Times New Roman" w:hAnsi="Times New Roman"/>
          <w:b/>
          <w:sz w:val="24"/>
        </w:rPr>
      </w:pPr>
      <w:r w:rsidRPr="003333C9">
        <w:rPr>
          <w:rFonts w:ascii="Times New Roman" w:eastAsia="Times New Roman" w:hAnsi="Times New Roman"/>
          <w:b/>
          <w:sz w:val="24"/>
        </w:rPr>
        <w:t>ПРОГРАММА ПРОФЕССИОНАЛЬНОГО МОДУЛЯ</w:t>
      </w:r>
    </w:p>
    <w:p w:rsidR="00D91443" w:rsidRDefault="00D91443" w:rsidP="00D914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372" w:lineRule="exact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70" w:lineRule="auto"/>
        <w:ind w:right="6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333C9">
        <w:rPr>
          <w:rFonts w:ascii="Times New Roman" w:eastAsia="Times New Roman" w:hAnsi="Times New Roman"/>
          <w:b/>
          <w:sz w:val="32"/>
          <w:szCs w:val="32"/>
        </w:rPr>
        <w:t xml:space="preserve">ПМ 03. Приготовление, оформление и подготовка </w:t>
      </w:r>
    </w:p>
    <w:p w:rsidR="00D91443" w:rsidRDefault="00D91443" w:rsidP="00D91443">
      <w:pPr>
        <w:spacing w:line="270" w:lineRule="auto"/>
        <w:ind w:right="6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333C9">
        <w:rPr>
          <w:rFonts w:ascii="Times New Roman" w:eastAsia="Times New Roman" w:hAnsi="Times New Roman"/>
          <w:b/>
          <w:sz w:val="32"/>
          <w:szCs w:val="32"/>
        </w:rPr>
        <w:t xml:space="preserve">к реализации холодных блюд, кулинарных изделий, </w:t>
      </w:r>
    </w:p>
    <w:p w:rsidR="00D91443" w:rsidRPr="003333C9" w:rsidRDefault="00D91443" w:rsidP="00D91443">
      <w:pPr>
        <w:spacing w:line="270" w:lineRule="auto"/>
        <w:ind w:right="6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333C9">
        <w:rPr>
          <w:rFonts w:ascii="Times New Roman" w:eastAsia="Times New Roman" w:hAnsi="Times New Roman"/>
          <w:b/>
          <w:sz w:val="32"/>
          <w:szCs w:val="32"/>
        </w:rPr>
        <w:t>закусок разнообразного ассортимента</w:t>
      </w:r>
    </w:p>
    <w:p w:rsidR="00D91443" w:rsidRDefault="00D91443" w:rsidP="00D91443">
      <w:pPr>
        <w:spacing w:line="270" w:lineRule="auto"/>
        <w:ind w:right="620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p w:rsidR="00D91443" w:rsidRDefault="00D91443" w:rsidP="00D9144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профессии </w:t>
      </w:r>
      <w:r w:rsidRPr="005C417D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3</w:t>
      </w:r>
      <w:r w:rsidRPr="005C417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1</w:t>
      </w:r>
      <w:r w:rsidRPr="005C417D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 Повар, кондитер</w:t>
      </w:r>
    </w:p>
    <w:p w:rsidR="00D91443" w:rsidRPr="005C417D" w:rsidRDefault="00D91443" w:rsidP="00D91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443" w:rsidRPr="005C417D" w:rsidRDefault="00D91443" w:rsidP="00D91443">
      <w:pPr>
        <w:jc w:val="center"/>
        <w:rPr>
          <w:rFonts w:ascii="Times New Roman" w:hAnsi="Times New Roman"/>
          <w:b/>
          <w:sz w:val="28"/>
          <w:szCs w:val="28"/>
        </w:rPr>
      </w:pPr>
    </w:p>
    <w:p w:rsidR="00D91443" w:rsidRPr="005C417D" w:rsidRDefault="00D91443" w:rsidP="00D91443">
      <w:pPr>
        <w:tabs>
          <w:tab w:val="left" w:pos="1980"/>
        </w:tabs>
        <w:jc w:val="center"/>
        <w:rPr>
          <w:rFonts w:ascii="Times New Roman" w:hAnsi="Times New Roman"/>
          <w:sz w:val="28"/>
          <w:szCs w:val="28"/>
        </w:rPr>
      </w:pPr>
      <w:r w:rsidRPr="005C417D">
        <w:rPr>
          <w:rFonts w:ascii="Times New Roman" w:hAnsi="Times New Roman"/>
          <w:sz w:val="28"/>
          <w:szCs w:val="28"/>
        </w:rPr>
        <w:t>.</w:t>
      </w:r>
    </w:p>
    <w:p w:rsidR="00D91443" w:rsidRPr="005C417D" w:rsidRDefault="00D91443" w:rsidP="00D91443">
      <w:pPr>
        <w:jc w:val="center"/>
        <w:rPr>
          <w:rFonts w:ascii="Times New Roman" w:hAnsi="Times New Roman"/>
          <w:sz w:val="28"/>
          <w:szCs w:val="28"/>
        </w:rPr>
      </w:pPr>
    </w:p>
    <w:p w:rsidR="00D91443" w:rsidRPr="005C417D" w:rsidRDefault="00D91443" w:rsidP="00D9144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C417D">
        <w:rPr>
          <w:rFonts w:ascii="Times New Roman" w:hAnsi="Times New Roman"/>
          <w:b/>
          <w:i/>
          <w:sz w:val="28"/>
          <w:szCs w:val="28"/>
        </w:rPr>
        <w:t>Квалификация выпускника: Повар, кондитер</w:t>
      </w:r>
    </w:p>
    <w:p w:rsidR="00D91443" w:rsidRPr="005C417D" w:rsidRDefault="00D91443" w:rsidP="00D91443">
      <w:pPr>
        <w:shd w:val="clear" w:color="auto" w:fill="FFFFFF"/>
        <w:spacing w:line="480" w:lineRule="auto"/>
        <w:ind w:right="-124"/>
        <w:rPr>
          <w:rFonts w:ascii="Times New Roman" w:hAnsi="Times New Roman"/>
          <w:bCs/>
          <w:i/>
          <w:sz w:val="28"/>
          <w:szCs w:val="28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200" w:lineRule="exact"/>
        <w:jc w:val="center"/>
        <w:rPr>
          <w:rFonts w:ascii="Times New Roman" w:eastAsia="Times New Roman" w:hAnsi="Times New Roman"/>
          <w:sz w:val="24"/>
        </w:rPr>
      </w:pP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D91443" w:rsidRDefault="00D91443" w:rsidP="00D91443">
      <w:pPr>
        <w:spacing w:line="0" w:lineRule="atLeast"/>
        <w:jc w:val="center"/>
        <w:rPr>
          <w:rFonts w:ascii="Times New Roman" w:eastAsia="Times New Roman" w:hAnsi="Times New Roman"/>
          <w:sz w:val="24"/>
        </w:rPr>
      </w:pPr>
      <w:r w:rsidRPr="005C417D">
        <w:rPr>
          <w:rFonts w:ascii="Times New Roman" w:eastAsia="Times New Roman" w:hAnsi="Times New Roman"/>
          <w:sz w:val="24"/>
        </w:rPr>
        <w:t>Калуг</w:t>
      </w:r>
      <w:r>
        <w:rPr>
          <w:rFonts w:ascii="Times New Roman" w:eastAsia="Times New Roman" w:hAnsi="Times New Roman"/>
          <w:sz w:val="24"/>
        </w:rPr>
        <w:t>а</w:t>
      </w:r>
      <w:r w:rsidR="00641851">
        <w:rPr>
          <w:rFonts w:ascii="Times New Roman" w:eastAsia="Times New Roman" w:hAnsi="Times New Roman"/>
          <w:sz w:val="24"/>
        </w:rPr>
        <w:t xml:space="preserve"> 2019</w:t>
      </w: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4537"/>
        <w:gridCol w:w="4961"/>
      </w:tblGrid>
      <w:tr w:rsidR="00D91443" w:rsidRPr="005C417D" w:rsidTr="00DF5917">
        <w:tc>
          <w:tcPr>
            <w:tcW w:w="4537" w:type="dxa"/>
            <w:shd w:val="clear" w:color="auto" w:fill="auto"/>
          </w:tcPr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ОДОБРЕНА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етодическим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советом колледжа</w:t>
            </w:r>
          </w:p>
          <w:p w:rsidR="00D91443" w:rsidRPr="005C417D" w:rsidRDefault="00D91443" w:rsidP="00A5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Протокол №</w:t>
            </w:r>
            <w:r w:rsidR="00641851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 xml:space="preserve"> от</w:t>
            </w:r>
            <w:r w:rsidR="00641851">
              <w:rPr>
                <w:rFonts w:ascii="Times New Roman" w:hAnsi="Times New Roman"/>
                <w:bCs/>
                <w:sz w:val="28"/>
                <w:szCs w:val="28"/>
              </w:rPr>
              <w:t xml:space="preserve"> 29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 w:rsidR="00641851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  <w:r w:rsidR="00641851">
              <w:rPr>
                <w:rFonts w:ascii="Times New Roman" w:hAnsi="Times New Roman"/>
                <w:bCs/>
                <w:sz w:val="28"/>
                <w:szCs w:val="28"/>
              </w:rPr>
              <w:t>2019</w:t>
            </w:r>
          </w:p>
        </w:tc>
        <w:tc>
          <w:tcPr>
            <w:tcW w:w="4961" w:type="dxa"/>
            <w:shd w:val="clear" w:color="auto" w:fill="auto"/>
          </w:tcPr>
          <w:p w:rsidR="00D91443" w:rsidRPr="005C417D" w:rsidRDefault="00D91443" w:rsidP="00A5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УТВЕРЖДАЮ</w:t>
            </w:r>
          </w:p>
          <w:p w:rsidR="00D91443" w:rsidRPr="005C417D" w:rsidRDefault="00D91443" w:rsidP="00A5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Заместитель директора</w:t>
            </w:r>
          </w:p>
          <w:p w:rsidR="00D91443" w:rsidRPr="005C417D" w:rsidRDefault="00D91443" w:rsidP="00A5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по учебно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й</w:t>
            </w: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 xml:space="preserve"> работе</w:t>
            </w:r>
          </w:p>
          <w:p w:rsidR="00D91443" w:rsidRPr="005C417D" w:rsidRDefault="00D91443" w:rsidP="00A502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_________________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>Г.Ф. Кузьмова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91443" w:rsidRPr="005C417D" w:rsidTr="00DF5917">
        <w:tc>
          <w:tcPr>
            <w:tcW w:w="4537" w:type="dxa"/>
            <w:shd w:val="clear" w:color="auto" w:fill="auto"/>
          </w:tcPr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Рассмотрена</w:t>
            </w:r>
          </w:p>
          <w:p w:rsidR="00D91443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 xml:space="preserve">на заседании ЦМК </w:t>
            </w:r>
            <w:r w:rsidR="00DF5917">
              <w:rPr>
                <w:rFonts w:ascii="Times New Roman" w:hAnsi="Times New Roman"/>
                <w:bCs/>
                <w:sz w:val="28"/>
                <w:szCs w:val="28"/>
              </w:rPr>
              <w:t>технологии продукции общественного питания и поварского дела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 xml:space="preserve">Протокол № 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 xml:space="preserve">01 </w:t>
            </w: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>29.08.</w:t>
            </w: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 w:rsidR="00A5025E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C417D">
              <w:rPr>
                <w:rFonts w:ascii="Times New Roman" w:hAnsi="Times New Roman"/>
                <w:bCs/>
                <w:sz w:val="28"/>
                <w:szCs w:val="28"/>
              </w:rPr>
              <w:t>Председатель ЦМК</w:t>
            </w:r>
          </w:p>
          <w:p w:rsidR="00D91443" w:rsidRPr="005C417D" w:rsidRDefault="00DF5917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_________________З.А. Фадеева</w:t>
            </w:r>
          </w:p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D91443" w:rsidRPr="005C417D" w:rsidRDefault="00D91443" w:rsidP="00BC33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</w:tbl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24"/>
        </w:rPr>
      </w:pPr>
    </w:p>
    <w:p w:rsidR="00D91443" w:rsidRPr="00DB72D6" w:rsidRDefault="00D91443" w:rsidP="00DB72D6">
      <w:pPr>
        <w:spacing w:line="360" w:lineRule="auto"/>
        <w:ind w:right="-8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72D6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</w:t>
      </w:r>
      <w:r w:rsidRPr="00DB72D6">
        <w:rPr>
          <w:rFonts w:ascii="Times New Roman" w:eastAsia="Times New Roman" w:hAnsi="Times New Roman" w:cs="Times New Roman"/>
          <w:b/>
          <w:sz w:val="28"/>
          <w:szCs w:val="28"/>
        </w:rPr>
        <w:t>ПМ 03. Приготовление, оформление и подготовка к реализации холодных блюд, кулинарных изделий, закусок разнообразного ассортимента</w:t>
      </w:r>
      <w:r w:rsidR="00E366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B72D6">
        <w:rPr>
          <w:rFonts w:ascii="Times New Roman" w:hAnsi="Times New Roman" w:cs="Times New Roman"/>
          <w:sz w:val="28"/>
          <w:szCs w:val="28"/>
        </w:rPr>
        <w:t xml:space="preserve">разработана: </w:t>
      </w:r>
    </w:p>
    <w:p w:rsidR="00DB72D6" w:rsidRPr="00DB72D6" w:rsidRDefault="00DB72D6" w:rsidP="00DB72D6">
      <w:pPr>
        <w:spacing w:line="360" w:lineRule="auto"/>
        <w:ind w:left="11" w:right="-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B72D6">
        <w:rPr>
          <w:rFonts w:ascii="Times New Roman" w:hAnsi="Times New Roman" w:cs="Times New Roman"/>
          <w:sz w:val="28"/>
          <w:szCs w:val="28"/>
        </w:rPr>
        <w:t xml:space="preserve">- на основе Федерального государственного образовательного стандарта по профессии среднего профессионального образования 43.01.09 Повар, кондитер, входящей в укрупненную группу профессий и специальностей 43.00.00 Сервис и туризм. </w:t>
      </w:r>
    </w:p>
    <w:p w:rsidR="00DB72D6" w:rsidRPr="00DB72D6" w:rsidRDefault="00DB72D6" w:rsidP="00DB72D6">
      <w:pPr>
        <w:spacing w:line="360" w:lineRule="auto"/>
        <w:ind w:left="11" w:right="-8"/>
        <w:jc w:val="both"/>
        <w:rPr>
          <w:rFonts w:ascii="Times New Roman" w:hAnsi="Times New Roman" w:cs="Times New Roman"/>
          <w:b/>
          <w:i/>
        </w:rPr>
      </w:pPr>
      <w:r w:rsidRPr="00DB72D6">
        <w:rPr>
          <w:rFonts w:ascii="Times New Roman" w:hAnsi="Times New Roman" w:cs="Times New Roman"/>
          <w:sz w:val="28"/>
          <w:szCs w:val="28"/>
        </w:rPr>
        <w:t>- с учетом примерной основной образовательной программы по профессии 43.01.09 Повар, кондитер (далее – ПООП СПО, примерная программа), разработанной на основе федерального государственного образовательного стандарта среднего профессионального образования (ФГОС СПО) по профессии 43.01.09 Повар, кондитер, утвержденного приказом Министерства образования и науки Российской Федерации от (далее – ФГОС СПО). Регистрационный номер: 43.01.09-170331, дата регистрации в реестре: 31.03.2017.</w:t>
      </w:r>
    </w:p>
    <w:p w:rsidR="00D91443" w:rsidRPr="00DB72D6" w:rsidRDefault="00D91443" w:rsidP="00DB72D6">
      <w:pPr>
        <w:spacing w:line="360" w:lineRule="auto"/>
        <w:ind w:right="-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6">
        <w:rPr>
          <w:rFonts w:ascii="Times New Roman" w:eastAsia="Times New Roman" w:hAnsi="Times New Roman" w:cs="Times New Roman"/>
          <w:sz w:val="28"/>
          <w:szCs w:val="28"/>
        </w:rPr>
        <w:t xml:space="preserve">Организация-разработчик: Государственное автономное профессиональное образовательное учреждение Калужской области «Калужский колледж </w:t>
      </w:r>
      <w:r w:rsidR="00A5025E" w:rsidRPr="00DB72D6">
        <w:rPr>
          <w:rFonts w:ascii="Times New Roman" w:eastAsia="Times New Roman" w:hAnsi="Times New Roman" w:cs="Times New Roman"/>
          <w:sz w:val="28"/>
          <w:szCs w:val="28"/>
        </w:rPr>
        <w:t>экономики и технологий</w:t>
      </w:r>
      <w:r w:rsidRPr="00DB72D6">
        <w:rPr>
          <w:rFonts w:ascii="Times New Roman" w:eastAsia="Times New Roman" w:hAnsi="Times New Roman" w:cs="Times New Roman"/>
          <w:sz w:val="28"/>
          <w:szCs w:val="28"/>
        </w:rPr>
        <w:t>»</w:t>
      </w:r>
    </w:p>
    <w:bookmarkEnd w:id="0"/>
    <w:p w:rsidR="00D91443" w:rsidRPr="00DB72D6" w:rsidRDefault="00D91443" w:rsidP="00DB72D6">
      <w:pPr>
        <w:spacing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1443" w:rsidRPr="00DB72D6" w:rsidRDefault="00D91443" w:rsidP="00DB72D6">
      <w:pPr>
        <w:spacing w:line="360" w:lineRule="auto"/>
        <w:ind w:right="-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B72D6">
        <w:rPr>
          <w:rFonts w:ascii="Times New Roman" w:eastAsia="Times New Roman" w:hAnsi="Times New Roman" w:cs="Times New Roman"/>
          <w:sz w:val="28"/>
          <w:szCs w:val="28"/>
        </w:rPr>
        <w:t>Разработчики:</w:t>
      </w:r>
      <w:r w:rsidRPr="00DB72D6">
        <w:rPr>
          <w:rFonts w:ascii="Times New Roman" w:hAnsi="Times New Roman" w:cs="Times New Roman"/>
          <w:sz w:val="28"/>
          <w:szCs w:val="28"/>
        </w:rPr>
        <w:t>Иванишко Любовь Михайловна</w:t>
      </w:r>
      <w:r w:rsidR="00641851" w:rsidRPr="00DB72D6">
        <w:rPr>
          <w:rFonts w:ascii="Times New Roman" w:eastAsia="Times New Roman" w:hAnsi="Times New Roman" w:cs="Times New Roman"/>
          <w:sz w:val="28"/>
          <w:szCs w:val="28"/>
        </w:rPr>
        <w:t>, Фадеева Зоя Анатольевна</w:t>
      </w:r>
      <w:r w:rsidRPr="00DB72D6">
        <w:rPr>
          <w:rFonts w:ascii="Times New Roman" w:eastAsia="Times New Roman" w:hAnsi="Times New Roman" w:cs="Times New Roman"/>
          <w:sz w:val="28"/>
          <w:szCs w:val="28"/>
        </w:rPr>
        <w:t xml:space="preserve">, преподаватели ГАПОУ КО </w:t>
      </w:r>
      <w:r w:rsidR="00DF5917" w:rsidRPr="00DB72D6">
        <w:rPr>
          <w:rFonts w:ascii="Times New Roman" w:eastAsia="Times New Roman" w:hAnsi="Times New Roman" w:cs="Times New Roman"/>
          <w:sz w:val="28"/>
          <w:szCs w:val="28"/>
        </w:rPr>
        <w:t>«ККЭТ»</w:t>
      </w: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16"/>
        </w:rPr>
        <w:sectPr w:rsidR="00D91443" w:rsidSect="00BC3303">
          <w:footerReference w:type="default" r:id="rId8"/>
          <w:pgSz w:w="11900" w:h="16838"/>
          <w:pgMar w:top="1134" w:right="851" w:bottom="1134" w:left="1701" w:header="0" w:footer="0" w:gutter="0"/>
          <w:cols w:space="0" w:equalWidth="0">
            <w:col w:w="9349"/>
          </w:cols>
          <w:docGrid w:linePitch="360"/>
        </w:sectPr>
      </w:pPr>
    </w:p>
    <w:p w:rsidR="00D91443" w:rsidRPr="003333C9" w:rsidRDefault="00D91443" w:rsidP="00D91443">
      <w:pPr>
        <w:spacing w:line="0" w:lineRule="atLeast"/>
        <w:jc w:val="center"/>
        <w:rPr>
          <w:rFonts w:ascii="Times New Roman" w:eastAsia="Times New Roman" w:hAnsi="Times New Roman"/>
          <w:b/>
          <w:sz w:val="24"/>
        </w:rPr>
      </w:pPr>
      <w:bookmarkStart w:id="1" w:name="page3"/>
      <w:bookmarkEnd w:id="1"/>
      <w:r w:rsidRPr="003333C9">
        <w:rPr>
          <w:rFonts w:ascii="Times New Roman" w:eastAsia="Times New Roman" w:hAnsi="Times New Roman"/>
          <w:b/>
          <w:sz w:val="24"/>
        </w:rPr>
        <w:lastRenderedPageBreak/>
        <w:t>СОДЕРЖАНИЕ</w:t>
      </w:r>
    </w:p>
    <w:p w:rsidR="00D91443" w:rsidRDefault="00D91443" w:rsidP="00D91443">
      <w:pPr>
        <w:spacing w:line="200" w:lineRule="exact"/>
        <w:rPr>
          <w:rFonts w:ascii="Times New Roman" w:eastAsia="Times New Roman" w:hAnsi="Times New Roman"/>
        </w:rPr>
      </w:pPr>
    </w:p>
    <w:p w:rsidR="00D91443" w:rsidRDefault="00D91443" w:rsidP="00D91443">
      <w:pPr>
        <w:spacing w:line="200" w:lineRule="exact"/>
        <w:rPr>
          <w:rFonts w:ascii="Times New Roman" w:eastAsia="Times New Roman" w:hAnsi="Times New Roman"/>
        </w:rPr>
      </w:pPr>
    </w:p>
    <w:p w:rsidR="00D91443" w:rsidRDefault="00D91443" w:rsidP="00D91443">
      <w:pPr>
        <w:spacing w:line="361" w:lineRule="exact"/>
        <w:rPr>
          <w:rFonts w:ascii="Times New Roman" w:eastAsia="Times New Roman" w:hAnsi="Times New Roman"/>
        </w:rPr>
      </w:pPr>
    </w:p>
    <w:p w:rsidR="00D91443" w:rsidRPr="00F64A0D" w:rsidRDefault="00D91443" w:rsidP="00D91443">
      <w:pPr>
        <w:tabs>
          <w:tab w:val="left" w:pos="9000"/>
        </w:tabs>
        <w:spacing w:line="0" w:lineRule="atLeast"/>
        <w:rPr>
          <w:rFonts w:ascii="Times New Roman" w:eastAsia="Times New Roman" w:hAnsi="Times New Roman"/>
          <w:b/>
          <w:sz w:val="24"/>
        </w:rPr>
      </w:pPr>
      <w:r w:rsidRPr="00F64A0D">
        <w:rPr>
          <w:rFonts w:ascii="Times New Roman" w:eastAsia="Times New Roman" w:hAnsi="Times New Roman"/>
          <w:b/>
          <w:sz w:val="24"/>
        </w:rPr>
        <w:t>1. ОБЩАЯ ХАРАКТЕРИСТИКА ПРОГРАММЫ</w:t>
      </w:r>
      <w:r w:rsidRPr="00F64A0D">
        <w:rPr>
          <w:rFonts w:ascii="Times New Roman" w:eastAsia="Times New Roman" w:hAnsi="Times New Roman"/>
        </w:rPr>
        <w:tab/>
      </w:r>
    </w:p>
    <w:p w:rsidR="00D91443" w:rsidRPr="00F64A0D" w:rsidRDefault="00D91443" w:rsidP="00D91443">
      <w:pPr>
        <w:spacing w:line="41" w:lineRule="exact"/>
        <w:rPr>
          <w:rFonts w:ascii="Times New Roman" w:eastAsia="Times New Roman" w:hAnsi="Times New Roman"/>
        </w:rPr>
      </w:pPr>
    </w:p>
    <w:p w:rsidR="00D91443" w:rsidRPr="00F64A0D" w:rsidRDefault="00D91443" w:rsidP="00D91443">
      <w:pPr>
        <w:spacing w:line="0" w:lineRule="atLeast"/>
        <w:rPr>
          <w:rFonts w:ascii="Times New Roman" w:eastAsia="Times New Roman" w:hAnsi="Times New Roman"/>
          <w:b/>
          <w:sz w:val="24"/>
        </w:rPr>
      </w:pPr>
      <w:r w:rsidRPr="00F64A0D">
        <w:rPr>
          <w:rFonts w:ascii="Times New Roman" w:eastAsia="Times New Roman" w:hAnsi="Times New Roman"/>
          <w:b/>
          <w:sz w:val="24"/>
        </w:rPr>
        <w:t>ПРОФЕССИОНАЛЬНОГО МОДУЛЯ</w:t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</w:p>
    <w:p w:rsidR="00D91443" w:rsidRPr="00F64A0D" w:rsidRDefault="00D91443" w:rsidP="00D91443">
      <w:pPr>
        <w:spacing w:line="200" w:lineRule="exact"/>
        <w:rPr>
          <w:rFonts w:ascii="Times New Roman" w:eastAsia="Times New Roman" w:hAnsi="Times New Roman"/>
        </w:rPr>
      </w:pPr>
    </w:p>
    <w:p w:rsidR="00D91443" w:rsidRPr="00F64A0D" w:rsidRDefault="00D91443" w:rsidP="00D91443">
      <w:pPr>
        <w:spacing w:line="200" w:lineRule="exact"/>
        <w:rPr>
          <w:rFonts w:ascii="Times New Roman" w:eastAsia="Times New Roman" w:hAnsi="Times New Roman"/>
        </w:rPr>
      </w:pPr>
    </w:p>
    <w:p w:rsidR="00D91443" w:rsidRPr="00F64A0D" w:rsidRDefault="00D91443" w:rsidP="00D91443">
      <w:pPr>
        <w:spacing w:line="358" w:lineRule="exact"/>
        <w:rPr>
          <w:rFonts w:ascii="Times New Roman" w:eastAsia="Times New Roman" w:hAnsi="Times New Roman"/>
        </w:rPr>
      </w:pPr>
    </w:p>
    <w:p w:rsidR="00D91443" w:rsidRPr="008B2CC9" w:rsidRDefault="00D91443" w:rsidP="00D91443">
      <w:pPr>
        <w:numPr>
          <w:ilvl w:val="0"/>
          <w:numId w:val="1"/>
        </w:numPr>
        <w:tabs>
          <w:tab w:val="left" w:pos="240"/>
        </w:tabs>
        <w:spacing w:line="200" w:lineRule="exac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 w:rsidRPr="008B2CC9">
        <w:rPr>
          <w:rFonts w:ascii="Times New Roman" w:eastAsia="Times New Roman" w:hAnsi="Times New Roman"/>
          <w:b/>
          <w:sz w:val="24"/>
        </w:rPr>
        <w:t>СТРУКТУРА И СОДЕРЖАНИЕ ПРОФЕССИОНАЛЬНОГО МОДУЛЯ</w:t>
      </w:r>
      <w:r w:rsidRPr="008B2CC9">
        <w:rPr>
          <w:rFonts w:ascii="Times New Roman" w:eastAsia="Times New Roman" w:hAnsi="Times New Roman"/>
          <w:b/>
          <w:sz w:val="24"/>
        </w:rPr>
        <w:tab/>
      </w:r>
    </w:p>
    <w:p w:rsidR="00D91443" w:rsidRPr="00F64A0D" w:rsidRDefault="00D91443" w:rsidP="00D91443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D91443" w:rsidRPr="00F64A0D" w:rsidRDefault="00D91443" w:rsidP="00D91443">
      <w:pPr>
        <w:spacing w:line="359" w:lineRule="exact"/>
        <w:rPr>
          <w:rFonts w:ascii="Times New Roman" w:eastAsia="Times New Roman" w:hAnsi="Times New Roman"/>
          <w:b/>
          <w:sz w:val="24"/>
        </w:rPr>
      </w:pPr>
    </w:p>
    <w:p w:rsidR="00D91443" w:rsidRPr="008B2CC9" w:rsidRDefault="00D91443" w:rsidP="00D91443">
      <w:pPr>
        <w:numPr>
          <w:ilvl w:val="0"/>
          <w:numId w:val="1"/>
        </w:numPr>
        <w:tabs>
          <w:tab w:val="left" w:pos="240"/>
        </w:tabs>
        <w:spacing w:line="200" w:lineRule="exac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 w:rsidRPr="008B2CC9">
        <w:rPr>
          <w:rFonts w:ascii="Times New Roman" w:eastAsia="Times New Roman" w:hAnsi="Times New Roman"/>
          <w:b/>
          <w:sz w:val="24"/>
        </w:rPr>
        <w:t xml:space="preserve"> УСЛОВИЯ РЕАЛИЗАЦИИ ПРОГРАММЫ</w:t>
      </w:r>
      <w:r w:rsidRPr="008B2CC9">
        <w:rPr>
          <w:rFonts w:ascii="Times New Roman" w:eastAsia="Times New Roman" w:hAnsi="Times New Roman"/>
          <w:b/>
          <w:sz w:val="24"/>
        </w:rPr>
        <w:tab/>
      </w:r>
      <w:r w:rsidRPr="008B2CC9">
        <w:rPr>
          <w:rFonts w:ascii="Times New Roman" w:eastAsia="Times New Roman" w:hAnsi="Times New Roman"/>
          <w:b/>
          <w:sz w:val="24"/>
        </w:rPr>
        <w:tab/>
      </w:r>
      <w:r w:rsidRPr="008B2CC9">
        <w:rPr>
          <w:rFonts w:ascii="Times New Roman" w:eastAsia="Times New Roman" w:hAnsi="Times New Roman"/>
          <w:b/>
          <w:sz w:val="24"/>
        </w:rPr>
        <w:tab/>
      </w:r>
      <w:r w:rsidRPr="008B2CC9">
        <w:rPr>
          <w:rFonts w:ascii="Times New Roman" w:eastAsia="Times New Roman" w:hAnsi="Times New Roman"/>
          <w:b/>
          <w:sz w:val="24"/>
        </w:rPr>
        <w:tab/>
      </w:r>
      <w:r w:rsidRPr="008B2CC9">
        <w:rPr>
          <w:rFonts w:ascii="Times New Roman" w:eastAsia="Times New Roman" w:hAnsi="Times New Roman"/>
          <w:b/>
          <w:sz w:val="24"/>
        </w:rPr>
        <w:tab/>
      </w:r>
    </w:p>
    <w:p w:rsidR="00D91443" w:rsidRPr="00F64A0D" w:rsidRDefault="00D91443" w:rsidP="00D91443">
      <w:pPr>
        <w:spacing w:line="200" w:lineRule="exact"/>
        <w:rPr>
          <w:rFonts w:ascii="Times New Roman" w:eastAsia="Times New Roman" w:hAnsi="Times New Roman"/>
          <w:b/>
          <w:sz w:val="24"/>
        </w:rPr>
      </w:pPr>
    </w:p>
    <w:p w:rsidR="00D91443" w:rsidRPr="00F64A0D" w:rsidRDefault="00D91443" w:rsidP="00D91443">
      <w:pPr>
        <w:spacing w:line="358" w:lineRule="exact"/>
        <w:rPr>
          <w:rFonts w:ascii="Times New Roman" w:eastAsia="Times New Roman" w:hAnsi="Times New Roman"/>
          <w:b/>
          <w:sz w:val="24"/>
        </w:rPr>
      </w:pPr>
    </w:p>
    <w:p w:rsidR="00D91443" w:rsidRPr="00F64A0D" w:rsidRDefault="00D91443" w:rsidP="00D91443">
      <w:pPr>
        <w:numPr>
          <w:ilvl w:val="0"/>
          <w:numId w:val="1"/>
        </w:numPr>
        <w:tabs>
          <w:tab w:val="left" w:pos="240"/>
        </w:tabs>
        <w:spacing w:line="0" w:lineRule="atLeast"/>
        <w:ind w:left="240" w:hanging="238"/>
        <w:jc w:val="both"/>
        <w:rPr>
          <w:rFonts w:ascii="Times New Roman" w:eastAsia="Times New Roman" w:hAnsi="Times New Roman"/>
          <w:b/>
          <w:sz w:val="24"/>
        </w:rPr>
      </w:pPr>
      <w:r w:rsidRPr="00F64A0D">
        <w:rPr>
          <w:rFonts w:ascii="Times New Roman" w:eastAsia="Times New Roman" w:hAnsi="Times New Roman"/>
          <w:b/>
          <w:sz w:val="24"/>
        </w:rPr>
        <w:t>КОНТРОЛЬ И ОЦЕНКА РЕЗУЛЬТАТОВ ОСВОЕНИЯ</w:t>
      </w:r>
    </w:p>
    <w:p w:rsidR="00D91443" w:rsidRPr="00F64A0D" w:rsidRDefault="00D91443" w:rsidP="00D91443">
      <w:pPr>
        <w:spacing w:line="43" w:lineRule="exact"/>
        <w:rPr>
          <w:rFonts w:ascii="Times New Roman" w:eastAsia="Times New Roman" w:hAnsi="Times New Roman"/>
          <w:b/>
          <w:sz w:val="24"/>
        </w:rPr>
      </w:pPr>
    </w:p>
    <w:p w:rsidR="00D91443" w:rsidRPr="00F64A0D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  <w:r w:rsidRPr="00F64A0D">
        <w:rPr>
          <w:rFonts w:ascii="Times New Roman" w:eastAsia="Times New Roman" w:hAnsi="Times New Roman"/>
          <w:b/>
          <w:sz w:val="24"/>
        </w:rPr>
        <w:t>ПРОФЕССИОНАЛЬНОГО МОДУЛЯ (ВИДА ДЕЯТЕЛЬНОСТИ)</w:t>
      </w:r>
      <w:r w:rsidRPr="00F64A0D">
        <w:rPr>
          <w:rFonts w:ascii="Times New Roman" w:eastAsia="Times New Roman" w:hAnsi="Times New Roman"/>
          <w:b/>
          <w:sz w:val="24"/>
        </w:rPr>
        <w:tab/>
      </w:r>
      <w:r w:rsidRPr="00F64A0D">
        <w:rPr>
          <w:rFonts w:ascii="Times New Roman" w:eastAsia="Times New Roman" w:hAnsi="Times New Roman"/>
          <w:b/>
          <w:sz w:val="24"/>
        </w:rPr>
        <w:tab/>
      </w:r>
    </w:p>
    <w:p w:rsidR="00D91443" w:rsidRPr="00F64A0D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4"/>
        </w:rPr>
        <w:sectPr w:rsidR="00D91443" w:rsidRPr="00F64A0D" w:rsidSect="00BC3303">
          <w:pgSz w:w="11900" w:h="16838"/>
          <w:pgMar w:top="1134" w:right="851" w:bottom="1134" w:left="1701" w:header="0" w:footer="0" w:gutter="0"/>
          <w:cols w:space="0" w:equalWidth="0">
            <w:col w:w="9349"/>
          </w:cols>
          <w:docGrid w:linePitch="360"/>
        </w:sectPr>
      </w:pPr>
    </w:p>
    <w:p w:rsidR="00D91443" w:rsidRPr="00987241" w:rsidRDefault="00D91443" w:rsidP="00987241">
      <w:pPr>
        <w:spacing w:line="0" w:lineRule="atLeast"/>
        <w:ind w:left="1" w:hanging="568"/>
        <w:jc w:val="both"/>
        <w:rPr>
          <w:rFonts w:ascii="Times New Roman" w:eastAsia="Times New Roman" w:hAnsi="Times New Roman"/>
          <w:b/>
          <w:sz w:val="24"/>
          <w:szCs w:val="24"/>
        </w:rPr>
      </w:pPr>
      <w:bookmarkStart w:id="2" w:name="page4"/>
      <w:bookmarkEnd w:id="2"/>
      <w:r w:rsidRPr="00987241">
        <w:rPr>
          <w:rFonts w:ascii="Times New Roman" w:eastAsia="Times New Roman" w:hAnsi="Times New Roman"/>
          <w:b/>
          <w:sz w:val="24"/>
          <w:szCs w:val="24"/>
        </w:rPr>
        <w:lastRenderedPageBreak/>
        <w:t>1 ОБЩАЯ ХАРАКТЕРИСТИКА ПРОГРАММЫ ПРОФЕССИОНАЛЬНОГО МОДУЛЯ</w:t>
      </w:r>
    </w:p>
    <w:p w:rsidR="00E340D6" w:rsidRPr="00E340D6" w:rsidRDefault="00E340D6" w:rsidP="00987241">
      <w:pPr>
        <w:spacing w:line="0" w:lineRule="atLeast"/>
        <w:ind w:left="1" w:hanging="56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0D6" w:rsidRPr="00E340D6" w:rsidRDefault="00E340D6" w:rsidP="00987241">
      <w:pPr>
        <w:ind w:hanging="568"/>
        <w:rPr>
          <w:rFonts w:ascii="Times New Roman" w:hAnsi="Times New Roman" w:cs="Times New Roman"/>
          <w:b/>
          <w:sz w:val="28"/>
          <w:szCs w:val="28"/>
        </w:rPr>
      </w:pPr>
      <w:r w:rsidRPr="00E340D6">
        <w:rPr>
          <w:rFonts w:ascii="Times New Roman" w:hAnsi="Times New Roman" w:cs="Times New Roman"/>
          <w:b/>
          <w:sz w:val="28"/>
          <w:szCs w:val="28"/>
        </w:rPr>
        <w:t xml:space="preserve">1.1. Цель и планируемые результаты освоения профессионального модуля </w:t>
      </w:r>
    </w:p>
    <w:p w:rsidR="00E340D6" w:rsidRPr="00E340D6" w:rsidRDefault="00E340D6" w:rsidP="00A5025E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40D6">
        <w:rPr>
          <w:rFonts w:ascii="Times New Roman" w:hAnsi="Times New Roman" w:cs="Times New Roman"/>
          <w:sz w:val="28"/>
          <w:szCs w:val="28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Pr="00E340D6">
        <w:rPr>
          <w:rFonts w:ascii="Times New Roman" w:hAnsi="Times New Roman" w:cs="Times New Roman"/>
          <w:b/>
          <w:sz w:val="28"/>
          <w:szCs w:val="28"/>
        </w:rPr>
        <w:t>Приготовление, оформление и подготовка к реализации холодных блюд, кулинарных изделий, закусок разнообразного ассортимента</w:t>
      </w:r>
      <w:r w:rsidRPr="00E340D6">
        <w:rPr>
          <w:rFonts w:ascii="Times New Roman" w:hAnsi="Times New Roman" w:cs="Times New Roman"/>
          <w:sz w:val="28"/>
          <w:szCs w:val="28"/>
        </w:rPr>
        <w:t xml:space="preserve"> и соответствующие ему общие и профессиональные компетенции:</w:t>
      </w:r>
    </w:p>
    <w:p w:rsidR="00E340D6" w:rsidRPr="00E340D6" w:rsidRDefault="00E340D6" w:rsidP="00987241">
      <w:pPr>
        <w:spacing w:line="360" w:lineRule="auto"/>
        <w:ind w:hanging="568"/>
        <w:rPr>
          <w:rFonts w:ascii="Times New Roman" w:hAnsi="Times New Roman" w:cs="Times New Roman"/>
          <w:sz w:val="28"/>
          <w:szCs w:val="28"/>
        </w:rPr>
      </w:pPr>
      <w:r w:rsidRPr="00E340D6">
        <w:rPr>
          <w:rFonts w:ascii="Times New Roman" w:hAnsi="Times New Roman" w:cs="Times New Roman"/>
          <w:sz w:val="28"/>
          <w:szCs w:val="28"/>
        </w:rPr>
        <w:t>1.1.1. Общие компетенции: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3"/>
      </w:tblGrid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E340D6" w:rsidRPr="00E340D6" w:rsidTr="00987241">
        <w:trPr>
          <w:trHeight w:val="327"/>
        </w:trPr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A5025E" w:rsidRDefault="00A5025E" w:rsidP="00A5025E">
      <w:pPr>
        <w:ind w:hanging="567"/>
        <w:rPr>
          <w:rFonts w:ascii="Times New Roman" w:hAnsi="Times New Roman" w:cs="Times New Roman"/>
          <w:sz w:val="28"/>
          <w:szCs w:val="28"/>
        </w:rPr>
      </w:pPr>
    </w:p>
    <w:p w:rsidR="00E340D6" w:rsidRDefault="00E340D6" w:rsidP="00A5025E">
      <w:pPr>
        <w:ind w:hanging="567"/>
        <w:rPr>
          <w:rFonts w:ascii="Times New Roman" w:hAnsi="Times New Roman" w:cs="Times New Roman"/>
          <w:sz w:val="28"/>
          <w:szCs w:val="28"/>
        </w:rPr>
      </w:pPr>
      <w:r w:rsidRPr="00E340D6">
        <w:rPr>
          <w:rFonts w:ascii="Times New Roman" w:hAnsi="Times New Roman" w:cs="Times New Roman"/>
          <w:sz w:val="28"/>
          <w:szCs w:val="28"/>
        </w:rPr>
        <w:t>1.1.2. Профессиональные компетенции</w:t>
      </w:r>
    </w:p>
    <w:p w:rsidR="00A5025E" w:rsidRPr="00E340D6" w:rsidRDefault="00A5025E" w:rsidP="00A5025E">
      <w:pPr>
        <w:ind w:hanging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8783"/>
      </w:tblGrid>
      <w:tr w:rsidR="00E340D6" w:rsidRPr="00E340D6" w:rsidTr="00987241">
        <w:tc>
          <w:tcPr>
            <w:tcW w:w="993" w:type="dxa"/>
          </w:tcPr>
          <w:p w:rsidR="00E340D6" w:rsidRPr="00A5025E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2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783" w:type="dxa"/>
          </w:tcPr>
          <w:p w:rsidR="00E340D6" w:rsidRPr="00A5025E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A5025E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ВД 3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3.1.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приготовления холодных блюд, кулинарных изделий, закусок в соответствии с инструкциями и регламентами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keepNext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3.2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разнообразного ассортимента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3.3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разнообразного ассортимента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3.4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бутербродов, канапе, холодных закусок разнообразного ассортимента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3.5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разнообразного ассортимента</w:t>
            </w:r>
          </w:p>
        </w:tc>
      </w:tr>
      <w:tr w:rsidR="00E340D6" w:rsidRPr="00E340D6" w:rsidTr="00987241">
        <w:tc>
          <w:tcPr>
            <w:tcW w:w="993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ПК 3.6</w:t>
            </w:r>
          </w:p>
        </w:tc>
        <w:tc>
          <w:tcPr>
            <w:tcW w:w="8783" w:type="dxa"/>
          </w:tcPr>
          <w:p w:rsidR="00E340D6" w:rsidRPr="00E340D6" w:rsidRDefault="00E340D6" w:rsidP="00E340D6">
            <w:pPr>
              <w:keepNext/>
              <w:ind w:left="7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разнообразного ассортимента</w:t>
            </w:r>
          </w:p>
        </w:tc>
      </w:tr>
    </w:tbl>
    <w:p w:rsidR="00E340D6" w:rsidRDefault="00E340D6" w:rsidP="00E340D6">
      <w:pPr>
        <w:rPr>
          <w:rFonts w:ascii="Times New Roman" w:hAnsi="Times New Roman" w:cs="Times New Roman"/>
          <w:bCs/>
          <w:sz w:val="28"/>
          <w:szCs w:val="28"/>
        </w:rPr>
      </w:pPr>
    </w:p>
    <w:p w:rsidR="00DF5917" w:rsidRPr="00E340D6" w:rsidRDefault="00DF5917" w:rsidP="00E340D6">
      <w:pPr>
        <w:rPr>
          <w:rFonts w:ascii="Times New Roman" w:hAnsi="Times New Roman" w:cs="Times New Roman"/>
          <w:bCs/>
          <w:sz w:val="28"/>
          <w:szCs w:val="28"/>
        </w:rPr>
      </w:pPr>
    </w:p>
    <w:p w:rsidR="00E340D6" w:rsidRDefault="00E340D6" w:rsidP="00A5025E">
      <w:pPr>
        <w:ind w:hanging="567"/>
        <w:rPr>
          <w:rFonts w:ascii="Times New Roman" w:hAnsi="Times New Roman" w:cs="Times New Roman"/>
          <w:bCs/>
          <w:sz w:val="28"/>
          <w:szCs w:val="28"/>
        </w:rPr>
      </w:pPr>
      <w:r w:rsidRPr="00E340D6">
        <w:rPr>
          <w:rFonts w:ascii="Times New Roman" w:hAnsi="Times New Roman" w:cs="Times New Roman"/>
          <w:bCs/>
          <w:sz w:val="28"/>
          <w:szCs w:val="28"/>
        </w:rPr>
        <w:lastRenderedPageBreak/>
        <w:t>1.1.3. В результате освоения профессионального модуля студент должен</w:t>
      </w:r>
      <w:r w:rsidR="00A5025E">
        <w:rPr>
          <w:rFonts w:ascii="Times New Roman" w:hAnsi="Times New Roman" w:cs="Times New Roman"/>
          <w:bCs/>
          <w:sz w:val="28"/>
          <w:szCs w:val="28"/>
        </w:rPr>
        <w:t xml:space="preserve"> иметь</w:t>
      </w:r>
      <w:r w:rsidRPr="00E340D6">
        <w:rPr>
          <w:rFonts w:ascii="Times New Roman" w:hAnsi="Times New Roman" w:cs="Times New Roman"/>
          <w:bCs/>
          <w:sz w:val="28"/>
          <w:szCs w:val="28"/>
        </w:rPr>
        <w:t>:</w:t>
      </w:r>
    </w:p>
    <w:p w:rsidR="00DF5917" w:rsidRPr="00E340D6" w:rsidRDefault="00DF5917" w:rsidP="00A5025E">
      <w:pPr>
        <w:ind w:hanging="567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6"/>
        <w:gridCol w:w="8896"/>
      </w:tblGrid>
      <w:tr w:rsidR="00E340D6" w:rsidRPr="00E340D6" w:rsidTr="00A5025E">
        <w:tc>
          <w:tcPr>
            <w:tcW w:w="1106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Практический опыт</w:t>
            </w:r>
          </w:p>
        </w:tc>
        <w:tc>
          <w:tcPr>
            <w:tcW w:w="8896" w:type="dxa"/>
          </w:tcPr>
          <w:p w:rsidR="00E340D6" w:rsidRPr="00E340D6" w:rsidRDefault="00E340D6" w:rsidP="00E340D6">
            <w:pPr>
              <w:pStyle w:val="a5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весоизмерительных приборов;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выбора, оценки качества, безопасности продуктов, полуфабрикатов, приготовлении, творческого оформления, эстетичной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упаковки, складирования неиспользованных продуктов;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4"/>
              </w:numPr>
              <w:ind w:left="317" w:hanging="28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порционирования (комплектования), упаковки на вынос, хранения с учетом требований к безопасности готовой продукции;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4"/>
              </w:numPr>
              <w:ind w:left="317" w:hanging="28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ведения расчетов с потребителями.</w:t>
            </w:r>
          </w:p>
        </w:tc>
      </w:tr>
      <w:tr w:rsidR="00E340D6" w:rsidRPr="00E340D6" w:rsidTr="00A5025E">
        <w:tc>
          <w:tcPr>
            <w:tcW w:w="1106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Умения</w:t>
            </w:r>
          </w:p>
        </w:tc>
        <w:tc>
          <w:tcPr>
            <w:tcW w:w="8896" w:type="dxa"/>
          </w:tcPr>
          <w:p w:rsidR="00E340D6" w:rsidRPr="00E340D6" w:rsidRDefault="00E340D6" w:rsidP="00E340D6">
            <w:pPr>
              <w:pStyle w:val="a5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рационально организовывать, проводить текущую уборку рабочего места, выбирать, подготавливать к работе, безопасно эксплуатировать технологическое оборудование, производственный инвентарь, инструменты, весоизмерительные приборы с учетом инструкций и регламентов;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выбирать, применять, комбинировать способы приготовления, творческого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5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порционировать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340D6" w:rsidRPr="00E340D6" w:rsidTr="00A5025E">
        <w:tc>
          <w:tcPr>
            <w:tcW w:w="1106" w:type="dxa"/>
          </w:tcPr>
          <w:p w:rsidR="00E340D6" w:rsidRPr="00E340D6" w:rsidRDefault="00E340D6" w:rsidP="00E340D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Знания</w:t>
            </w:r>
          </w:p>
        </w:tc>
        <w:tc>
          <w:tcPr>
            <w:tcW w:w="8896" w:type="dxa"/>
          </w:tcPr>
          <w:p w:rsidR="00E340D6" w:rsidRPr="00E340D6" w:rsidRDefault="00E340D6" w:rsidP="00E340D6">
            <w:pPr>
              <w:pStyle w:val="a5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ассортимент, рецептуры, требования к качеству, условия и сроки хранения, методы приготовления, варианты оформления и подачи салатов, холодных блюд, кулинарных изделий, закусок разнообразного ассортимента, в том числе региональных;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нормы расхода, способы сокращения потерь, сохранения пищевой ценности продуктов при приготовлении;</w:t>
            </w:r>
          </w:p>
          <w:p w:rsidR="00E340D6" w:rsidRPr="00E340D6" w:rsidRDefault="00E340D6" w:rsidP="00E340D6">
            <w:pPr>
              <w:pStyle w:val="a5"/>
              <w:numPr>
                <w:ilvl w:val="0"/>
                <w:numId w:val="26"/>
              </w:numPr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40D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правила и способы сервировки стола, презентации салатов, холодных блюд, кулинарных изделий, закусок разнообразного ассортимента, в том числе региональных;</w:t>
            </w:r>
          </w:p>
        </w:tc>
      </w:tr>
    </w:tbl>
    <w:p w:rsidR="00E340D6" w:rsidRPr="00E340D6" w:rsidRDefault="00E340D6" w:rsidP="00E340D6">
      <w:pPr>
        <w:rPr>
          <w:rFonts w:ascii="Times New Roman" w:hAnsi="Times New Roman" w:cs="Times New Roman"/>
          <w:b/>
          <w:sz w:val="28"/>
          <w:szCs w:val="28"/>
        </w:rPr>
      </w:pPr>
    </w:p>
    <w:p w:rsidR="00E340D6" w:rsidRPr="00E340D6" w:rsidRDefault="00E340D6" w:rsidP="00E340D6">
      <w:pPr>
        <w:rPr>
          <w:rFonts w:ascii="Times New Roman" w:hAnsi="Times New Roman" w:cs="Times New Roman"/>
          <w:b/>
          <w:sz w:val="28"/>
          <w:szCs w:val="28"/>
        </w:rPr>
      </w:pPr>
      <w:r w:rsidRPr="00E340D6">
        <w:rPr>
          <w:rFonts w:ascii="Times New Roman" w:hAnsi="Times New Roman" w:cs="Times New Roman"/>
          <w:b/>
          <w:sz w:val="28"/>
          <w:szCs w:val="28"/>
        </w:rPr>
        <w:t>1.3. Количество часов, отводимое на освоение профессионального модуля</w:t>
      </w:r>
    </w:p>
    <w:p w:rsidR="00E340D6" w:rsidRPr="00E340D6" w:rsidRDefault="00E340D6" w:rsidP="00E340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E340D6">
        <w:rPr>
          <w:rFonts w:ascii="Times New Roman" w:hAnsi="Times New Roman" w:cs="Times New Roman"/>
          <w:sz w:val="28"/>
          <w:szCs w:val="28"/>
        </w:rPr>
        <w:t xml:space="preserve">Всего часов </w:t>
      </w:r>
      <w:r w:rsidR="00A5025E">
        <w:rPr>
          <w:rFonts w:ascii="Times New Roman" w:hAnsi="Times New Roman" w:cs="Times New Roman"/>
          <w:sz w:val="28"/>
          <w:szCs w:val="28"/>
        </w:rPr>
        <w:t xml:space="preserve">– </w:t>
      </w:r>
      <w:r w:rsidRPr="00284405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503E5" w:rsidRPr="00284405">
        <w:rPr>
          <w:rFonts w:ascii="Times New Roman" w:hAnsi="Times New Roman" w:cs="Times New Roman"/>
          <w:b/>
          <w:sz w:val="28"/>
          <w:szCs w:val="28"/>
          <w:u w:val="single"/>
        </w:rPr>
        <w:t>96</w:t>
      </w:r>
      <w:r w:rsidR="00A5025E" w:rsidRPr="0028440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E340D6" w:rsidRPr="00E340D6" w:rsidRDefault="00E340D6" w:rsidP="007850C2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E340D6">
        <w:rPr>
          <w:rFonts w:ascii="Times New Roman" w:hAnsi="Times New Roman" w:cs="Times New Roman"/>
          <w:sz w:val="28"/>
          <w:szCs w:val="28"/>
        </w:rPr>
        <w:t xml:space="preserve">Из них на освоение МДК </w:t>
      </w:r>
      <w:r w:rsidR="00C503E5">
        <w:rPr>
          <w:rFonts w:ascii="Times New Roman" w:hAnsi="Times New Roman" w:cs="Times New Roman"/>
          <w:sz w:val="28"/>
          <w:szCs w:val="28"/>
        </w:rPr>
        <w:t>–</w:t>
      </w:r>
      <w:r w:rsidR="00A5025E">
        <w:rPr>
          <w:rFonts w:ascii="Times New Roman" w:hAnsi="Times New Roman" w:cs="Times New Roman"/>
          <w:sz w:val="28"/>
          <w:szCs w:val="28"/>
        </w:rPr>
        <w:t xml:space="preserve"> </w:t>
      </w:r>
      <w:r w:rsidR="00C503E5" w:rsidRPr="00284405">
        <w:rPr>
          <w:rFonts w:ascii="Times New Roman" w:hAnsi="Times New Roman" w:cs="Times New Roman"/>
          <w:b/>
          <w:sz w:val="28"/>
          <w:szCs w:val="28"/>
          <w:u w:val="single"/>
        </w:rPr>
        <w:t xml:space="preserve">180 </w:t>
      </w:r>
      <w:r w:rsidRPr="00284405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A5025E" w:rsidRPr="00284405">
        <w:rPr>
          <w:rFonts w:ascii="Times New Roman" w:hAnsi="Times New Roman" w:cs="Times New Roman"/>
          <w:b/>
          <w:sz w:val="28"/>
          <w:szCs w:val="28"/>
          <w:u w:val="single"/>
        </w:rPr>
        <w:t>ас</w:t>
      </w:r>
      <w:r w:rsidR="00C503E5" w:rsidRPr="00284405">
        <w:rPr>
          <w:rFonts w:ascii="Times New Roman" w:hAnsi="Times New Roman" w:cs="Times New Roman"/>
          <w:b/>
          <w:sz w:val="28"/>
          <w:szCs w:val="28"/>
          <w:u w:val="single"/>
        </w:rPr>
        <w:t>ов</w:t>
      </w:r>
      <w:r w:rsidR="007850C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340D6">
        <w:rPr>
          <w:rFonts w:ascii="Times New Roman" w:hAnsi="Times New Roman" w:cs="Times New Roman"/>
          <w:sz w:val="28"/>
          <w:szCs w:val="28"/>
        </w:rPr>
        <w:t>на практики</w:t>
      </w:r>
      <w:r w:rsidR="00A5025E">
        <w:rPr>
          <w:rFonts w:ascii="Times New Roman" w:hAnsi="Times New Roman" w:cs="Times New Roman"/>
          <w:sz w:val="28"/>
          <w:szCs w:val="28"/>
        </w:rPr>
        <w:t>:</w:t>
      </w:r>
      <w:r w:rsidRPr="00E340D6">
        <w:rPr>
          <w:rFonts w:ascii="Times New Roman" w:hAnsi="Times New Roman" w:cs="Times New Roman"/>
          <w:sz w:val="28"/>
          <w:szCs w:val="28"/>
        </w:rPr>
        <w:t xml:space="preserve"> учебную </w:t>
      </w:r>
      <w:r w:rsidR="00A5025E">
        <w:rPr>
          <w:rFonts w:ascii="Times New Roman" w:hAnsi="Times New Roman" w:cs="Times New Roman"/>
          <w:sz w:val="28"/>
          <w:szCs w:val="28"/>
        </w:rPr>
        <w:t xml:space="preserve">– </w:t>
      </w:r>
      <w:r w:rsidR="00C624BB" w:rsidRPr="00284405">
        <w:rPr>
          <w:rFonts w:ascii="Times New Roman" w:hAnsi="Times New Roman" w:cs="Times New Roman"/>
          <w:b/>
          <w:sz w:val="28"/>
          <w:szCs w:val="28"/>
          <w:u w:val="single"/>
        </w:rPr>
        <w:t>144</w:t>
      </w:r>
      <w:r w:rsidR="00A5025E" w:rsidRPr="00284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часа</w:t>
      </w:r>
      <w:r w:rsidR="00A5025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340D6">
        <w:rPr>
          <w:rFonts w:ascii="Times New Roman" w:hAnsi="Times New Roman" w:cs="Times New Roman"/>
          <w:sz w:val="28"/>
          <w:szCs w:val="28"/>
        </w:rPr>
        <w:t xml:space="preserve">и производственную </w:t>
      </w:r>
      <w:r w:rsidR="00A5025E">
        <w:rPr>
          <w:rFonts w:ascii="Times New Roman" w:hAnsi="Times New Roman" w:cs="Times New Roman"/>
          <w:sz w:val="28"/>
          <w:szCs w:val="28"/>
        </w:rPr>
        <w:t xml:space="preserve">- </w:t>
      </w:r>
      <w:r w:rsidR="00C624BB" w:rsidRPr="00284405">
        <w:rPr>
          <w:rFonts w:ascii="Times New Roman" w:hAnsi="Times New Roman" w:cs="Times New Roman"/>
          <w:b/>
          <w:sz w:val="28"/>
          <w:szCs w:val="28"/>
          <w:u w:val="single"/>
        </w:rPr>
        <w:t>72</w:t>
      </w:r>
      <w:r w:rsidRPr="00284405">
        <w:rPr>
          <w:rFonts w:ascii="Times New Roman" w:hAnsi="Times New Roman" w:cs="Times New Roman"/>
          <w:b/>
          <w:sz w:val="28"/>
          <w:szCs w:val="28"/>
          <w:u w:val="single"/>
        </w:rPr>
        <w:t xml:space="preserve"> ч</w:t>
      </w:r>
      <w:r w:rsidR="00A5025E" w:rsidRPr="00284405">
        <w:rPr>
          <w:rFonts w:ascii="Times New Roman" w:hAnsi="Times New Roman" w:cs="Times New Roman"/>
          <w:b/>
          <w:sz w:val="28"/>
          <w:szCs w:val="28"/>
          <w:u w:val="single"/>
        </w:rPr>
        <w:t>аса</w:t>
      </w:r>
      <w:r w:rsidR="00A5025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340D6" w:rsidRPr="00E340D6" w:rsidRDefault="00E340D6" w:rsidP="00D91443">
      <w:pPr>
        <w:spacing w:line="0" w:lineRule="atLeast"/>
        <w:ind w:left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1443" w:rsidRPr="00E340D6" w:rsidRDefault="00D91443" w:rsidP="00D91443">
      <w:pPr>
        <w:spacing w:line="0" w:lineRule="atLeast"/>
        <w:ind w:left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91443" w:rsidRPr="00E340D6" w:rsidRDefault="00D91443">
      <w:pPr>
        <w:rPr>
          <w:rFonts w:ascii="Times New Roman" w:hAnsi="Times New Roman" w:cs="Times New Roman"/>
          <w:sz w:val="28"/>
          <w:szCs w:val="28"/>
        </w:rPr>
        <w:sectPr w:rsidR="00D91443" w:rsidRPr="00E340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443" w:rsidRPr="00E340D6" w:rsidRDefault="00D91443" w:rsidP="00D91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340D6">
        <w:rPr>
          <w:rFonts w:ascii="Times New Roman" w:hAnsi="Times New Roman" w:cs="Times New Roman"/>
          <w:b/>
          <w:sz w:val="28"/>
          <w:szCs w:val="28"/>
        </w:rPr>
        <w:lastRenderedPageBreak/>
        <w:t>2 СТРУКТУРА И СОДЕРЖАНИЕ ПРОФЕССИОНАЛЬНОГО МОДУЛЯ</w:t>
      </w:r>
    </w:p>
    <w:p w:rsidR="00D91443" w:rsidRPr="008F076C" w:rsidRDefault="00D91443" w:rsidP="00D9144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1443" w:rsidRDefault="00D91443" w:rsidP="00D914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F076C">
        <w:rPr>
          <w:rFonts w:ascii="Times New Roman" w:hAnsi="Times New Roman" w:cs="Times New Roman"/>
          <w:b/>
          <w:sz w:val="28"/>
          <w:szCs w:val="28"/>
        </w:rPr>
        <w:t>2.1. Структура профессионального модуля</w:t>
      </w:r>
    </w:p>
    <w:p w:rsidR="00E340D6" w:rsidRPr="00E340D6" w:rsidRDefault="00E340D6" w:rsidP="00E340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3026"/>
        <w:gridCol w:w="1503"/>
        <w:gridCol w:w="1970"/>
        <w:gridCol w:w="2399"/>
        <w:gridCol w:w="1201"/>
        <w:gridCol w:w="1334"/>
        <w:gridCol w:w="2002"/>
      </w:tblGrid>
      <w:tr w:rsidR="00E340D6" w:rsidRPr="00096189" w:rsidTr="00E340D6"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Коды профес-сиональ-ных общих компетенций</w:t>
            </w:r>
          </w:p>
        </w:tc>
        <w:tc>
          <w:tcPr>
            <w:tcW w:w="104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238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Объем образовательной программы, час</w:t>
            </w:r>
          </w:p>
        </w:tc>
        <w:tc>
          <w:tcPr>
            <w:tcW w:w="6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  <w:r w:rsidRPr="00096189">
              <w:rPr>
                <w:rStyle w:val="a8"/>
                <w:rFonts w:ascii="Times New Roman" w:hAnsi="Times New Roman"/>
                <w:b/>
                <w:i/>
                <w:sz w:val="24"/>
                <w:szCs w:val="24"/>
              </w:rPr>
              <w:footnoteReference w:id="1"/>
            </w:r>
          </w:p>
        </w:tc>
      </w:tr>
      <w:tr w:rsidR="00E340D6" w:rsidRPr="00096189" w:rsidTr="00E340D6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380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Занятия во взаимодействии с преподавателем, час.</w:t>
            </w: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0D6" w:rsidRPr="00096189" w:rsidTr="00E340D6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15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МДК, час.</w:t>
            </w:r>
          </w:p>
        </w:tc>
        <w:tc>
          <w:tcPr>
            <w:tcW w:w="8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0D6" w:rsidRPr="00096189" w:rsidTr="00E340D6">
        <w:tc>
          <w:tcPr>
            <w:tcW w:w="369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всего,</w:t>
            </w:r>
          </w:p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Учебная</w:t>
            </w:r>
          </w:p>
        </w:tc>
        <w:tc>
          <w:tcPr>
            <w:tcW w:w="460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</w:t>
            </w:r>
          </w:p>
        </w:tc>
        <w:tc>
          <w:tcPr>
            <w:tcW w:w="690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0D6" w:rsidRPr="00096189" w:rsidTr="00E340D6"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0C2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лабораторных и практических занятий, </w:t>
            </w:r>
          </w:p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340D6" w:rsidRPr="00096189" w:rsidTr="00E340D6">
        <w:trPr>
          <w:trHeight w:val="159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ПК 3.1.-3.6</w:t>
            </w:r>
          </w:p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1. </w:t>
            </w: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641851" w:rsidP="0028440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4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641851" w:rsidP="000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40D6" w:rsidRPr="00096189" w:rsidTr="00E340D6">
        <w:trPr>
          <w:trHeight w:val="418"/>
        </w:trPr>
        <w:tc>
          <w:tcPr>
            <w:tcW w:w="369" w:type="pct"/>
            <w:tcBorders>
              <w:left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ПК 3.1., 3.2</w:t>
            </w:r>
          </w:p>
        </w:tc>
        <w:tc>
          <w:tcPr>
            <w:tcW w:w="1043" w:type="pct"/>
            <w:tcBorders>
              <w:left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модуля 2. </w:t>
            </w: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подготовка к реализации бутербродов, салатов, холодных блюд изакусок разнообразного ассортимента </w:t>
            </w:r>
          </w:p>
        </w:tc>
        <w:tc>
          <w:tcPr>
            <w:tcW w:w="518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284405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440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9" w:type="pct"/>
            <w:tcBorders>
              <w:left w:val="single" w:sz="12" w:space="0" w:color="auto"/>
            </w:tcBorders>
            <w:vAlign w:val="center"/>
          </w:tcPr>
          <w:p w:rsidR="00E340D6" w:rsidRPr="00096189" w:rsidRDefault="000518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27" w:type="pct"/>
            <w:tcBorders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4" w:type="pct"/>
            <w:tcBorders>
              <w:lef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0" w:type="pct"/>
            <w:tcBorders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641851" w:rsidP="000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340D6" w:rsidRPr="00096189" w:rsidTr="00E340D6">
        <w:tc>
          <w:tcPr>
            <w:tcW w:w="36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ПК 3.1-3.6</w:t>
            </w:r>
          </w:p>
        </w:tc>
        <w:tc>
          <w:tcPr>
            <w:tcW w:w="104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Учебная и производственная практика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firstLin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506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6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40D6" w:rsidRPr="00096189" w:rsidTr="00E340D6"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40D6" w:rsidRPr="00096189" w:rsidRDefault="00E340D6" w:rsidP="000961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C503E5" w:rsidP="00096189">
            <w:pPr>
              <w:ind w:firstLin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  <w:tc>
          <w:tcPr>
            <w:tcW w:w="6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F1D59"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82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7850C2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144</w:t>
            </w:r>
          </w:p>
        </w:tc>
        <w:tc>
          <w:tcPr>
            <w:tcW w:w="46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E340D6" w:rsidP="00096189">
            <w:pPr>
              <w:ind w:left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340D6" w:rsidRPr="00096189" w:rsidRDefault="0025530F" w:rsidP="0009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61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D91443" w:rsidRDefault="00D91443" w:rsidP="00D91443">
      <w:pPr>
        <w:spacing w:line="274" w:lineRule="auto"/>
        <w:jc w:val="both"/>
        <w:rPr>
          <w:rFonts w:ascii="Times New Roman" w:eastAsia="Times New Roman" w:hAnsi="Times New Roman"/>
          <w:i/>
          <w:sz w:val="22"/>
        </w:rPr>
        <w:sectPr w:rsidR="00D91443" w:rsidSect="00BC3303">
          <w:pgSz w:w="16840" w:h="11906" w:orient="landscape"/>
          <w:pgMar w:top="1134" w:right="851" w:bottom="1134" w:left="1701" w:header="0" w:footer="0" w:gutter="0"/>
          <w:cols w:space="0" w:equalWidth="0">
            <w:col w:w="14989"/>
          </w:cols>
          <w:docGrid w:linePitch="360"/>
        </w:sectPr>
      </w:pPr>
      <w:bookmarkStart w:id="3" w:name="page14"/>
      <w:bookmarkEnd w:id="3"/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bookmarkStart w:id="4" w:name="page15"/>
      <w:bookmarkEnd w:id="4"/>
      <w:r w:rsidRPr="00F06F27">
        <w:rPr>
          <w:rFonts w:ascii="Times New Roman" w:eastAsia="Times New Roman" w:hAnsi="Times New Roman"/>
          <w:b/>
          <w:sz w:val="28"/>
          <w:szCs w:val="28"/>
        </w:rPr>
        <w:lastRenderedPageBreak/>
        <w:t>2.2. Тематический план и содержание профессионального модуля</w:t>
      </w: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i/>
          <w:sz w:val="22"/>
          <w:szCs w:val="22"/>
        </w:rPr>
      </w:pP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215AAC">
        <w:rPr>
          <w:rFonts w:ascii="Times New Roman" w:eastAsia="Times New Roman" w:hAnsi="Times New Roman"/>
          <w:b/>
          <w:sz w:val="28"/>
          <w:szCs w:val="28"/>
        </w:rPr>
        <w:t>ПМ.03</w:t>
      </w:r>
      <w:r w:rsidRPr="00F06F27">
        <w:rPr>
          <w:rFonts w:ascii="Times New Roman" w:eastAsia="Times New Roman" w:hAnsi="Times New Roman"/>
          <w:b/>
          <w:sz w:val="28"/>
          <w:szCs w:val="28"/>
        </w:rPr>
        <w:t xml:space="preserve">Приготовление, оформление и подготовка к реализации холодных блюд, кулинарных изделий, </w:t>
      </w:r>
    </w:p>
    <w:p w:rsidR="00D91443" w:rsidRDefault="00D91443" w:rsidP="00D91443">
      <w:pPr>
        <w:spacing w:line="0" w:lineRule="atLeast"/>
        <w:rPr>
          <w:rFonts w:ascii="Times New Roman" w:eastAsia="Times New Roman" w:hAnsi="Times New Roman"/>
          <w:b/>
          <w:sz w:val="28"/>
          <w:szCs w:val="28"/>
        </w:rPr>
      </w:pPr>
      <w:r w:rsidRPr="00F06F27">
        <w:rPr>
          <w:rFonts w:ascii="Times New Roman" w:eastAsia="Times New Roman" w:hAnsi="Times New Roman"/>
          <w:b/>
          <w:sz w:val="28"/>
          <w:szCs w:val="28"/>
        </w:rPr>
        <w:t>закусок разнообразного ассортимента.</w:t>
      </w:r>
    </w:p>
    <w:p w:rsidR="00180ADA" w:rsidRPr="00F06F27" w:rsidRDefault="00180ADA" w:rsidP="00D91443">
      <w:pPr>
        <w:spacing w:line="0" w:lineRule="atLeast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9889"/>
        <w:gridCol w:w="1559"/>
        <w:gridCol w:w="1134"/>
      </w:tblGrid>
      <w:tr w:rsidR="00D91443" w:rsidTr="00DF5917">
        <w:tc>
          <w:tcPr>
            <w:tcW w:w="2552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11448" w:type="dxa"/>
            <w:gridSpan w:val="2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</w:t>
            </w:r>
          </w:p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(если предусмотрены)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D91443" w:rsidTr="00DF5917">
        <w:tc>
          <w:tcPr>
            <w:tcW w:w="2552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холодных блюд, кулинарных изделий,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284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8440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03.01. Организация приготовления, подготовки к реализации и хранения холодных блюд, кулинарных изделий и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28440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2844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1.1. 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процессов приготовления, подготовка к реализации и хранения холодных блюд, кулинарных изделий и закусок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180ADA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Уровень </w:t>
            </w:r>
          </w:p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8B685B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1.Классификация, ассортимент холодной кулинарной продукции, значение в питании. Технологический цикл приготовления холодной кулинарной продукции. Характеристика, последовательность этапов</w:t>
            </w:r>
            <w:r w:rsidR="008B685B"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Инновационные технологии, обеспечивающие оптимизацию процессов приготовления и подготовки к реализации и безопасность готовой продукции. Технология </w:t>
            </w:r>
            <w:r w:rsidR="008B685B" w:rsidRPr="00F64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Cook&amp;Serve</w:t>
            </w:r>
            <w:r w:rsidR="008B685B"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– технология приготовления пищи на охлаждаемых поверхностях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 w:val="restart"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приготовлению, хранению, подготовке к реализации холодных блюд, кулинарныхизделий, закусок</w:t>
            </w:r>
          </w:p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180ADA" w:rsidRPr="00180ADA" w:rsidRDefault="00180ADA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 xml:space="preserve">Организация работ по приготовлению холодных блюд и закусок на предприятиях  с полным циклом и цеховой структурой </w:t>
            </w:r>
          </w:p>
        </w:tc>
        <w:tc>
          <w:tcPr>
            <w:tcW w:w="1559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Организация работ по приготовлению холодных блюд и закусок на предприятиях  с  бесцеховой  структурой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345E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Классификация рабочих мест. Организация и техническое оснащение рабочих мест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345E5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 xml:space="preserve">Виды, назначение технологического оборудования, правила безопасной эксплуатации: </w:t>
            </w:r>
            <w:r w:rsidRPr="00E47A57">
              <w:rPr>
                <w:rFonts w:ascii="Times New Roman" w:hAnsi="Times New Roman"/>
                <w:sz w:val="24"/>
                <w:szCs w:val="24"/>
              </w:rPr>
              <w:lastRenderedPageBreak/>
              <w:t>механическое оборудование, овощерезки, слайсеры, ПХ -06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345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Виды, назначение технологического оборудования, правила безопасной эксплуатации: :холодильное оборудование</w:t>
            </w:r>
          </w:p>
        </w:tc>
        <w:tc>
          <w:tcPr>
            <w:tcW w:w="1559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организации рабочих мест</w:t>
            </w:r>
          </w:p>
        </w:tc>
        <w:tc>
          <w:tcPr>
            <w:tcW w:w="1559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Система ХАССП в общественном питании, как эффективный инструмент управления, безопасностью приготавливаемой  предприятиями общественного питания</w:t>
            </w:r>
            <w:r w:rsidRPr="00E47A5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B31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Организация подготовки к реализации (порционирования (комплектования) упаковки для отпуска на вынос. Хранения на раздаче/прилавке.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B31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180ADA" w:rsidRPr="00E47A57" w:rsidRDefault="00180ADA" w:rsidP="00E47A57">
            <w:pPr>
              <w:pStyle w:val="a5"/>
              <w:numPr>
                <w:ilvl w:val="0"/>
                <w:numId w:val="27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47A57">
              <w:rPr>
                <w:rFonts w:ascii="Times New Roman" w:hAnsi="Times New Roman"/>
                <w:sz w:val="24"/>
                <w:szCs w:val="24"/>
              </w:rPr>
              <w:t>Оборудование, посуда, инвентарь для реализации готовых холодных блюди закусок по типу «шведского стола»</w:t>
            </w:r>
          </w:p>
        </w:tc>
        <w:tc>
          <w:tcPr>
            <w:tcW w:w="1559" w:type="dxa"/>
            <w:shd w:val="clear" w:color="auto" w:fill="auto"/>
          </w:tcPr>
          <w:p w:rsidR="00180ADA" w:rsidRDefault="00180ADA" w:rsidP="00180ADA">
            <w:pPr>
              <w:jc w:val="center"/>
            </w:pPr>
            <w:r w:rsidRPr="000B31E3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F64A0D" w:rsidRDefault="00180ADA" w:rsidP="00180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180ADA" w:rsidRPr="00180ADA" w:rsidRDefault="00180ADA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A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="00E47A57">
              <w:rPr>
                <w:rFonts w:ascii="Times New Roman" w:hAnsi="Times New Roman"/>
                <w:b/>
                <w:sz w:val="24"/>
                <w:szCs w:val="24"/>
              </w:rPr>
              <w:t xml:space="preserve"> №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>рганизация рабочего места повара по приготовлению различных групп холодной кулинарной про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дукции, салатов из вареных овошей, сырых овощей 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7B2DFA" w:rsidRDefault="00180ADA" w:rsidP="007B2D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A"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Лабораторная </w:t>
            </w:r>
            <w:r w:rsidRPr="00E47A57">
              <w:rPr>
                <w:rFonts w:ascii="Times New Roman" w:hAnsi="Times New Roman"/>
                <w:b/>
                <w:sz w:val="24"/>
                <w:szCs w:val="24"/>
              </w:rPr>
              <w:t xml:space="preserve">работа </w:t>
            </w:r>
            <w:r w:rsidR="00E47A57" w:rsidRPr="00E47A57">
              <w:rPr>
                <w:rFonts w:ascii="Times New Roman" w:hAnsi="Times New Roman"/>
                <w:b/>
                <w:sz w:val="24"/>
                <w:szCs w:val="24"/>
              </w:rPr>
              <w:t>№ 2</w:t>
            </w:r>
            <w:r w:rsidR="00E4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FA">
              <w:rPr>
                <w:rFonts w:ascii="Times New Roman" w:hAnsi="Times New Roman"/>
                <w:sz w:val="24"/>
                <w:szCs w:val="24"/>
              </w:rPr>
              <w:t>О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7B2DFA">
              <w:rPr>
                <w:rFonts w:ascii="Times New Roman" w:hAnsi="Times New Roman"/>
                <w:sz w:val="24"/>
                <w:szCs w:val="24"/>
              </w:rPr>
              <w:t>я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рабочих мест  бутербродов ,закусок из мяса и рыбы подбору технологического оборудования, производственного инвентаря, инструментов, кухонной посуды для приготовления бутербродов, салатов, холодных блюд и закусок.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7B2DFA" w:rsidRDefault="00180ADA" w:rsidP="0018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DF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A57" w:rsidRPr="00E47A57">
              <w:rPr>
                <w:rFonts w:ascii="Times New Roman" w:hAnsi="Times New Roman"/>
                <w:b/>
                <w:sz w:val="24"/>
                <w:szCs w:val="24"/>
              </w:rPr>
              <w:t>№3</w:t>
            </w:r>
            <w:r w:rsidR="00E4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2DFA">
              <w:rPr>
                <w:rFonts w:ascii="Times New Roman" w:hAnsi="Times New Roman"/>
                <w:sz w:val="24"/>
                <w:szCs w:val="24"/>
              </w:rPr>
              <w:t>О</w:t>
            </w:r>
            <w:r w:rsidR="007B2DFA" w:rsidRPr="007B2DFA">
              <w:rPr>
                <w:rFonts w:ascii="Times New Roman" w:hAnsi="Times New Roman"/>
                <w:sz w:val="24"/>
                <w:szCs w:val="24"/>
              </w:rPr>
              <w:t>рганизаци</w:t>
            </w:r>
            <w:r w:rsidR="007B2DFA">
              <w:rPr>
                <w:rFonts w:ascii="Times New Roman" w:hAnsi="Times New Roman"/>
                <w:sz w:val="24"/>
                <w:szCs w:val="24"/>
              </w:rPr>
              <w:t>я</w:t>
            </w:r>
            <w:r w:rsidR="007B2DFA" w:rsidRPr="007B2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B2DFA">
              <w:rPr>
                <w:rFonts w:ascii="Times New Roman" w:hAnsi="Times New Roman"/>
                <w:sz w:val="24"/>
                <w:szCs w:val="24"/>
              </w:rPr>
              <w:t>рабочих мест приготовления желированных блюд подбору технологического оборудования, производственного инвентаря, инструментов, кухонной посуды.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rPr>
          <w:trHeight w:val="825"/>
        </w:trPr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F64A0D" w:rsidRDefault="00180ADA" w:rsidP="00E47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A57" w:rsidRPr="00E47A57">
              <w:rPr>
                <w:rFonts w:ascii="Times New Roman" w:hAnsi="Times New Roman"/>
                <w:b/>
                <w:sz w:val="24"/>
                <w:szCs w:val="24"/>
              </w:rPr>
              <w:t>№4</w:t>
            </w:r>
            <w:r w:rsidR="00E4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>Тренинг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хранения 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готовых салатов, бутербродов, отработке умений безопасной эксплуатации технического оборудования: аппарата для вакуумирования, шкафов холодильных, интенсивного увлажнения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80ADA" w:rsidRPr="00641851" w:rsidRDefault="00180ADA" w:rsidP="00180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rPr>
          <w:trHeight w:val="825"/>
        </w:trPr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A57" w:rsidRPr="00E47A57">
              <w:rPr>
                <w:rFonts w:ascii="Times New Roman" w:hAnsi="Times New Roman"/>
                <w:b/>
                <w:sz w:val="24"/>
                <w:szCs w:val="24"/>
              </w:rPr>
              <w:t>№ 5</w:t>
            </w:r>
            <w:r w:rsidR="00E4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>Тренинг по организации хранения подготовленных продук</w:t>
            </w:r>
            <w:r>
              <w:rPr>
                <w:rFonts w:ascii="Times New Roman" w:hAnsi="Times New Roman"/>
                <w:sz w:val="24"/>
                <w:szCs w:val="24"/>
              </w:rPr>
              <w:t>тов, полуфабрикатов,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отработ</w:t>
            </w:r>
            <w:r>
              <w:rPr>
                <w:rFonts w:ascii="Times New Roman" w:hAnsi="Times New Roman"/>
                <w:sz w:val="24"/>
                <w:szCs w:val="24"/>
              </w:rPr>
              <w:t>ка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умений безопасной эксплуатации технического оборудования: аппарата для вакуумирования, шкафов холодильных, интенсивного увлажнения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80ADA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0ADA" w:rsidTr="00DF5917">
        <w:tc>
          <w:tcPr>
            <w:tcW w:w="2552" w:type="dxa"/>
            <w:vMerge/>
            <w:shd w:val="clear" w:color="auto" w:fill="auto"/>
          </w:tcPr>
          <w:p w:rsidR="00180ADA" w:rsidRPr="00F64A0D" w:rsidRDefault="00180ADA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180ADA" w:rsidRPr="00F64A0D" w:rsidRDefault="00180ADA" w:rsidP="00180A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0ADA">
              <w:rPr>
                <w:rFonts w:ascii="Times New Roman" w:hAnsi="Times New Roman"/>
                <w:b/>
                <w:sz w:val="24"/>
                <w:szCs w:val="24"/>
              </w:rPr>
              <w:t>Лабораторная работа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7A57" w:rsidRPr="00E47A57">
              <w:rPr>
                <w:rFonts w:ascii="Times New Roman" w:hAnsi="Times New Roman"/>
                <w:b/>
                <w:sz w:val="24"/>
                <w:szCs w:val="24"/>
              </w:rPr>
              <w:t>№ 6</w:t>
            </w:r>
            <w:r w:rsidR="00E47A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>Тренинг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 хранения </w:t>
            </w:r>
            <w:r w:rsidRPr="00F64A0D">
              <w:rPr>
                <w:rFonts w:ascii="Times New Roman" w:hAnsi="Times New Roman"/>
                <w:sz w:val="24"/>
                <w:szCs w:val="24"/>
              </w:rPr>
              <w:t>, холодных блюд и закусок, отработке умений безопасной эксплуатации технического оборудования: аппарата для вакуумирования, шкафов холодильных, интенсивного увлажнен</w:t>
            </w:r>
            <w:r>
              <w:rPr>
                <w:rFonts w:ascii="Times New Roman" w:hAnsi="Times New Roman"/>
              </w:rPr>
              <w:t>ие.</w:t>
            </w:r>
          </w:p>
        </w:tc>
        <w:tc>
          <w:tcPr>
            <w:tcW w:w="1134" w:type="dxa"/>
            <w:shd w:val="clear" w:color="auto" w:fill="auto"/>
          </w:tcPr>
          <w:p w:rsidR="00180ADA" w:rsidRPr="00F64A0D" w:rsidRDefault="00180ADA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(самостоятельная) учебная работа при изучении раздела 1</w:t>
            </w:r>
          </w:p>
          <w:p w:rsidR="00D91443" w:rsidRPr="00EE3091" w:rsidRDefault="00D91443" w:rsidP="00864373">
            <w:pPr>
              <w:pStyle w:val="a5"/>
              <w:numPr>
                <w:ilvl w:val="0"/>
                <w:numId w:val="21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1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</w:t>
            </w:r>
            <w:r w:rsidR="00EE3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091">
              <w:rPr>
                <w:rFonts w:ascii="Times New Roman" w:hAnsi="Times New Roman" w:cs="Times New Roman"/>
                <w:sz w:val="24"/>
                <w:szCs w:val="24"/>
              </w:rPr>
              <w:t>Составление схем подбора и размещения оборудования, инвентаря, инструментов на рабочем месте для обработки традиционных видов сырья и приготовления полуфабрикатов разнообразного ассортимента.</w:t>
            </w:r>
            <w:r w:rsidR="00EE3091" w:rsidRPr="00864373">
              <w:rPr>
                <w:rFonts w:ascii="Times New Roman" w:hAnsi="Times New Roman" w:cs="Times New Roman"/>
                <w:sz w:val="24"/>
                <w:szCs w:val="24"/>
              </w:rPr>
              <w:t xml:space="preserve"> решение производственных задач.</w:t>
            </w:r>
          </w:p>
          <w:p w:rsidR="00D91443" w:rsidRPr="00864373" w:rsidRDefault="00D91443" w:rsidP="00EE3091">
            <w:pPr>
              <w:pStyle w:val="a5"/>
              <w:numPr>
                <w:ilvl w:val="0"/>
                <w:numId w:val="21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0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презентаций.Освоение учебного материала с помощью ЭОР.</w:t>
            </w:r>
            <w:r w:rsidRPr="00864373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</w:t>
            </w:r>
          </w:p>
        </w:tc>
        <w:tc>
          <w:tcPr>
            <w:tcW w:w="1134" w:type="dxa"/>
            <w:shd w:val="clear" w:color="auto" w:fill="auto"/>
          </w:tcPr>
          <w:p w:rsidR="00D91443" w:rsidRPr="007B2DFA" w:rsidRDefault="00E73C98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2. Приготовление и подготовка к реализации бутербродов, салатов, холодных блюд и закусок разнообразного ассортимента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E73C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73C98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МДК 03.02. Процессы приготовления и подготовки к реализации холодных блюд, кулинарных изделий, закусок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E73C98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144</w:t>
            </w:r>
          </w:p>
        </w:tc>
      </w:tr>
      <w:tr w:rsidR="00D91443" w:rsidTr="00DF5917">
        <w:trPr>
          <w:trHeight w:val="417"/>
        </w:trPr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2.1.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подготовка к реализации холодных соусов, салатных заправок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541177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пищевая ценностью, значение в питании холодных соусов, заправок. Ассортимент, требования к качеству, условия и сроки хранения, кулинарное назначение концентратов для холодных соусов и заправок, промышленного производства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Характеристика, правила выбора, требования к качеству основных продуктов и дополнительных ингредиентов нужного типа, качества и количества в соответствии с технологическими требованиями к компонентам для холодных соусов, заправок и соусным полуфабрикатам промышленного производства (уксусы, растительные масла, специи и т.д.)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4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Методы приготовления отдельных соусных полуфабрикатов: ароматизированных масел, эмульсий, смесей пряностей и приправ, овощных и фруктовых пюре, молочнокислых продуктов и т. д)</w:t>
            </w:r>
            <w:r w:rsidR="00EB3542"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Ассортимент, рецептуры, технология приготовления, кулинарное назначение, условия и сроки хранения холодных соусов и заправок.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EB3542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2.2.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подготовка к реализации салатов разнообразного ассортимента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541177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5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значение в питании салатов разнообразного ассортимента. Актуальные направления в приготовлении салатов.</w:t>
            </w:r>
            <w:r w:rsidR="00EB3542"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выбора основных продуктов и ингредиентов к ним нужного типа, качества и количества в соответствии с технологическими требованиями. Подготовка ингредиентов для салатов, условия и сроки хранения. Актуальные, гармоничные варианты сочетания ингредиентов для салатов и салатных заправок. Правила подбора заправок.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5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Салаты из свежих и вареных овощей: ассортимент, рецептуры, приготовление, оформление и отпуск. Требования к качеству, условия и сроки хранения салатов. 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5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выбор посуды для отпуска салатов и винегретов, способы подачи салатов и винегретов в зависимости от типа предприятия питания и способов обслуживания.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5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Особенности приготовления салатов региональных кухонь и кухонь мира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салатов из сырых овощей и фруктов: салат «Греческий», салат «Цезарь», салат из сыра с яблоком, салат из морской капусты, салат-коктейль с ветчиной и сыром, салат из яблок с сельдереем, фруктовый салат. Органолептическая оценка качества (бракераж) готовой продукции.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салатов из вареных овощей (винегрет с сельдью, салат мясной, салат картофельный с сельдью, салат из вареных овощей с йогуртом).Органолептическая оценка качества (бракераж) готовой продукции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2.3.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подготовка к реализации бутербродов, холодных закусок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99038B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бутербродов. Значение в питании. Ассортимент холодных закусок из овощей, грибов, рыбы, мяса, птицы. Значение в питании. Правила выбора основных гастрономических продуктов и дополнительных ингредиентов при приготовлении бутербродов с учетом технологических требований, принципов совместимости и взаимозаменяемости.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процессы приготовления, оформления и отпуска бутербродов: открытых (простых, сложных), закрытых, гастрономических продуктов порциями. Требования к качеству, условия и сроки хранения. Оптимизация процесса приготовления с использованием технологии 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Cook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&amp;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Serve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приготовления, оформления, отпуска холодных закусок из овощей. Рыбы, мяса, птицы. Варианты оформления и отпуска для различных форм обслуживания и способов подачи. Правила и варианты отпуска икры. Требования к качеству, условия и сроки хранения.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 горячих бутербродов: взвешивание, нарезка вручную и на слайсере, укладка наполнителей, порционирование, запекание, подача.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сервировки стола, выбор посуды для отпуска бутербродов, роллов, гастрономических продуктов порциями, способов подачи в зависимости от типа предприятия питания и способа подачи блюд.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6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Правила, варианты выкладывания нарезанных гастрономических продуктов на блюдах для банкетов, банкетов-фуршетов, для отпуска по типу «шведского стола». Комплектова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ние, упаковка бутербродов, гастрономических продуктов порциями, холодных закусок для отпуска на вынос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 № 1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Расчет количества сырья, выход бутербродов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открытых, закрытых бутербродов, закусочных бутербродов – канапе, роллов, гастрономических продуктов порциями. Оценка качества (бракераж) готовой продукции. Приготовление блюд национальной и региональной кухни.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закусок из яиц, сыра, овощей, сельди, рыбы, мяса, птицы. Оценка качества (бракераж) готовой продукции. Приготовление блюд национальной и региональной кухни.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2.4.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Приготовление, подготовка к реализации холодных блюд из рыбы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99038B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91443"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7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Ассортимент, значение в питании простых холодных блюд и закусок. Правила выбора основных продуктов и ингредиентов для приготовления холодных блюд из рыбы. Методы приготовления холодных блюд и закусок из рыбы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7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рыбы, (рыбы под маринадом, рыбы заливной (порционными кусками). Подбор гарниров, соусов, заправок. Варианты оформления. Требования к качеству, условия хранения и подача холодных закусок. Технологическое оборудование и производственный инвентарь. Правила проведения бракеража.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Практическое занятие № 2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Расчет сырья, выхода готовых холодных блюд.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D91443" w:rsidRPr="00F64A0D" w:rsidRDefault="00D91443" w:rsidP="0076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рыбы. Оценка качества готовой продукции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2.5.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нерыбного водного сырья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99038B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037E41" w:rsidP="00D91443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1E40"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Ассортимент, значение в питании простых холодных блюд из нерыбного водного сырья</w:t>
            </w:r>
            <w:r w:rsidR="006B1E40">
              <w:rPr>
                <w:rFonts w:ascii="Times New Roman" w:hAnsi="Times New Roman" w:cs="Times New Roman"/>
                <w:sz w:val="24"/>
                <w:szCs w:val="24"/>
              </w:rPr>
              <w:t>, классификация.</w:t>
            </w:r>
            <w:r w:rsidR="006B1E40"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Методы приго</w:t>
            </w:r>
            <w:r w:rsidR="006B1E40">
              <w:rPr>
                <w:rFonts w:ascii="Times New Roman" w:hAnsi="Times New Roman" w:cs="Times New Roman"/>
                <w:sz w:val="24"/>
                <w:szCs w:val="24"/>
              </w:rPr>
              <w:t>товления.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Технологические процессы приготовления холодных блюд из нерыбного водного сырья (кальмар фаршированный, морепродукты под маринадом, закуски в тарталетках и волова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нах, шашлычки из морепродуктов, кальмар по-гречески и т.д.) оформления и отпуск холодных блюд из нерыбного водного сырья. Требования к качеству, условия хранения холодных блюд и закусок из нерыбного водного сырья.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ED4075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8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Комплектование, упаковка холодных блюд и закусок из рыбы, нерыбного водного сырья, для отпуска на вынос. Правила сервировки стола, выбор посуды для отпуска холодных блюд из нерыбного водного сырья с учетом типа предприятия. Правила проведения бракеража.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нерыбного водного сырья, требования к качеству, сроки хранения.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2.6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блюд из мяса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117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пищевая ценность, значение в питании холодных блюд и закусок из мяса и мясных продуктов. Выбор и характеристика продуктов при приготовлении холодных блюд и закусок из мяса и гастрономических продуктов. Методы приготовления блюд из мяса.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ED4075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9"/>
              </w:numPr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мяса, (паштетов, ростбифа, холодного мяса, студня, рулетов и т.д.)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40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D91443" w:rsidRPr="00F64A0D" w:rsidRDefault="005D197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мяса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2.7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. Приготовление блюд из мяса птицы, дичи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223977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10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ассортимент, пищевая ценность, значение в</w:t>
            </w:r>
            <w:r w:rsidR="00032963">
              <w:rPr>
                <w:rFonts w:ascii="Times New Roman" w:hAnsi="Times New Roman" w:cs="Times New Roman"/>
                <w:sz w:val="24"/>
                <w:szCs w:val="24"/>
              </w:rPr>
              <w:t xml:space="preserve"> питании холодных блюд 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из птицы и дичи. Требования к качеству, условия и сроки хранения блюд из птицы и дичи. Методы приготовления блюд из птицы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9E7BEE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10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блюд из птицы, дичи (птицы целиком, птица заливная, рулет, филе фаршированное, курица галантин и т.д.). Требования к качеству, условия и сроки хранения блюд из птицы и дичи, условия проведения бракеража. Комплектование, упаковка холодных блюд и закусок из птицы, дичи для отпуска на вынос.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9E7BEE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Тематика практических занятий и лабораторных работ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8" w:type="dxa"/>
            <w:gridSpan w:val="2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Лабораторная работа № </w:t>
            </w:r>
            <w:r w:rsidR="00E47A5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Приготовление, оформление и отпуск холодных блюд из домашней птицы. Оценка качества (бракераж) готовой продукции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1443" w:rsidTr="00DF5917">
        <w:tc>
          <w:tcPr>
            <w:tcW w:w="2552" w:type="dxa"/>
            <w:vMerge w:val="restart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Тема 2.8.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блюд национальной и региональной кухни</w:t>
            </w: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D91443" w:rsidTr="00DF5917">
        <w:trPr>
          <w:trHeight w:val="1292"/>
        </w:trPr>
        <w:tc>
          <w:tcPr>
            <w:tcW w:w="2552" w:type="dxa"/>
            <w:vMerge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9" w:type="dxa"/>
            <w:shd w:val="clear" w:color="auto" w:fill="auto"/>
          </w:tcPr>
          <w:p w:rsidR="00D91443" w:rsidRPr="00F64A0D" w:rsidRDefault="00D91443" w:rsidP="00D91443">
            <w:pPr>
              <w:pStyle w:val="a5"/>
              <w:numPr>
                <w:ilvl w:val="0"/>
                <w:numId w:val="11"/>
              </w:numPr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Классификация, ассортимент блюд национальной и региональной кухни. Методы приготовления холодных блюд национальной и региональной кухни. Приготовление, оформление и отпуск холодных блюд национальной и региональной кухни. Разработка ассортимента холодных блюд и закусок в соответствии с заказом (тематический вечер, праздник и т.д</w:t>
            </w:r>
            <w:r w:rsidR="00864373">
              <w:rPr>
                <w:rFonts w:ascii="Times New Roman" w:hAnsi="Times New Roman" w:cs="Times New Roman"/>
                <w:sz w:val="24"/>
                <w:szCs w:val="24"/>
              </w:rPr>
              <w:t>.+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) для различных форм обслуживания</w:t>
            </w:r>
          </w:p>
        </w:tc>
        <w:tc>
          <w:tcPr>
            <w:tcW w:w="1559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Внеаудиторная (самостоятельная) учебная работа при изучении раздела 2</w:t>
            </w:r>
          </w:p>
          <w:p w:rsidR="00D91443" w:rsidRPr="00C642A2" w:rsidRDefault="00D91443" w:rsidP="00864373">
            <w:pPr>
              <w:pStyle w:val="a5"/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2A2">
              <w:rPr>
                <w:rFonts w:ascii="Times New Roman" w:hAnsi="Times New Roman" w:cs="Times New Roman"/>
                <w:sz w:val="24"/>
                <w:szCs w:val="24"/>
              </w:rPr>
              <w:t>Работа с нормативной и технологической документацией, справочной литературой.</w:t>
            </w:r>
            <w:r w:rsidR="00C642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2A2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лабораторным и практическим занятиям с использованием методических рекомендаций преподавателя, учебной и справочной литературы, нормативных документов.</w:t>
            </w:r>
          </w:p>
          <w:p w:rsidR="00C642A2" w:rsidRPr="00864373" w:rsidRDefault="00D91443" w:rsidP="00C642A2">
            <w:pPr>
              <w:pStyle w:val="a5"/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73">
              <w:rPr>
                <w:rFonts w:ascii="Times New Roman" w:hAnsi="Times New Roman" w:cs="Times New Roman"/>
                <w:sz w:val="24"/>
                <w:szCs w:val="24"/>
              </w:rPr>
              <w:t>Составление схем подбора и размещения оборудования, инвентаря, инструментов на рабочем месте для отработки традиционных видов сырья и приготовления полуфабрикатов разнообразного ассортимента.</w:t>
            </w:r>
            <w:r w:rsidR="00C642A2" w:rsidRPr="0086437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производственных ситуаций, решение производственных задач.</w:t>
            </w:r>
          </w:p>
          <w:p w:rsidR="00D91443" w:rsidRPr="00864373" w:rsidRDefault="00D91443" w:rsidP="00864373">
            <w:pPr>
              <w:pStyle w:val="a5"/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73">
              <w:rPr>
                <w:rFonts w:ascii="Times New Roman" w:hAnsi="Times New Roman" w:cs="Times New Roman"/>
                <w:sz w:val="24"/>
                <w:szCs w:val="24"/>
              </w:rPr>
              <w:t>Сбор информации, в том числе с использованием Интернет о новых видах технологического оборудования, инвентаря, инструментов и подготовка сообщений и презентаций.</w:t>
            </w:r>
          </w:p>
          <w:p w:rsidR="00D91443" w:rsidRPr="00864373" w:rsidRDefault="00D91443" w:rsidP="00864373">
            <w:pPr>
              <w:pStyle w:val="a5"/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73">
              <w:rPr>
                <w:rFonts w:ascii="Times New Roman" w:hAnsi="Times New Roman" w:cs="Times New Roman"/>
                <w:sz w:val="24"/>
                <w:szCs w:val="24"/>
              </w:rPr>
              <w:t>Освоение учебного материала темы с помощью ЭОР.</w:t>
            </w:r>
          </w:p>
          <w:p w:rsidR="00D91443" w:rsidRPr="00864373" w:rsidRDefault="00D91443" w:rsidP="00864373">
            <w:pPr>
              <w:pStyle w:val="a5"/>
              <w:numPr>
                <w:ilvl w:val="0"/>
                <w:numId w:val="22"/>
              </w:numPr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373">
              <w:rPr>
                <w:rFonts w:ascii="Times New Roman" w:hAnsi="Times New Roman" w:cs="Times New Roman"/>
                <w:sz w:val="24"/>
                <w:szCs w:val="24"/>
              </w:rPr>
              <w:t>Подготовка компьютерных презентаций по темам раздела.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A6238B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 по ПМ.03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работ: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Оценка качества, безопасности и соответствия основных продуктов и дополнительных ингредиентов, технических требований к ним, требования к бутербродам, салатам и простым холодным блюдам и закускам. Подготовка их к использованию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действий: взвешивания/ измерения, нарезка вручную и на слайсере, измельчении, смешивании, прослаивании, порционировании, фаршировании, взбивании, настаивании, запекании, варке, заливании желе. Поддержание рабочего места в соответствии с санитарно-гигиеническими требованиями.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технологий приготовления бутербродов, салатов и простых холодных блюд и закусок с учетом качества и требований безопасности готовой продукции, соблюдая технологические санитарно-гигиенические режимы.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готовности основных холодных блюд и закусок, определение достаточности специй в салатах, доведе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до вкуса, подготовке бутербродов, салатов и простых холодных блюд и закусок для подачи.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Сервировка стола и оформление простых холодных блюд и закусок с учетом требований к безопасности готовой продукции.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Обеспечивать температурный и временной режим подачи бутербродов, салатов и простых холодных блюд и закусок с учетом требований к безопасности пищевых продуктов. Соблюдение температурного и временного режима при хранении основных холодных блюд и закусок.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144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 (концентрированная) по ПМ.03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Виды работ: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Оценка качества, безопасности и соответствия основных продуктов и дополнительных ингредиентов к ним технологическим требованиям к бутербродам, салатам и простых холодных блюд и закусок при приемке продуктов со склада.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 основных продуктов и дополнительных ингредиентов к использованию.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Организация рабочего места повара, подбор производственного технологического оборудования, инвентаря, инструментов и методы безопасного использования их при выполнении следующих действий в холодном цехе: взвешивание/ измерения, нарезке вручную и на слайсере, измельчение, смешивание, прослаивание, порционирование, фарширование, взбивание, настаивание, запекание, варке, охлаждение, заливание желе. Поддержание рабочего места в соответствии с санитарно-гигиеническими требованиями.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Использование различных технологий приготовления бутербродов, гастрономических продуктов порциями, салатов, простых холодных блюд и закусок по ассортименту и меню базы практики и с учетом качества и требований к безопасности готовой продукции, с соблюдением технологических и санитарно-гигиенических режимов.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Определение степени готовности основных продуктов и дополнительных ингредиентов, доведение до вкуса.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Оформление и подача бутербродов, гастрономических продуктов порциями, салатов, простых холодных блюд и закусок с учетом требований к безопасности готовой продукции на раздаче.</w:t>
            </w:r>
          </w:p>
          <w:p w:rsidR="00D91443" w:rsidRPr="00F64A0D" w:rsidRDefault="00D91443" w:rsidP="00D91443">
            <w:pPr>
              <w:pStyle w:val="a5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Обеспечение условий, температурного и временного режима охлаждения, хранения и реализации простых холодных блюд и закусок с учетом требований к безопасности пищевых продуктов, типа предприятия и способа обслуживания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D91443" w:rsidTr="00DF5917">
        <w:tc>
          <w:tcPr>
            <w:tcW w:w="14000" w:type="dxa"/>
            <w:gridSpan w:val="3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</w:t>
            </w:r>
          </w:p>
        </w:tc>
        <w:tc>
          <w:tcPr>
            <w:tcW w:w="1134" w:type="dxa"/>
            <w:shd w:val="clear" w:color="auto" w:fill="auto"/>
          </w:tcPr>
          <w:p w:rsidR="00D91443" w:rsidRPr="00F64A0D" w:rsidRDefault="00B67845" w:rsidP="00BC33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396</w:t>
            </w:r>
          </w:p>
        </w:tc>
      </w:tr>
    </w:tbl>
    <w:p w:rsidR="00D91443" w:rsidRDefault="00D91443">
      <w:pPr>
        <w:sectPr w:rsidR="00D91443" w:rsidSect="00D914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2C2FEB">
        <w:rPr>
          <w:rFonts w:ascii="Times New Roman" w:eastAsia="Times New Roman" w:hAnsi="Times New Roman"/>
          <w:b/>
          <w:sz w:val="28"/>
        </w:rPr>
        <w:lastRenderedPageBreak/>
        <w:t>•</w:t>
      </w:r>
      <w:r w:rsidRPr="002C2FEB">
        <w:rPr>
          <w:rFonts w:ascii="Times New Roman" w:eastAsia="Times New Roman" w:hAnsi="Times New Roman"/>
          <w:b/>
          <w:sz w:val="28"/>
        </w:rPr>
        <w:tab/>
        <w:t>3 УСЛОВИЯ РЕАЛИЗАЦИИ ПРОГРАММЫ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2C2FEB">
        <w:rPr>
          <w:rFonts w:ascii="Times New Roman" w:eastAsia="Times New Roman" w:hAnsi="Times New Roman"/>
          <w:b/>
          <w:sz w:val="28"/>
        </w:rPr>
        <w:t>3.1. Материально-техническое обеспечение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Реализация программы предполагает наличие учебного кабинета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Техническое оснащение и организации рабочего места; лаборатории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Учебная кухня ресторана.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864373">
        <w:rPr>
          <w:rFonts w:ascii="Times New Roman" w:eastAsia="Times New Roman" w:hAnsi="Times New Roman"/>
          <w:b/>
          <w:sz w:val="28"/>
        </w:rPr>
        <w:t>Оборудование учебного кабинета</w:t>
      </w:r>
      <w:r w:rsidRPr="002C2FEB">
        <w:rPr>
          <w:rFonts w:ascii="Times New Roman" w:eastAsia="Times New Roman" w:hAnsi="Times New Roman"/>
          <w:sz w:val="28"/>
        </w:rPr>
        <w:t xml:space="preserve"> Техническое оснащение и организация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рабочего места: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-доска учебная;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-рабочее место преподавателя;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-столы, стулья для студентов на 25-30 обучающихся;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- шкафы для хранения муляжей (инвентаря), раздаточного дидактического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материала и др.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864373">
        <w:rPr>
          <w:rFonts w:ascii="Times New Roman" w:eastAsia="Times New Roman" w:hAnsi="Times New Roman"/>
          <w:b/>
          <w:sz w:val="28"/>
        </w:rPr>
        <w:t>Технические средства обучения</w:t>
      </w:r>
      <w:r w:rsidRPr="002C2FEB">
        <w:rPr>
          <w:rFonts w:ascii="Times New Roman" w:eastAsia="Times New Roman" w:hAnsi="Times New Roman"/>
          <w:sz w:val="28"/>
        </w:rPr>
        <w:t>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компьютер,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средства аудиовизуализации,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мультимедийный проектор;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наглядные пособия (натуральные образцы продуктов, муляжи, плакаты,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DVD фильмы, мультимедийные пособия).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Оборудование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Учебной кухни ресторана технологическим оборудованием: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Зона для приготовления холодных блюд, кулинарных изделий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и закусок: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весоизмерительное оборудование: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весы настольные;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электронные;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холодильное оборудование: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шкаф холодильный;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шкаф морозильный;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шкаф интенсивной заморозки;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охлаждаемый прилавок-витрина;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льдогениратор;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механическое оборудование: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 xml:space="preserve">блендер (гомогенизатор) (ручной с дополнительной насадкой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для взбивания);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слайсер;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куттер или бликсер (для тонкого измельчения продуктов);</w:t>
      </w:r>
    </w:p>
    <w:p w:rsidR="00D91443" w:rsidRPr="00864373" w:rsidRDefault="00D91443" w:rsidP="0086437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процессор кухонный;</w:t>
      </w:r>
      <w:r w:rsidRPr="00864373">
        <w:rPr>
          <w:rFonts w:ascii="Times New Roman" w:eastAsia="Times New Roman" w:hAnsi="Times New Roman"/>
          <w:sz w:val="28"/>
        </w:rPr>
        <w:t>овощерезка;</w:t>
      </w:r>
    </w:p>
    <w:p w:rsidR="00D91443" w:rsidRPr="00864373" w:rsidRDefault="00D91443" w:rsidP="00864373">
      <w:pPr>
        <w:pStyle w:val="a5"/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864373">
        <w:rPr>
          <w:rFonts w:ascii="Times New Roman" w:eastAsia="Times New Roman" w:hAnsi="Times New Roman"/>
          <w:sz w:val="28"/>
        </w:rPr>
        <w:t xml:space="preserve">привод универсальный </w:t>
      </w:r>
      <w:r w:rsidR="00864373">
        <w:rPr>
          <w:rFonts w:ascii="Times New Roman" w:eastAsia="Times New Roman" w:hAnsi="Times New Roman"/>
          <w:sz w:val="28"/>
        </w:rPr>
        <w:t>для</w:t>
      </w:r>
      <w:r w:rsidRPr="00864373">
        <w:rPr>
          <w:rFonts w:ascii="Times New Roman" w:eastAsia="Times New Roman" w:hAnsi="Times New Roman"/>
          <w:sz w:val="28"/>
        </w:rPr>
        <w:t xml:space="preserve"> взбивания;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тепловое оборудование: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плиты электрические или с индукционном нагревом;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печь пароконвекционная;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конвекционная печь;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сковорода;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гриль электрический;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гриль – саламандра;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lastRenderedPageBreak/>
        <w:t>•</w:t>
      </w:r>
      <w:r w:rsidRPr="002C2FEB">
        <w:rPr>
          <w:rFonts w:ascii="Times New Roman" w:eastAsia="Times New Roman" w:hAnsi="Times New Roman"/>
          <w:sz w:val="28"/>
        </w:rPr>
        <w:tab/>
        <w:t>фритюрница;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микроволновая печь;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оборудование для упаковки, оценки качества и безопасности пищевых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продуктов: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овоскоп;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нитраттестер;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машина для вакуумной упаковки;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термоупаковщик;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оборудование для мытья посуды: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машина посудомоечная;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вспомогательное оборудование: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стол производственный с моечной ванной;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стеллаж передвижной;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моечная ванна двухсекционная.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Инвентарь, инструменты, кухонная посуда: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Функциональные емкости из нержавеющей стали для хранения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и транспортировки;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термобоксы;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 xml:space="preserve">набор разделочных досок (деревянных с маркировкой «СО»,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«Гастрономия», «Готовая продукция» или из пластика с цветовой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маркировкой для каждой группы продуктов);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подставка для разделочных досок;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термометр со щупом;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мерный стакан;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венчик;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миски (нержавеющая сталь);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сито, шенуа;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лопатки (металлические, силиконовые), половник;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пинцет, щипцы кулинарные;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набор ножей «поварская тройка»,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мусат для заточки ножей;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корзины для органических и неорганических отходов.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Кухонная посуда: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набор кастрюль 5л, 3л, 2л, 1.5л, 1л; сотейники 0.8л, 0.6л, 0.2л;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набор сковород диаметром 24см, 32см; гриль сковорода;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>сотейники суповые миски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расходные материалы: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•</w:t>
      </w:r>
      <w:r w:rsidRPr="002C2FEB">
        <w:rPr>
          <w:rFonts w:ascii="Times New Roman" w:eastAsia="Times New Roman" w:hAnsi="Times New Roman"/>
          <w:sz w:val="28"/>
        </w:rPr>
        <w:tab/>
        <w:t xml:space="preserve">стрейч пленка для пищевых продуктов пакеты для вакуумного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аппарата, шпагат, контейнеры одноразовые для пищевых продуктов,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перчатки силиконовые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посуда для презентации: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тарелки глубокие, тарелки глубокие (шляпа), тарелки плоские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диаметром 24см, 32см, блюдо прямоугольное, соусники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Оснащение рабочих мест учебного кулинарного цеха оборудованием,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lastRenderedPageBreak/>
        <w:t>инвентарем, инструментами, посудой: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рабочий стол;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весы настольные электронные;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разделочные доски;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ножи поварской тройки;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щипцы универсальные;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лопатка;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венчик;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ложки;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ножи для удаления глазков, экономной очистки овощей;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гастроемкости.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В учебной кухне ресторана оборудованы зоны инструктажа,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оснащенные компьютером, проектором, интерактивной доской.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Программа модуля включает в себя обязательную производственную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практику, которая проводится на базе организаций питания.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Оборудование и технологическое оснащение рабочих мест на базе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практики: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весоизмерительное оборудование,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овощерезательная машина,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пароконвектомат,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электрическая плита,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протирочная машина,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блендер,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слайсер,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холодильные шкафы;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шкаф шоковой заморозки,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инструменты, инвентарь, посуда (разделочные доски,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ножи поварской тройки;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щипцы универсальные;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лопатка;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веселка;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венчик;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ложки; шумовка;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гастроемкости;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кастрюли;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сотейники;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сковороды;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 xml:space="preserve">сито; </w:t>
      </w:r>
    </w:p>
    <w:p w:rsidR="0051448F" w:rsidRDefault="00D91443" w:rsidP="00D91443">
      <w:pPr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-</w:t>
      </w:r>
      <w:r w:rsidRPr="002C2FEB">
        <w:rPr>
          <w:rFonts w:ascii="Times New Roman" w:eastAsia="Times New Roman" w:hAnsi="Times New Roman"/>
          <w:sz w:val="28"/>
        </w:rPr>
        <w:tab/>
        <w:t>сито конусообразное, нуазетные выемки и др.).</w:t>
      </w: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Перечень оборудования мастерской по компетенции </w:t>
      </w:r>
    </w:p>
    <w:p w:rsidR="00F84BE3" w:rsidRDefault="00F84BE3" w:rsidP="00F84BE3">
      <w:pPr>
        <w:pStyle w:val="ConsPlusNormal"/>
        <w:ind w:right="28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«Поварское дело»</w:t>
      </w:r>
    </w:p>
    <w:p w:rsidR="00F84BE3" w:rsidRPr="00F84BE3" w:rsidRDefault="00F84BE3" w:rsidP="00F84BE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84BE3">
        <w:rPr>
          <w:rFonts w:ascii="Times New Roman" w:hAnsi="Times New Roman" w:cs="Times New Roman"/>
          <w:bCs/>
          <w:sz w:val="28"/>
          <w:szCs w:val="28"/>
        </w:rPr>
        <w:t>Перечень оборудования мастерской по компетенции «Поварское дело» соответствует инфраструктурному листу Ворлдскиллс по данной компетенции.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Стол-подставка под пароконвектомат ПП-75/70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Пароконвектомат Abat ПКА 6-1/1 ВМ2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Шкаф шоковой заморозки HURAKAN  HKN-BCF10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Мясорубка Bosch MFW 68660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Настольная вакуумно-упаковочная машина Packvac VM-249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с моечной ванной ВМЦФР/1-100/60 П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Стеллаж 4-х уровневый СКТР-80/50 (высота 1800мм)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производственный с бортом СПРБ-120/60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производственный с бортом СПРБ-180/59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Льдогенератор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Коптильный пистолет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Весы настольные электронные (профессиональные) M-ER 326AFU-6.01 "Post II" LED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Плита индукционная Кобор I7-4S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Гастроёмкость из нержавеющей стали GN 1/1-20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Гастроёмкость из нержавеющей стали GN 1/1-65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Миксер CENTEK CT--1138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Шкаф холодильный POLAIR DM105-S 2.0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Блендер KitchenAid5KHB2571EER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 xml:space="preserve">Смеситель холодной и горячей воды 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со сливом  Tima ID-2449 Идеал 4,9л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со сливом  Tima ID-2028 Идеал 2,8л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из нержавеющей стали Timа Идеал 2,0л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из нержавеющей стали Timа Идеал 1,4л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из нержавеющей стали Timа Идеал 1,0л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Кастрюля из нержавеющей стали Timа Изящная 1,2л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Сотейники для индукционных плит (0,6 л) Beka ELVIA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Сотейник 0.8 л d=12 см h=7 см Paderno 4010701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Сковорода 24 см NADOBA Vilma 728218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Сковорода 28 см NADOBA Vilma 728216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Сковорода-гриль Ферра Индукция, литая, Ø24 арт.54024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Набор разделочных досок 600х400х18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Венчик Luxstahl 280 мм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Миска 260 мм Luxstahl из нержавеющей стали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Сито для муки 24 см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Сито-шенуа с сеткой, D-24 см, нержавеющая сталь, Paderno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Подставка для разделочных досок METAL CRAFT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Половник 250 мл «Luxstahl» [№4]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Ковер диэлектрический 750х750 мм (РТИ)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Слайсер Celme Family 220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lastRenderedPageBreak/>
        <w:t xml:space="preserve">Блендер стационарный King MIX X5 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АРМ в сборе (AMD 3,7 Gh/8 Gb/SSD/ D-SUB+DVI-D+HDMI/500W ATX/Клавиатура Defender/Мышь Logitech/"Монитор 21.5"" Philips 223/ПО Microsoft Windows 10 Pro x64 Rus/ПО Microsoft Office Home and Business 2016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МФУ лазерный Kyocera Ecosys M2235DN A4 Duplex Net; (с картриджем, с кабелем)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Холодильный шкаф POLAIR DM104c-Bravo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Морозильный шкаф KORECO HF400SS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Погружной термостат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Дегидратор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 производственный с бортом СПРБ-120/60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Стеллаж 4-х уровневый СКТР-80/50 (высота 1800мм)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с моечной ванной ВМЦФР/1-100/60 П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Стол  производственный с бортом СПРБ-180/59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Термомиксер (многофункциональная машина с подогревом)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Профессиональный куттер- блендер с подогревом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Часы настенные электронные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Контейнер и крышка для погружного термостата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Тарелка глубокая белая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Тарелка круглая, белая, плоская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Соусник (50мл)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Пластиковая урна для мусора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Мерный стакан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Лопатка силиконовая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Скалка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Шумовка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Молоток металлический для отбивания мяса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Терка 4х сторонняя</w:t>
      </w:r>
    </w:p>
    <w:p w:rsidR="00F84BE3" w:rsidRPr="003B10A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Ложки столовые</w:t>
      </w:r>
    </w:p>
    <w:p w:rsidR="00F84BE3" w:rsidRDefault="00F84BE3" w:rsidP="00F84BE3">
      <w:pPr>
        <w:pStyle w:val="ConsPlusNormal"/>
        <w:numPr>
          <w:ilvl w:val="0"/>
          <w:numId w:val="28"/>
        </w:numPr>
        <w:ind w:right="282"/>
        <w:jc w:val="both"/>
        <w:rPr>
          <w:rFonts w:ascii="Times New Roman" w:hAnsi="Times New Roman"/>
          <w:sz w:val="28"/>
          <w:szCs w:val="28"/>
        </w:rPr>
      </w:pPr>
      <w:r w:rsidRPr="003B10A3">
        <w:rPr>
          <w:rFonts w:ascii="Times New Roman" w:hAnsi="Times New Roman"/>
          <w:sz w:val="28"/>
          <w:szCs w:val="28"/>
        </w:rPr>
        <w:t>Ножницы для рыбы</w:t>
      </w:r>
    </w:p>
    <w:p w:rsidR="00D91443" w:rsidRDefault="00D9144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D91443" w:rsidRDefault="00D9144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864373" w:rsidRDefault="0086437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864373" w:rsidRDefault="0086437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F84BE3" w:rsidRDefault="00F84BE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sz w:val="28"/>
        </w:rPr>
      </w:pPr>
    </w:p>
    <w:p w:rsidR="00D91443" w:rsidRPr="00864373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864373">
        <w:rPr>
          <w:rFonts w:ascii="Times New Roman" w:eastAsia="Times New Roman" w:hAnsi="Times New Roman"/>
          <w:b/>
          <w:sz w:val="28"/>
        </w:rPr>
        <w:lastRenderedPageBreak/>
        <w:t>3.2. Информационное обеспечение обучения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864373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864373">
        <w:rPr>
          <w:rFonts w:ascii="Times New Roman" w:eastAsia="Times New Roman" w:hAnsi="Times New Roman"/>
          <w:b/>
          <w:sz w:val="28"/>
        </w:rPr>
        <w:t>Перечень используемых учебных изданий, Интернет-ресурсов, дополнительной литературы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1.</w:t>
      </w:r>
      <w:r w:rsidRPr="002C2FEB">
        <w:rPr>
          <w:rFonts w:ascii="Times New Roman" w:eastAsia="Times New Roman" w:hAnsi="Times New Roman"/>
          <w:sz w:val="28"/>
        </w:rPr>
        <w:tab/>
        <w:t>Российская Федерация. Законы. О качестве и безопасности пищевых продуктов [Электронный ресурс]: федер. закон: [принят Гос. Думой 1 дек.1999 г.: одобр. Советом Федерации 23 дек. 1999 г.: в ред. на 13.07.2015г. № 213-ФЗ].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2.</w:t>
      </w:r>
      <w:r w:rsidRPr="002C2FEB">
        <w:rPr>
          <w:rFonts w:ascii="Times New Roman" w:eastAsia="Times New Roman" w:hAnsi="Times New Roman"/>
          <w:sz w:val="28"/>
        </w:rPr>
        <w:tab/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3.</w:t>
      </w:r>
      <w:r w:rsidRPr="002C2FEB">
        <w:rPr>
          <w:rFonts w:ascii="Times New Roman" w:eastAsia="Times New Roman" w:hAnsi="Times New Roman"/>
          <w:sz w:val="28"/>
        </w:rPr>
        <w:tab/>
        <w:t>ГОСТ 31984-2012 Услуги общественного питания. Общие требования.-Введ. 2015-01-01. - М.: Стандартинформ, 2014.-III, 8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4.</w:t>
      </w:r>
      <w:r w:rsidRPr="002C2FEB">
        <w:rPr>
          <w:rFonts w:ascii="Times New Roman" w:eastAsia="Times New Roman" w:hAnsi="Times New Roman"/>
          <w:sz w:val="28"/>
        </w:rPr>
        <w:tab/>
        <w:t>ГОСТ 30524-2013 Услуги общественного питания. Требования к персоналу. - Введ. 2016-01-01. - М.: Стандартинформ, 2014.-III, 48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5.</w:t>
      </w:r>
      <w:r w:rsidRPr="002C2FEB">
        <w:rPr>
          <w:rFonts w:ascii="Times New Roman" w:eastAsia="Times New Roman" w:hAnsi="Times New Roman"/>
          <w:sz w:val="28"/>
        </w:rPr>
        <w:tab/>
        <w:t>ГОСТ 31985-2013 Услуги общественного питания. Термины и определения.-Введ. 2015-01-01. - М.: Стандартинформ, 2014.-III, 10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6.</w:t>
      </w:r>
      <w:r w:rsidRPr="002C2FEB">
        <w:rPr>
          <w:rFonts w:ascii="Times New Roman" w:eastAsia="Times New Roman" w:hAnsi="Times New Roman"/>
          <w:sz w:val="28"/>
        </w:rPr>
        <w:tab/>
        <w:t>ГОСТ 30390-2013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III, 12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7.</w:t>
      </w:r>
      <w:r w:rsidRPr="002C2FEB">
        <w:rPr>
          <w:rFonts w:ascii="Times New Roman" w:eastAsia="Times New Roman" w:hAnsi="Times New Roman"/>
          <w:sz w:val="28"/>
        </w:rPr>
        <w:tab/>
        <w:t>ГОСТ 30389 - 2013 Услуги общественного питания. Предприятия общественного питания. Классификация и общие требования – Введ. 2016 – 01 – 01. – М.: Стандартинформ, 2014.- III, 12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8.</w:t>
      </w:r>
      <w:r w:rsidRPr="002C2FEB">
        <w:rPr>
          <w:rFonts w:ascii="Times New Roman" w:eastAsia="Times New Roman" w:hAnsi="Times New Roman"/>
          <w:sz w:val="28"/>
        </w:rPr>
        <w:tab/>
        <w:t>ГОСТ 31986-2012 Услуги общественного питания. Метод органолептической оценки качества продукции общественного питания. – Введ. 2015 – 01 – 01. – М.: Стандартинформ, 2014. – III, 11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9.</w:t>
      </w:r>
      <w:r w:rsidRPr="002C2FEB">
        <w:rPr>
          <w:rFonts w:ascii="Times New Roman" w:eastAsia="Times New Roman" w:hAnsi="Times New Roman"/>
          <w:sz w:val="28"/>
        </w:rPr>
        <w:tab/>
        <w:t>ГОСТ 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содержанию.-Введ. 2015 – 01 – 01. – М.: Стандартинформ, 2014.- III, 16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10.</w:t>
      </w:r>
      <w:r w:rsidRPr="002C2FEB">
        <w:rPr>
          <w:rFonts w:ascii="Times New Roman" w:eastAsia="Times New Roman" w:hAnsi="Times New Roman"/>
          <w:sz w:val="28"/>
        </w:rPr>
        <w:tab/>
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III, 10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11.</w:t>
      </w:r>
      <w:r w:rsidRPr="002C2FEB">
        <w:rPr>
          <w:rFonts w:ascii="Times New Roman" w:eastAsia="Times New Roman" w:hAnsi="Times New Roman"/>
          <w:sz w:val="28"/>
        </w:rPr>
        <w:tab/>
        <w:t>СанПиН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12.</w:t>
      </w:r>
      <w:r w:rsidRPr="002C2FEB">
        <w:rPr>
          <w:rFonts w:ascii="Times New Roman" w:eastAsia="Times New Roman" w:hAnsi="Times New Roman"/>
          <w:sz w:val="28"/>
        </w:rPr>
        <w:tab/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lastRenderedPageBreak/>
        <w:t>13.</w:t>
      </w:r>
      <w:r w:rsidRPr="002C2FEB">
        <w:rPr>
          <w:rFonts w:ascii="Times New Roman" w:eastAsia="Times New Roman" w:hAnsi="Times New Roman"/>
          <w:sz w:val="28"/>
        </w:rPr>
        <w:tab/>
        <w:t>СанПиН 2.3.2.1078-01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14.</w:t>
      </w:r>
      <w:r w:rsidRPr="002C2FEB">
        <w:rPr>
          <w:rFonts w:ascii="Times New Roman" w:eastAsia="Times New Roman" w:hAnsi="Times New Roman"/>
          <w:sz w:val="28"/>
        </w:rPr>
        <w:tab/>
        <w:t>СанПиН 2.3.6. 1079-01 Санитарно-эпидемиологические требования к организациям общественного питания, изготовлению и оборото 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15.</w:t>
      </w:r>
      <w:r w:rsidRPr="002C2FEB">
        <w:rPr>
          <w:rFonts w:ascii="Times New Roman" w:eastAsia="Times New Roman" w:hAnsi="Times New Roman"/>
          <w:sz w:val="28"/>
        </w:rPr>
        <w:tab/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16.</w:t>
      </w:r>
      <w:r w:rsidRPr="002C2FEB">
        <w:rPr>
          <w:rFonts w:ascii="Times New Roman" w:eastAsia="Times New Roman" w:hAnsi="Times New Roman"/>
          <w:sz w:val="28"/>
        </w:rPr>
        <w:tab/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17.</w:t>
      </w:r>
      <w:r w:rsidRPr="002C2FEB">
        <w:rPr>
          <w:rFonts w:ascii="Times New Roman" w:eastAsia="Times New Roman" w:hAnsi="Times New Roman"/>
          <w:sz w:val="28"/>
        </w:rPr>
        <w:tab/>
        <w:t>Профессиональный стандарт «Кондитер/Шоколатье».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18.</w:t>
      </w:r>
      <w:r w:rsidRPr="002C2FEB">
        <w:rPr>
          <w:rFonts w:ascii="Times New Roman" w:eastAsia="Times New Roman" w:hAnsi="Times New Roman"/>
          <w:sz w:val="28"/>
        </w:rPr>
        <w:tab/>
        <w:t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М.: ДеЛипринт, 2015.- 544с.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19.</w:t>
      </w:r>
      <w:r w:rsidRPr="002C2FEB">
        <w:rPr>
          <w:rFonts w:ascii="Times New Roman" w:eastAsia="Times New Roman" w:hAnsi="Times New Roman"/>
          <w:sz w:val="28"/>
        </w:rPr>
        <w:tab/>
        <w:t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М.: ДеЛи плюс, 2013.- 808с.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20.</w:t>
      </w:r>
      <w:r w:rsidRPr="002C2FEB">
        <w:rPr>
          <w:rFonts w:ascii="Times New Roman" w:eastAsia="Times New Roman" w:hAnsi="Times New Roman"/>
          <w:sz w:val="28"/>
        </w:rPr>
        <w:tab/>
        <w:t>Сборник рецептур блюд и кулинарных изделий для предприятий общественного питания: Сборник технических нормативов. Ч. 1 / под ред. Ф.Л.Марчука - М.: Хлебпродинформ, 1996. – 615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21.</w:t>
      </w:r>
      <w:r w:rsidRPr="002C2FEB">
        <w:rPr>
          <w:rFonts w:ascii="Times New Roman" w:eastAsia="Times New Roman" w:hAnsi="Times New Roman"/>
          <w:sz w:val="28"/>
        </w:rPr>
        <w:tab/>
        <w:t>Сборник рецептур блюд и кулинарных изделий для предприятий общественного питания: Сборник технических нормативов. Ч. 2 / Под общ. ред. Н.А.Лупея. - М.: Хлебпродинформ, 1997.- 560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22.</w:t>
      </w:r>
      <w:r w:rsidRPr="002C2FEB">
        <w:rPr>
          <w:rFonts w:ascii="Times New Roman" w:eastAsia="Times New Roman" w:hAnsi="Times New Roman"/>
          <w:sz w:val="28"/>
        </w:rPr>
        <w:tab/>
        <w:t>Ботов М.И., Тепловое и механическое оборудование предприятий торговли и общественного питания: учебник для нач. проф. образования / М.И. Ботов, В.Д. Елхина, О.М. Голованов. – 2-е изд., испр. - М.: Академия, 2013. – 464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23.</w:t>
      </w:r>
      <w:r w:rsidRPr="002C2FEB">
        <w:rPr>
          <w:rFonts w:ascii="Times New Roman" w:eastAsia="Times New Roman" w:hAnsi="Times New Roman"/>
          <w:sz w:val="28"/>
        </w:rPr>
        <w:tab/>
        <w:t>Кащенко В.Ф. Оборудование предприятий общественного питания: учебное пособие/В.Ф. Кащенко, Р.В. Кащенко. – М.: Альфа, 2015. – 416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24.</w:t>
      </w:r>
      <w:r w:rsidRPr="002C2FEB">
        <w:rPr>
          <w:rFonts w:ascii="Times New Roman" w:eastAsia="Times New Roman" w:hAnsi="Times New Roman"/>
          <w:sz w:val="28"/>
        </w:rPr>
        <w:tab/>
        <w:t>Матюхина З.П. Товароведение пищевых продуктов: учебник для нач. проф. образования / З.П. Матюхина. - М.: Академия, 2014. – 336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25.</w:t>
      </w:r>
      <w:r w:rsidRPr="002C2FEB">
        <w:rPr>
          <w:rFonts w:ascii="Times New Roman" w:eastAsia="Times New Roman" w:hAnsi="Times New Roman"/>
          <w:sz w:val="28"/>
        </w:rPr>
        <w:tab/>
        <w:t>Мармузова Л.В. Основы микробиологии, санитарии и гигиены в пищевой промышленности: учебник для НПО/ Л.В. Мармузова. - М.: Академия, 2014. – 160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26.</w:t>
      </w:r>
      <w:r w:rsidRPr="002C2FEB">
        <w:rPr>
          <w:rFonts w:ascii="Times New Roman" w:eastAsia="Times New Roman" w:hAnsi="Times New Roman"/>
          <w:sz w:val="28"/>
        </w:rPr>
        <w:tab/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27.</w:t>
      </w:r>
      <w:r w:rsidRPr="002C2FEB">
        <w:rPr>
          <w:rFonts w:ascii="Times New Roman" w:eastAsia="Times New Roman" w:hAnsi="Times New Roman"/>
          <w:sz w:val="28"/>
        </w:rPr>
        <w:tab/>
        <w:t>Профессиональные стандарты индустрии питания. Т.1 / Федерация Рестораторов и Отельеров. - М.: Ресторанные ведомости, 2013. – 512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lastRenderedPageBreak/>
        <w:t>28.</w:t>
      </w:r>
      <w:r w:rsidRPr="002C2FEB">
        <w:rPr>
          <w:rFonts w:ascii="Times New Roman" w:eastAsia="Times New Roman" w:hAnsi="Times New Roman"/>
          <w:sz w:val="28"/>
        </w:rPr>
        <w:tab/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29.</w:t>
      </w:r>
      <w:r w:rsidRPr="002C2FEB">
        <w:rPr>
          <w:rFonts w:ascii="Times New Roman" w:eastAsia="Times New Roman" w:hAnsi="Times New Roman"/>
          <w:sz w:val="28"/>
        </w:rPr>
        <w:tab/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- М.: Академия, 2014.- 416с.</w:t>
      </w:r>
    </w:p>
    <w:p w:rsidR="00F84BE3" w:rsidRPr="00F84BE3" w:rsidRDefault="00F84BE3" w:rsidP="00F84BE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30 </w:t>
      </w:r>
      <w:r w:rsidRPr="00F84BE3">
        <w:rPr>
          <w:rFonts w:ascii="Times New Roman" w:eastAsia="Times New Roman" w:hAnsi="Times New Roman"/>
          <w:sz w:val="28"/>
        </w:rPr>
        <w:t>Комплект программно-учебных модулей по компетенциям "Поварское дело", "Кондитерское дело", "Хлебопечение"</w:t>
      </w:r>
    </w:p>
    <w:p w:rsidR="00F84BE3" w:rsidRPr="00F84BE3" w:rsidRDefault="00F84BE3" w:rsidP="00F84BE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31 </w:t>
      </w:r>
      <w:r w:rsidRPr="00F84BE3">
        <w:rPr>
          <w:rFonts w:ascii="Times New Roman" w:eastAsia="Times New Roman" w:hAnsi="Times New Roman"/>
          <w:sz w:val="28"/>
        </w:rPr>
        <w:t xml:space="preserve">Организация и ведение процессов приготовления, оформления и подготовки к реализации горячих блюд, кулинарных изделий, закусок сложного ассорти-мента с учетом потребностей различных категорий потребителей, видов и форм обслуживания / Андонова Н.И. М. : Издательский центр «Академия», 2018. </w:t>
      </w:r>
    </w:p>
    <w:p w:rsidR="00F84BE3" w:rsidRPr="00F84BE3" w:rsidRDefault="00F84BE3" w:rsidP="00F84BE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32 </w:t>
      </w:r>
      <w:r w:rsidRPr="00F84BE3">
        <w:rPr>
          <w:rFonts w:ascii="Times New Roman" w:eastAsia="Times New Roman" w:hAnsi="Times New Roman"/>
          <w:sz w:val="28"/>
        </w:rPr>
        <w:t xml:space="preserve">Приготовление, оформление и подготовка к реализации холодных и горячих сладких блюд, десертов, напитков разнообразного ассортимента / Синицына А.В. М. : Издательский центр «Академия», 2018. 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7732DC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7732DC">
        <w:rPr>
          <w:rFonts w:ascii="Times New Roman" w:eastAsia="Times New Roman" w:hAnsi="Times New Roman"/>
          <w:b/>
          <w:sz w:val="28"/>
        </w:rPr>
        <w:t>Дополнительные источники: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1.</w:t>
      </w:r>
      <w:r w:rsidRPr="002C2FEB">
        <w:rPr>
          <w:rFonts w:ascii="Times New Roman" w:eastAsia="Times New Roman" w:hAnsi="Times New Roman"/>
          <w:sz w:val="28"/>
        </w:rPr>
        <w:tab/>
        <w:t>Артёмова Е.Н. Основы технологии продукции общественного питания: учеб. пособие для высш. учеб. заведений / Е.Н.Артёмова. – 2-е изд., перераб. и доп. – М.: КНОРУС, 2008.-336с.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2.</w:t>
      </w:r>
      <w:r w:rsidRPr="002C2FEB">
        <w:rPr>
          <w:rFonts w:ascii="Times New Roman" w:eastAsia="Times New Roman" w:hAnsi="Times New Roman"/>
          <w:sz w:val="28"/>
        </w:rPr>
        <w:tab/>
        <w:t>Сопачева Т.А. Оборудование предприятий общественного питания. Рабочая тетрадь: учеб. пособие для нач. проф. образования / Т.А.Сопачева, М.В.Володина. – М.: Академия, 2010 .– 112 с.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(Электронные)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http://pravo.gov.ru/proxy/ips/?docbody=&amp;nd=102063865&amp;rdk=&amp;backlink=1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http://ozpp.ru/laws2/postan/post7.html http://www.ohranatruda.ru/ot_biblio/normativ/data_normativ/46/46201/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http://ohranatruda.ru/ot_biblio/normativ/data_normativ/9/9744/9. http://fcior.edu.ru/catalog/meta/5/p/page.html;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http://www.jur-jur.ru/journals/jur22/index.html;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http://www.eda-server.ru/gastronom/;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http://www.eda-server.ru/culinary-school/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7732DC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7732DC">
        <w:rPr>
          <w:rFonts w:ascii="Times New Roman" w:eastAsia="Times New Roman" w:hAnsi="Times New Roman"/>
          <w:b/>
          <w:sz w:val="28"/>
        </w:rPr>
        <w:t>3.3. Организация образовательного процесса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Профессиональный модуль ПМ.03 Приготовление, оформление и подготовка к реализации холодных блюд, кулинарных изделий, закусок разнообразного ассортимента входит в профессиональный цикл обязательной части основной образовательной программы среднего профессионального образования по профессии 43.01.09 Повар, кондитер. Освоению программы данного профессионального модуля предшествует освоение программ общепрофессиональных дисциплин: ОП 01. Основы микробиологии, физиологии питания и санитарии и гигиены, ОП.02. Основы товароведения продовольственных </w:t>
      </w:r>
      <w:r w:rsidRPr="002C2FEB">
        <w:rPr>
          <w:rFonts w:ascii="Times New Roman" w:eastAsia="Times New Roman" w:hAnsi="Times New Roman"/>
          <w:sz w:val="28"/>
        </w:rPr>
        <w:lastRenderedPageBreak/>
        <w:t>товаров, ОП.03 Техническое оснащение и организация рабочего места, профессионального модуля ПМ.01 Приготовление и подготовка к реализации полуфабрикатов для блюд, кулинарных изделий разнообразного ассортимента.</w:t>
      </w:r>
    </w:p>
    <w:p w:rsidR="00F84BE3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Реализация программы ПМ предусматривает выполнение обучающимися заданий для практических занятий и лабораторных работ, внеаудиторной (самостоятельной) работы с использованием персонального компьютера с лицензионным программным обеспечением и с подключением к информационно-телекоммуникационной сети «Интернет</w:t>
      </w:r>
      <w:r w:rsidR="00F84BE3">
        <w:rPr>
          <w:rFonts w:ascii="Times New Roman" w:eastAsia="Times New Roman" w:hAnsi="Times New Roman"/>
          <w:sz w:val="28"/>
        </w:rPr>
        <w:t>».</w:t>
      </w:r>
    </w:p>
    <w:p w:rsidR="00D91443" w:rsidRPr="002C2FEB" w:rsidRDefault="007732DC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 рамках изучения </w:t>
      </w:r>
      <w:r w:rsidRPr="002C2FEB">
        <w:rPr>
          <w:rFonts w:ascii="Times New Roman" w:eastAsia="Times New Roman" w:hAnsi="Times New Roman"/>
          <w:sz w:val="28"/>
        </w:rPr>
        <w:t>модул</w:t>
      </w:r>
      <w:r>
        <w:rPr>
          <w:rFonts w:ascii="Times New Roman" w:eastAsia="Times New Roman" w:hAnsi="Times New Roman"/>
          <w:sz w:val="28"/>
        </w:rPr>
        <w:t>я</w:t>
      </w:r>
      <w:r w:rsidRPr="002C2FEB">
        <w:rPr>
          <w:rFonts w:ascii="Times New Roman" w:eastAsia="Times New Roman" w:hAnsi="Times New Roman"/>
          <w:sz w:val="28"/>
        </w:rPr>
        <w:t xml:space="preserve"> предусмотрен</w:t>
      </w:r>
      <w:r>
        <w:rPr>
          <w:rFonts w:ascii="Times New Roman" w:eastAsia="Times New Roman" w:hAnsi="Times New Roman"/>
          <w:sz w:val="28"/>
        </w:rPr>
        <w:t>о выполнение</w:t>
      </w:r>
      <w:r w:rsidRPr="002C2FEB">
        <w:rPr>
          <w:rFonts w:ascii="Times New Roman" w:eastAsia="Times New Roman" w:hAnsi="Times New Roman"/>
          <w:sz w:val="28"/>
        </w:rPr>
        <w:t xml:space="preserve"> внеаудиторн</w:t>
      </w:r>
      <w:r>
        <w:rPr>
          <w:rFonts w:ascii="Times New Roman" w:eastAsia="Times New Roman" w:hAnsi="Times New Roman"/>
          <w:sz w:val="28"/>
        </w:rPr>
        <w:t>ой</w:t>
      </w:r>
      <w:r w:rsidRPr="002C2FEB">
        <w:rPr>
          <w:rFonts w:ascii="Times New Roman" w:eastAsia="Times New Roman" w:hAnsi="Times New Roman"/>
          <w:sz w:val="28"/>
        </w:rPr>
        <w:t xml:space="preserve"> самостоятельн</w:t>
      </w:r>
      <w:r>
        <w:rPr>
          <w:rFonts w:ascii="Times New Roman" w:eastAsia="Times New Roman" w:hAnsi="Times New Roman"/>
          <w:sz w:val="28"/>
        </w:rPr>
        <w:t>ой</w:t>
      </w:r>
      <w:r w:rsidRPr="002C2FEB">
        <w:rPr>
          <w:rFonts w:ascii="Times New Roman" w:eastAsia="Times New Roman" w:hAnsi="Times New Roman"/>
          <w:sz w:val="28"/>
        </w:rPr>
        <w:t xml:space="preserve"> работ</w:t>
      </w:r>
      <w:r>
        <w:rPr>
          <w:rFonts w:ascii="Times New Roman" w:eastAsia="Times New Roman" w:hAnsi="Times New Roman"/>
          <w:sz w:val="28"/>
        </w:rPr>
        <w:t>ы</w:t>
      </w:r>
      <w:r w:rsidRPr="002C2FEB">
        <w:rPr>
          <w:rFonts w:ascii="Times New Roman" w:eastAsia="Times New Roman" w:hAnsi="Times New Roman"/>
          <w:sz w:val="28"/>
        </w:rPr>
        <w:t>, направленн</w:t>
      </w:r>
      <w:r>
        <w:rPr>
          <w:rFonts w:ascii="Times New Roman" w:eastAsia="Times New Roman" w:hAnsi="Times New Roman"/>
          <w:sz w:val="28"/>
        </w:rPr>
        <w:t>ой</w:t>
      </w:r>
      <w:r w:rsidRPr="002C2FEB">
        <w:rPr>
          <w:rFonts w:ascii="Times New Roman" w:eastAsia="Times New Roman" w:hAnsi="Times New Roman"/>
          <w:sz w:val="28"/>
        </w:rPr>
        <w:t xml:space="preserve"> на </w:t>
      </w:r>
      <w:r w:rsidR="00D91443" w:rsidRPr="002C2FEB">
        <w:rPr>
          <w:rFonts w:ascii="Times New Roman" w:eastAsia="Times New Roman" w:hAnsi="Times New Roman"/>
          <w:sz w:val="28"/>
        </w:rPr>
        <w:t>формирование общих и профессиональных компетенций обучающихся. Внеаудиторная (самостоятельная) работа сопровождается методическим обеспечением и обоснованием времени, затрачиваемого на её выполнение.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Практика является обязательным разделом ООП и представляет собой вид учебных занятий, обеспечивающих практикоориентированную подготовку обучающихся. При реализации программы ПМ.03. Приготовление, оформление и подготовка к реализации холодных блюд, кулинарных изделий и закусок разнообразного ассортимента предусматриваются следующие виды практик: учебная и производственная.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 Учебная практика может проводиться как в учебной кухне ОО, так и 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кондитер. 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 Производственную практику проводит</w:t>
      </w:r>
      <w:r w:rsidR="00762FFF">
        <w:rPr>
          <w:rFonts w:ascii="Times New Roman" w:eastAsia="Times New Roman" w:hAnsi="Times New Roman"/>
          <w:sz w:val="28"/>
        </w:rPr>
        <w:t>ся</w:t>
      </w:r>
      <w:r w:rsidRPr="002C2FEB">
        <w:rPr>
          <w:rFonts w:ascii="Times New Roman" w:eastAsia="Times New Roman" w:hAnsi="Times New Roman"/>
          <w:sz w:val="28"/>
        </w:rPr>
        <w:t xml:space="preserve"> концентрированно. 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Программа ПМ.03. обеспечивается учебно-методической документацией по всем разделам программы.</w:t>
      </w:r>
    </w:p>
    <w:p w:rsidR="00D91443" w:rsidRPr="002C2FEB" w:rsidRDefault="00D91443" w:rsidP="00F84BE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Реализация программы ПМ обеспечивается доступом каждого обучающегося к библиотечным фондам, 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обучающегося. Библиотечный фонд </w:t>
      </w:r>
      <w:r w:rsidRPr="002C2FEB">
        <w:rPr>
          <w:rFonts w:ascii="Times New Roman" w:eastAsia="Times New Roman" w:hAnsi="Times New Roman"/>
          <w:sz w:val="28"/>
        </w:rPr>
        <w:lastRenderedPageBreak/>
        <w:t>укомплектован печатными изданиями и электронными изданиями основной и дополнительной учебной литературы.</w:t>
      </w:r>
      <w:r w:rsidR="00F84BE3">
        <w:rPr>
          <w:rFonts w:ascii="Times New Roman" w:eastAsia="Times New Roman" w:hAnsi="Times New Roman"/>
          <w:sz w:val="28"/>
        </w:rPr>
        <w:t xml:space="preserve"> </w:t>
      </w:r>
      <w:r w:rsidRPr="002C2FEB">
        <w:rPr>
          <w:rFonts w:ascii="Times New Roman" w:eastAsia="Times New Roman" w:hAnsi="Times New Roman"/>
          <w:sz w:val="28"/>
        </w:rPr>
        <w:t>Обучающиеся с ограниченными возможностями здоровья и инвалиды обеспечены печатными и (или) электронными образовательными ресурсами, адаптированными к ограничениям их здоровья.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по отдельным дисциплинам, модулям и практикам результатов обучения.</w:t>
      </w:r>
    </w:p>
    <w:p w:rsidR="00D91443" w:rsidRPr="002C2FEB" w:rsidRDefault="00D91443" w:rsidP="00F84BE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Завершается освоение междисциплинарных курсов в рамках промежуточной аттестации экзаменом или дифференцированным зачётом, включающем как оценку теоретических знаний, так и практических умений.</w:t>
      </w:r>
      <w:r w:rsidR="00F84BE3">
        <w:rPr>
          <w:rFonts w:ascii="Times New Roman" w:eastAsia="Times New Roman" w:hAnsi="Times New Roman"/>
          <w:sz w:val="28"/>
        </w:rPr>
        <w:t xml:space="preserve"> </w:t>
      </w:r>
      <w:r w:rsidRPr="002C2FEB">
        <w:rPr>
          <w:rFonts w:ascii="Times New Roman" w:eastAsia="Times New Roman" w:hAnsi="Times New Roman"/>
          <w:sz w:val="28"/>
        </w:rPr>
        <w:t xml:space="preserve">При реализации программы модуля могут проводиться консультации для обучающихся. Формы проведения консультаций (групповые, индивидуальные, письменные, устные) определяются </w:t>
      </w:r>
      <w:r w:rsidR="00762FFF">
        <w:rPr>
          <w:rFonts w:ascii="Times New Roman" w:eastAsia="Times New Roman" w:hAnsi="Times New Roman"/>
          <w:sz w:val="28"/>
        </w:rPr>
        <w:t>колледжем</w:t>
      </w:r>
      <w:r w:rsidRPr="002C2FEB">
        <w:rPr>
          <w:rFonts w:ascii="Times New Roman" w:eastAsia="Times New Roman" w:hAnsi="Times New Roman"/>
          <w:sz w:val="28"/>
        </w:rPr>
        <w:t>.</w:t>
      </w:r>
      <w:r w:rsidR="00F84BE3">
        <w:rPr>
          <w:rFonts w:ascii="Times New Roman" w:eastAsia="Times New Roman" w:hAnsi="Times New Roman"/>
          <w:sz w:val="28"/>
        </w:rPr>
        <w:t xml:space="preserve"> </w:t>
      </w:r>
      <w:r w:rsidRPr="002C2FEB">
        <w:rPr>
          <w:rFonts w:ascii="Times New Roman" w:eastAsia="Times New Roman" w:hAnsi="Times New Roman"/>
          <w:sz w:val="28"/>
        </w:rPr>
        <w:t>При реализации образовательной программы колледж вправе применять электронное обучение и дистанционные образовательные технологии.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D91443" w:rsidRPr="00864373" w:rsidRDefault="00D91443" w:rsidP="00D91443">
      <w:p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 w:rsidRPr="00864373">
        <w:rPr>
          <w:rFonts w:ascii="Times New Roman" w:eastAsia="Times New Roman" w:hAnsi="Times New Roman"/>
          <w:b/>
          <w:sz w:val="28"/>
        </w:rPr>
        <w:t>3.4. Кадровое обеспечение образовательного процесса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</w:t>
      </w:r>
    </w:p>
    <w:p w:rsidR="00D91443" w:rsidRPr="002C2FEB" w:rsidRDefault="00D91443" w:rsidP="00864373">
      <w:pPr>
        <w:spacing w:line="0" w:lineRule="atLeast"/>
        <w:ind w:firstLine="708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>Квалификация педагогических работников образовательной организации отвечает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t xml:space="preserve"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не реже 1 раза в 3 года с учетом расширения спектра профессиональных компетенций. </w:t>
      </w:r>
    </w:p>
    <w:p w:rsidR="00D91443" w:rsidRPr="002C2FEB" w:rsidRDefault="00D91443" w:rsidP="00D91443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  <w:r w:rsidRPr="002C2FEB">
        <w:rPr>
          <w:rFonts w:ascii="Times New Roman" w:eastAsia="Times New Roman" w:hAnsi="Times New Roman"/>
          <w:sz w:val="28"/>
        </w:rPr>
        <w:lastRenderedPageBreak/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составляет 33 процента.</w:t>
      </w:r>
    </w:p>
    <w:p w:rsidR="00D91443" w:rsidRDefault="00D91443" w:rsidP="00D91443">
      <w:pPr>
        <w:sectPr w:rsidR="00D91443" w:rsidSect="00D914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1443" w:rsidRDefault="00D91443" w:rsidP="00D91443">
      <w:pPr>
        <w:numPr>
          <w:ilvl w:val="0"/>
          <w:numId w:val="20"/>
        </w:numPr>
        <w:spacing w:line="0" w:lineRule="atLeast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КОНТРОЛЬ И ОЦЕНКА РЕЗУЛЬТАТОВ ОСВОЕНИЯ ПРОФЕССИОНАЛЬНОГО МОДУЛЯ </w:t>
      </w:r>
    </w:p>
    <w:p w:rsidR="00D91443" w:rsidRPr="00F64A0D" w:rsidRDefault="00D91443" w:rsidP="00D91443">
      <w:pPr>
        <w:spacing w:line="0" w:lineRule="atLeast"/>
        <w:ind w:left="720"/>
        <w:jc w:val="both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 xml:space="preserve">(ПО РАЗДЕЛАМ)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38"/>
        <w:gridCol w:w="2551"/>
        <w:gridCol w:w="2347"/>
      </w:tblGrid>
      <w:tr w:rsidR="00D91443" w:rsidRPr="00A02D27" w:rsidTr="00BC3303">
        <w:tc>
          <w:tcPr>
            <w:tcW w:w="1668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Оцениваемые знания, умения, действия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Методы оценки</w:t>
            </w:r>
          </w:p>
        </w:tc>
        <w:tc>
          <w:tcPr>
            <w:tcW w:w="2347" w:type="dxa"/>
            <w:shd w:val="clear" w:color="auto" w:fill="auto"/>
            <w:vAlign w:val="center"/>
          </w:tcPr>
          <w:p w:rsidR="00D91443" w:rsidRPr="00F64A0D" w:rsidRDefault="00D91443" w:rsidP="00BC330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Критерии оценки</w:t>
            </w:r>
          </w:p>
        </w:tc>
      </w:tr>
      <w:tr w:rsidR="00D91443" w:rsidRPr="00A02D27" w:rsidTr="00BC3303">
        <w:tc>
          <w:tcPr>
            <w:tcW w:w="14504" w:type="dxa"/>
            <w:gridSpan w:val="4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Раздел модуля 1. Организация процессов приготовления и подготовки к реализации горячих блюд, кулинарных изделий, закусок разнообразного ассортимента</w:t>
            </w:r>
          </w:p>
        </w:tc>
      </w:tr>
      <w:tr w:rsidR="00D91443" w:rsidRPr="00A02D27" w:rsidTr="00BC3303">
        <w:tc>
          <w:tcPr>
            <w:tcW w:w="166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ПК 3.1 – 3.6</w:t>
            </w:r>
          </w:p>
        </w:tc>
        <w:tc>
          <w:tcPr>
            <w:tcW w:w="793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назначение.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приготовлению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операций, современные методы приготовления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Регламенты, стандарты, в том числе система анализа, оценки и управления опасными факторами (система НАССР) и нормативно – техническая документация, используемая при приготовлении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нарушения санитарии и гигиены.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предназначенных для последующего использования.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 упаковочных материалов, способы хранения пищевых продуктов.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 оборудования, инвентаря, посуды, используемых для порционирования (комплектования) готовых холодных блюд, кулинар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Способы и правила порционирования (комплектования), упаковки на вынос готовых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5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Условия, сроки. Способы хранения холодных блюд, кулинарных изделий, закусок</w:t>
            </w:r>
          </w:p>
        </w:tc>
        <w:tc>
          <w:tcPr>
            <w:tcW w:w="2551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контроль при проведении: 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письменного/ устного опроса;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в форме дифференцированного зачета/ экзамена по МДК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 виде: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письменных/ устных ответов;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тестирования</w:t>
            </w:r>
          </w:p>
        </w:tc>
        <w:tc>
          <w:tcPr>
            <w:tcW w:w="2347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ответов, точность формулировок, не менее 75% правильных ответов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Актуальность темы, адекватность результатов поставленным целям, полнота ответов, точность формулировок, адекватность применения профессиональной терминологии.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43" w:rsidRPr="00A02D27" w:rsidTr="00BC3303">
        <w:tc>
          <w:tcPr>
            <w:tcW w:w="166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регламенты, стандарты и нормативно – техническую документацию, соблюдать санитарные требования.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Владеть техникой ухода за весоизмерительным оборудованием.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Мыть в 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условия хранения кухонной посуды, инвентаря, инструментов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материалы, посуду, оборудование для упаковки, хранения готовых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Действия: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Подготовка, уборка рабочего места повара при выполнении работ по приготовлению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проверка технологического оборудования, производственного инвентаря, инструментов, весоизмерительных приборов.</w:t>
            </w:r>
          </w:p>
          <w:p w:rsidR="00D91443" w:rsidRPr="00F64A0D" w:rsidRDefault="00D91443" w:rsidP="00D91443">
            <w:pPr>
              <w:numPr>
                <w:ilvl w:val="0"/>
                <w:numId w:val="16"/>
              </w:numPr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на вынос готовых холодных блюд, кулинарных изделий, закусок.</w:t>
            </w:r>
          </w:p>
        </w:tc>
        <w:tc>
          <w:tcPr>
            <w:tcW w:w="2551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Текущий контроль: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защита отчетов по практическим/ лабораторным занятиям;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оценка заданий для внеаудиторной (самостоятельной) работы;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 лабораторных занятий, учебной и производственной практики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заданий на зачете/ экзамене по МДК;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отчетов по учебной и производственной практике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сформированности ПК и ОК на демонстрационном экзамене</w:t>
            </w:r>
          </w:p>
        </w:tc>
        <w:tc>
          <w:tcPr>
            <w:tcW w:w="2347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Правильность, полнота выполнения заданий, точность формулировок, точность расчетов, соответствие требованиям инструкций, регламентов.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техник, последовательностей действий и т.д.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Точность оценки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Соответствие требованиям инструкций, регламентов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- Рациональность действий и т.д.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заданий в полном объеме</w:t>
            </w:r>
          </w:p>
        </w:tc>
      </w:tr>
      <w:tr w:rsidR="00D91443" w:rsidRPr="00A02D27" w:rsidTr="00BC3303">
        <w:tc>
          <w:tcPr>
            <w:tcW w:w="14504" w:type="dxa"/>
            <w:gridSpan w:val="4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модуля 2.Приготовление и подготовка к реализации бутербродов, салатов, холодных блюд и закусок разнообразного ассортимента</w:t>
            </w:r>
          </w:p>
        </w:tc>
      </w:tr>
      <w:tr w:rsidR="00D91443" w:rsidRPr="00A02D27" w:rsidTr="00BC3303">
        <w:tc>
          <w:tcPr>
            <w:tcW w:w="166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ПК 2.1, 2.2, 2.3</w:t>
            </w:r>
          </w:p>
        </w:tc>
        <w:tc>
          <w:tcPr>
            <w:tcW w:w="7938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выбора основных продуктов и дополнительных ингредиентов с учетом их сочетаемости, взаимозаменяемости.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Критерии оценки качества основных продуктов и дополнительных ингредиентов, используемых для приготовления холодных блюд. кулинарных изделий и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 региональных видов сырья, продуктов.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холодных блюд, кулинарных изделий, закусок разнообразного ассортимента, в том числе региональных, вегетарианских, для диетического питания.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Температурный режим и правила приготовления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Нормы взаимозаменяемости сырья и продуктов.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Ассортимент, характеристика, кулинарное использование пряностей, приправ, специй.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Техника порционирования, варианты оформления холодных блюд, кулинарных изделий, закусок для подачи.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холодных блюд, кулинарных из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делий, закусок разнообразного ассортимента, в том числе региональных.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Методы сервировки и подачи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Температура подачи холодных блюд, кулинарных изделий, закусок разнообразного ассортимента в том числе региональных.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Требования к безопасности хранения готовых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маркирования упакованных холодных блюд, кулинарных изделий, закусок, правила заполнения этикеток.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Ассортимент и цены на холодные блюда, кулинарные изделия, закуски на день принятия платежей.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торговли.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 оплаты по платежам.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 и характеристики контрольно-кассовых машин.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 и правила осуществления кассовых операций.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и порядок расчета потребителей  при оплате наличными деньгами, при безналичной форме оплаты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поведения, степень ответственности за правильность расчетов с потребителями.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общения с потребителями.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Техника общения ориентированная на потребителя.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Организация работ по приготовлению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технологических операций современные методы приготовления холодных блюд, кулинарных изде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Регламенты, стандарты, в том числе система анализа, оценки и управления опасными факторами (система НАССР) и нормативно – техническая документация, используемая при приготовлении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Возможные последствия нарушения санитарии и гигиены.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Требования к личной гигиене персонала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хранения чистящих, моющих и дезинфицирующих средств, предназначенных для последующего использования.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Виды, назначение оборудования, инвентаря, посуды, используемых для порционирования (комплектования), упаковки на вынос готовых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7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Условия, сроки, способы хранения холодных блюд, кулинарных изделий, закусок.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Умения: 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Применять регламенты, стандарты и нормативно – техническую документацию, соблюдать санитарные требования.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Владеть техникой ухода за весоизмерительным оборудованием.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Мыть в ручную и в посудомоечной машине, чистить и раскладывать на хранение кухонную посуду и производственный инвентарь в соответствии со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правила мытья кухонных ножей, острых, травмоопасных частей технологического оборудования.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условия хранения кухонной посуды, инвентаря, инструментов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Выбирать, подготавливать материалы, посуду, оборудование для упаковки, хранения готовых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8"/>
              </w:numPr>
              <w:ind w:left="600" w:hanging="5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 организовывать рабочее место с учетом стандартов чистоты. 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Действия:</w:t>
            </w:r>
          </w:p>
          <w:p w:rsidR="00D91443" w:rsidRPr="00F64A0D" w:rsidRDefault="00D91443" w:rsidP="00D91443">
            <w:pPr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Подготовка, уборка рабочего места повара при выполне</w:t>
            </w:r>
            <w:r w:rsidR="007C794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ии работ по приготовлению холодных блюд, кулинарных изделий, закусок.</w:t>
            </w:r>
          </w:p>
          <w:p w:rsidR="00D91443" w:rsidRPr="00F64A0D" w:rsidRDefault="00D91443" w:rsidP="00D91443">
            <w:pPr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 к работе, проверка технологического оборудования, производственного инвентаря, инструментов, весоизмерительных приборов.</w:t>
            </w:r>
          </w:p>
          <w:p w:rsidR="00D91443" w:rsidRPr="00F64A0D" w:rsidRDefault="00D91443" w:rsidP="00D91443">
            <w:pPr>
              <w:numPr>
                <w:ilvl w:val="0"/>
                <w:numId w:val="19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на вынос готовых холодных блюд, кулинарных изделий, закусок</w:t>
            </w:r>
          </w:p>
        </w:tc>
        <w:tc>
          <w:tcPr>
            <w:tcW w:w="2551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Текущий контроль при проверке: 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-письменного/ устного опроса;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тестирования;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форме дифференцированного зачета/экзамена по МДК в виде: - письменных/ устных ответов;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тестирования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- защита отчетов по практическим/ лабораторным занятиям;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- оценка заданий для внеаудиторной (самостоятельной) работы;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демонстрируемых умений, выполняемых действий в процессе практических/ лабораторных занятий, учебной и производственной практики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выполнения практических заданий на зачете/ экзамене по МДК;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экспертная оценка отчетов по учебной и производственной практике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контроль: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экспертная оценка сформированности ПК и ОК на демонстрационном экзамене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auto"/>
          </w:tcPr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ответов, точность формулировок; не менее 75% правильных ответов.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Актуальность темы, адекватность результатов поставленным целям, пол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нота ответов, точность формулировок, адекватность применения профессиональной терминологии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техник, последовательностей действий и т.д.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Точность оценки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 Соответствие требованиям инструкций, регламентов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- Рациональность действий и т.д.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-Адекватность, оптимальность выбора способов действий, методов, техник, последовательность действий и т.д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 - Точность оценки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инструкций, регламентов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Рациональность </w:t>
            </w:r>
            <w:r w:rsidRPr="00F64A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и т.д.</w:t>
            </w:r>
          </w:p>
          <w:p w:rsidR="00D91443" w:rsidRPr="00F64A0D" w:rsidRDefault="00D91443" w:rsidP="00BC3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A0D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заданий в полном объеме</w:t>
            </w:r>
          </w:p>
        </w:tc>
      </w:tr>
    </w:tbl>
    <w:p w:rsidR="00D91443" w:rsidRDefault="00D91443" w:rsidP="00D91443">
      <w:pPr>
        <w:spacing w:line="230" w:lineRule="exact"/>
        <w:rPr>
          <w:rFonts w:ascii="Times New Roman" w:eastAsia="Times New Roman" w:hAnsi="Times New Roman"/>
        </w:rPr>
      </w:pPr>
    </w:p>
    <w:p w:rsidR="00D91443" w:rsidRDefault="00D91443" w:rsidP="00D91443">
      <w:pPr>
        <w:spacing w:line="7" w:lineRule="exact"/>
        <w:rPr>
          <w:rFonts w:ascii="Times New Roman" w:eastAsia="Times New Roman" w:hAnsi="Times New Roman"/>
        </w:rPr>
      </w:pPr>
    </w:p>
    <w:p w:rsidR="00D91443" w:rsidRDefault="00D91443" w:rsidP="00D91443"/>
    <w:sectPr w:rsidR="00D91443" w:rsidSect="00D914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839" w:rsidRDefault="00182839">
      <w:r>
        <w:separator/>
      </w:r>
    </w:p>
  </w:endnote>
  <w:endnote w:type="continuationSeparator" w:id="0">
    <w:p w:rsidR="00182839" w:rsidRDefault="0018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A57" w:rsidRDefault="00E47A57">
    <w:pPr>
      <w:pStyle w:val="a3"/>
      <w:jc w:val="center"/>
    </w:pPr>
  </w:p>
  <w:p w:rsidR="00E47A57" w:rsidRDefault="00E47A5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839" w:rsidRDefault="00182839">
      <w:r>
        <w:separator/>
      </w:r>
    </w:p>
  </w:footnote>
  <w:footnote w:type="continuationSeparator" w:id="0">
    <w:p w:rsidR="00182839" w:rsidRDefault="00182839">
      <w:r>
        <w:continuationSeparator/>
      </w:r>
    </w:p>
  </w:footnote>
  <w:footnote w:id="1">
    <w:p w:rsidR="00E47A57" w:rsidRPr="00E340D6" w:rsidRDefault="00E47A57" w:rsidP="00E340D6">
      <w:pPr>
        <w:pStyle w:val="a6"/>
        <w:ind w:left="0" w:firstLine="709"/>
        <w:jc w:val="both"/>
        <w:rPr>
          <w:lang w:val="ru-RU"/>
        </w:rPr>
      </w:pPr>
      <w:r w:rsidRPr="00B646F6">
        <w:rPr>
          <w:rStyle w:val="a8"/>
          <w:i/>
        </w:rPr>
        <w:footnoteRef/>
      </w:r>
      <w:r w:rsidRPr="00B646F6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7545E14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515F007C"/>
    <w:lvl w:ilvl="0" w:tplc="FFFFFFFF">
      <w:start w:val="2"/>
      <w:numFmt w:val="decimal"/>
      <w:lvlText w:val="1.%1.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36443DD"/>
    <w:multiLevelType w:val="hybridMultilevel"/>
    <w:tmpl w:val="A614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84062"/>
    <w:multiLevelType w:val="hybridMultilevel"/>
    <w:tmpl w:val="9D08C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96684"/>
    <w:multiLevelType w:val="hybridMultilevel"/>
    <w:tmpl w:val="441A0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30295"/>
    <w:multiLevelType w:val="hybridMultilevel"/>
    <w:tmpl w:val="DC0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8252D"/>
    <w:multiLevelType w:val="hybridMultilevel"/>
    <w:tmpl w:val="B1DE1B8C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B7A9C"/>
    <w:multiLevelType w:val="hybridMultilevel"/>
    <w:tmpl w:val="50AE7D68"/>
    <w:lvl w:ilvl="0" w:tplc="4B2070B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E6312"/>
    <w:multiLevelType w:val="hybridMultilevel"/>
    <w:tmpl w:val="6E3ED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62A89"/>
    <w:multiLevelType w:val="hybridMultilevel"/>
    <w:tmpl w:val="D6A4C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37127"/>
    <w:multiLevelType w:val="hybridMultilevel"/>
    <w:tmpl w:val="8626E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52991"/>
    <w:multiLevelType w:val="hybridMultilevel"/>
    <w:tmpl w:val="06D0D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02503"/>
    <w:multiLevelType w:val="hybridMultilevel"/>
    <w:tmpl w:val="21AAF51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42B10"/>
    <w:multiLevelType w:val="hybridMultilevel"/>
    <w:tmpl w:val="EF1EE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062F53"/>
    <w:multiLevelType w:val="hybridMultilevel"/>
    <w:tmpl w:val="8684F3B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276FD5"/>
    <w:multiLevelType w:val="hybridMultilevel"/>
    <w:tmpl w:val="FE1AB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047C4E"/>
    <w:multiLevelType w:val="hybridMultilevel"/>
    <w:tmpl w:val="9216B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A10067"/>
    <w:multiLevelType w:val="hybridMultilevel"/>
    <w:tmpl w:val="0EFAD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331BE"/>
    <w:multiLevelType w:val="hybridMultilevel"/>
    <w:tmpl w:val="61986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12F22"/>
    <w:multiLevelType w:val="hybridMultilevel"/>
    <w:tmpl w:val="01268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C3019E"/>
    <w:multiLevelType w:val="hybridMultilevel"/>
    <w:tmpl w:val="697C1B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A55492"/>
    <w:multiLevelType w:val="hybridMultilevel"/>
    <w:tmpl w:val="352AECA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93573"/>
    <w:multiLevelType w:val="hybridMultilevel"/>
    <w:tmpl w:val="573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F42893"/>
    <w:multiLevelType w:val="hybridMultilevel"/>
    <w:tmpl w:val="17B01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3425"/>
    <w:multiLevelType w:val="hybridMultilevel"/>
    <w:tmpl w:val="43CEB340"/>
    <w:lvl w:ilvl="0" w:tplc="EAA6A57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5" w15:restartNumberingAfterBreak="0">
    <w:nsid w:val="61E275A0"/>
    <w:multiLevelType w:val="hybridMultilevel"/>
    <w:tmpl w:val="76BC960E"/>
    <w:lvl w:ilvl="0" w:tplc="EAA6A57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26" w15:restartNumberingAfterBreak="0">
    <w:nsid w:val="6D1A572E"/>
    <w:multiLevelType w:val="hybridMultilevel"/>
    <w:tmpl w:val="981E22F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67FEF"/>
    <w:multiLevelType w:val="hybridMultilevel"/>
    <w:tmpl w:val="A0C410B8"/>
    <w:lvl w:ilvl="0" w:tplc="EAA6A57A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8"/>
  </w:num>
  <w:num w:numId="5">
    <w:abstractNumId w:val="9"/>
  </w:num>
  <w:num w:numId="6">
    <w:abstractNumId w:val="5"/>
  </w:num>
  <w:num w:numId="7">
    <w:abstractNumId w:val="16"/>
  </w:num>
  <w:num w:numId="8">
    <w:abstractNumId w:val="17"/>
  </w:num>
  <w:num w:numId="9">
    <w:abstractNumId w:val="23"/>
  </w:num>
  <w:num w:numId="10">
    <w:abstractNumId w:val="2"/>
  </w:num>
  <w:num w:numId="11">
    <w:abstractNumId w:val="11"/>
  </w:num>
  <w:num w:numId="12">
    <w:abstractNumId w:val="3"/>
  </w:num>
  <w:num w:numId="13">
    <w:abstractNumId w:val="19"/>
  </w:num>
  <w:num w:numId="14">
    <w:abstractNumId w:val="8"/>
  </w:num>
  <w:num w:numId="15">
    <w:abstractNumId w:val="12"/>
  </w:num>
  <w:num w:numId="16">
    <w:abstractNumId w:val="14"/>
  </w:num>
  <w:num w:numId="17">
    <w:abstractNumId w:val="26"/>
  </w:num>
  <w:num w:numId="18">
    <w:abstractNumId w:val="6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  <w:num w:numId="23">
    <w:abstractNumId w:val="10"/>
  </w:num>
  <w:num w:numId="24">
    <w:abstractNumId w:val="24"/>
  </w:num>
  <w:num w:numId="25">
    <w:abstractNumId w:val="25"/>
  </w:num>
  <w:num w:numId="26">
    <w:abstractNumId w:val="27"/>
  </w:num>
  <w:num w:numId="27">
    <w:abstractNumId w:val="22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B2E"/>
    <w:rsid w:val="00030CF2"/>
    <w:rsid w:val="00032963"/>
    <w:rsid w:val="00037E41"/>
    <w:rsid w:val="000518D6"/>
    <w:rsid w:val="00077981"/>
    <w:rsid w:val="00096189"/>
    <w:rsid w:val="000A3A1D"/>
    <w:rsid w:val="000C339D"/>
    <w:rsid w:val="000F7047"/>
    <w:rsid w:val="00180ADA"/>
    <w:rsid w:val="00182839"/>
    <w:rsid w:val="001D7FFD"/>
    <w:rsid w:val="00223977"/>
    <w:rsid w:val="0025530F"/>
    <w:rsid w:val="00284405"/>
    <w:rsid w:val="00392AFC"/>
    <w:rsid w:val="003A1F47"/>
    <w:rsid w:val="0040682E"/>
    <w:rsid w:val="0043616D"/>
    <w:rsid w:val="00436AD1"/>
    <w:rsid w:val="00441A84"/>
    <w:rsid w:val="00474D21"/>
    <w:rsid w:val="004A00F6"/>
    <w:rsid w:val="004D47EE"/>
    <w:rsid w:val="004F6E52"/>
    <w:rsid w:val="0050536D"/>
    <w:rsid w:val="0050679A"/>
    <w:rsid w:val="0051448F"/>
    <w:rsid w:val="00537B68"/>
    <w:rsid w:val="00541177"/>
    <w:rsid w:val="00550189"/>
    <w:rsid w:val="005D1973"/>
    <w:rsid w:val="00641851"/>
    <w:rsid w:val="00652B41"/>
    <w:rsid w:val="006913EA"/>
    <w:rsid w:val="006B1E40"/>
    <w:rsid w:val="00751C94"/>
    <w:rsid w:val="00753907"/>
    <w:rsid w:val="00762AAF"/>
    <w:rsid w:val="00762FFF"/>
    <w:rsid w:val="007673D1"/>
    <w:rsid w:val="007732DC"/>
    <w:rsid w:val="007850C2"/>
    <w:rsid w:val="0079490F"/>
    <w:rsid w:val="007B2DFA"/>
    <w:rsid w:val="007C794E"/>
    <w:rsid w:val="007E45B0"/>
    <w:rsid w:val="00812D31"/>
    <w:rsid w:val="0085199E"/>
    <w:rsid w:val="00864373"/>
    <w:rsid w:val="00882B2E"/>
    <w:rsid w:val="008B2CC9"/>
    <w:rsid w:val="008B33F2"/>
    <w:rsid w:val="008B685B"/>
    <w:rsid w:val="008F1D59"/>
    <w:rsid w:val="00987241"/>
    <w:rsid w:val="0099038B"/>
    <w:rsid w:val="009949C8"/>
    <w:rsid w:val="009E65B2"/>
    <w:rsid w:val="009E7BEE"/>
    <w:rsid w:val="00A27CA2"/>
    <w:rsid w:val="00A5025E"/>
    <w:rsid w:val="00A6238B"/>
    <w:rsid w:val="00A84054"/>
    <w:rsid w:val="00AA00C6"/>
    <w:rsid w:val="00B07FD7"/>
    <w:rsid w:val="00B67845"/>
    <w:rsid w:val="00BC3303"/>
    <w:rsid w:val="00BF072F"/>
    <w:rsid w:val="00C503E5"/>
    <w:rsid w:val="00C53F34"/>
    <w:rsid w:val="00C624BB"/>
    <w:rsid w:val="00C642A2"/>
    <w:rsid w:val="00CA5FCB"/>
    <w:rsid w:val="00CD6A9F"/>
    <w:rsid w:val="00D42E03"/>
    <w:rsid w:val="00D52C6E"/>
    <w:rsid w:val="00D5449C"/>
    <w:rsid w:val="00D91443"/>
    <w:rsid w:val="00D93BDA"/>
    <w:rsid w:val="00DB4CC9"/>
    <w:rsid w:val="00DB72D6"/>
    <w:rsid w:val="00DF5917"/>
    <w:rsid w:val="00E10FFB"/>
    <w:rsid w:val="00E13C35"/>
    <w:rsid w:val="00E340D6"/>
    <w:rsid w:val="00E366F0"/>
    <w:rsid w:val="00E47A57"/>
    <w:rsid w:val="00E56398"/>
    <w:rsid w:val="00E73C98"/>
    <w:rsid w:val="00EB3542"/>
    <w:rsid w:val="00ED4075"/>
    <w:rsid w:val="00EE3091"/>
    <w:rsid w:val="00F84BE3"/>
    <w:rsid w:val="00FC1D5C"/>
    <w:rsid w:val="00FD12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FC8E5-A5EE-46CA-8E01-AFEEFFC8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443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14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91443"/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91443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E340D6"/>
    <w:pPr>
      <w:ind w:left="714" w:hanging="357"/>
    </w:pPr>
    <w:rPr>
      <w:rFonts w:ascii="Times New Roman" w:eastAsia="MS Mincho" w:hAnsi="Times New Roman" w:cs="Times New Roman"/>
      <w:lang w:val="en-US"/>
    </w:rPr>
  </w:style>
  <w:style w:type="character" w:customStyle="1" w:styleId="a7">
    <w:name w:val="Текст сноски Знак"/>
    <w:basedOn w:val="a0"/>
    <w:link w:val="a6"/>
    <w:uiPriority w:val="99"/>
    <w:rsid w:val="00E340D6"/>
    <w:rPr>
      <w:rFonts w:ascii="Times New Roman" w:eastAsia="MS Mincho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E340D6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E340D6"/>
    <w:rPr>
      <w:rFonts w:cs="Times New Roman"/>
      <w:i/>
    </w:rPr>
  </w:style>
  <w:style w:type="paragraph" w:styleId="aa">
    <w:name w:val="Balloon Text"/>
    <w:basedOn w:val="a"/>
    <w:link w:val="ab"/>
    <w:uiPriority w:val="99"/>
    <w:semiHidden/>
    <w:unhideWhenUsed/>
    <w:rsid w:val="007B2D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B2DFA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F84BE3"/>
    <w:pPr>
      <w:widowControl w:val="0"/>
      <w:autoSpaceDE w:val="0"/>
      <w:autoSpaceDN w:val="0"/>
      <w:adjustRightInd w:val="0"/>
      <w:spacing w:after="0" w:line="240" w:lineRule="auto"/>
      <w:ind w:left="714" w:hanging="357"/>
    </w:pPr>
    <w:rPr>
      <w:rFonts w:ascii="Arial" w:eastAsia="MS Mincho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2D0B-0C71-4EB8-9070-8E3E2837E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31</Pages>
  <Words>8716</Words>
  <Characters>49687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 Дмитрий Игоревич</dc:creator>
  <cp:lastModifiedBy>Светлана</cp:lastModifiedBy>
  <cp:revision>30</cp:revision>
  <cp:lastPrinted>2019-09-30T07:35:00Z</cp:lastPrinted>
  <dcterms:created xsi:type="dcterms:W3CDTF">2019-08-26T09:08:00Z</dcterms:created>
  <dcterms:modified xsi:type="dcterms:W3CDTF">2019-11-28T07:21:00Z</dcterms:modified>
</cp:coreProperties>
</file>